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CC1D" w14:textId="658EC8C6" w:rsidR="00704554" w:rsidRDefault="00A10CC0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что было создано изначально </w:t>
      </w:r>
      <w:r w:rsidR="00C85CCC">
        <w:rPr>
          <w:rFonts w:ascii="Times New Roman" w:hAnsi="Times New Roman" w:cs="Times New Roman"/>
          <w:sz w:val="28"/>
          <w:szCs w:val="28"/>
        </w:rPr>
        <w:t>— это главное рабочее окно</w:t>
      </w:r>
      <w:r>
        <w:rPr>
          <w:rFonts w:ascii="Times New Roman" w:hAnsi="Times New Roman" w:cs="Times New Roman"/>
          <w:sz w:val="28"/>
          <w:szCs w:val="28"/>
        </w:rPr>
        <w:t>. Обычно оно создается автоматически, чтобы было с чем работать, но дальнейшая работа в нем требует доработки в виде кода. Приложение будет однооконным со множеством рабочих страниц, для этого понадобится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ContentControl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1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небольшая настройка стиля.</w:t>
      </w:r>
    </w:p>
    <w:p w14:paraId="2F2A26C0" w14:textId="77777777" w:rsidR="00A10CC0" w:rsidRPr="00A10CC0" w:rsidRDefault="00A10CC0" w:rsidP="00A10C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4DBE6A" w14:textId="77777777" w:rsidR="00A10CC0" w:rsidRDefault="00A10CC0" w:rsidP="00F74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C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D9044" wp14:editId="34B44F01">
            <wp:extent cx="5784081" cy="1676545"/>
            <wp:effectExtent l="0" t="0" r="7620" b="0"/>
            <wp:docPr id="152643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6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F7D1" w14:textId="77777777" w:rsidR="00A10CC0" w:rsidRDefault="00A10CC0" w:rsidP="00F74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1. Код главного окна</w:t>
      </w:r>
    </w:p>
    <w:p w14:paraId="355C06D2" w14:textId="7F1D6678" w:rsidR="00A10CC0" w:rsidRDefault="00A10CC0" w:rsidP="00F74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A10C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52259" wp14:editId="0B239317">
            <wp:extent cx="4488569" cy="990686"/>
            <wp:effectExtent l="0" t="0" r="7620" b="0"/>
            <wp:docPr id="153808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3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5C17" w14:textId="783B71A6" w:rsidR="00A10CC0" w:rsidRDefault="00A10CC0" w:rsidP="00F74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2. Код настройки стиля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MyWindow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D847427" w14:textId="77777777" w:rsidR="00A10CC0" w:rsidRDefault="00A10CC0" w:rsidP="00A10C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26CF6E" w14:textId="083362B8" w:rsidR="002C4661" w:rsidRDefault="00A10CC0" w:rsidP="002C466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Внутри главное окно выглядит иначе</w:t>
      </w:r>
      <w:r w:rsidR="002C4661">
        <w:rPr>
          <w:rFonts w:ascii="Times New Roman" w:hAnsi="Times New Roman" w:cs="Times New Roman"/>
          <w:sz w:val="28"/>
          <w:szCs w:val="28"/>
        </w:rPr>
        <w:t>, здесь используется</w:t>
      </w:r>
      <w:r w:rsidR="002C4661" w:rsidRPr="002C4661">
        <w:rPr>
          <w:rFonts w:ascii="Times New Roman" w:hAnsi="Times New Roman" w:cs="Times New Roman"/>
          <w:sz w:val="28"/>
          <w:szCs w:val="28"/>
        </w:rPr>
        <w:t xml:space="preserve"> </w:t>
      </w:r>
      <w:r w:rsidR="002C4661">
        <w:rPr>
          <w:rFonts w:ascii="Times New Roman" w:hAnsi="Times New Roman" w:cs="Times New Roman"/>
          <w:sz w:val="28"/>
          <w:szCs w:val="28"/>
        </w:rPr>
        <w:t>метод «</w:t>
      </w:r>
      <w:proofErr w:type="spellStart"/>
      <w:r w:rsidR="002C4661">
        <w:rPr>
          <w:rFonts w:ascii="Times New Roman" w:hAnsi="Times New Roman" w:cs="Times New Roman"/>
          <w:sz w:val="28"/>
          <w:szCs w:val="28"/>
          <w:lang w:val="en-US"/>
        </w:rPr>
        <w:t>SingleTon</w:t>
      </w:r>
      <w:proofErr w:type="spellEnd"/>
      <w:r w:rsidR="002C4661">
        <w:rPr>
          <w:rFonts w:ascii="Times New Roman" w:hAnsi="Times New Roman" w:cs="Times New Roman"/>
          <w:sz w:val="28"/>
          <w:szCs w:val="28"/>
        </w:rPr>
        <w:t>» (наш объект единственный и легкодоступен для каких-либо действий)</w:t>
      </w:r>
      <w:r w:rsidR="002C4661" w:rsidRPr="002C4661">
        <w:rPr>
          <w:rFonts w:ascii="Times New Roman" w:hAnsi="Times New Roman" w:cs="Times New Roman"/>
          <w:sz w:val="28"/>
          <w:szCs w:val="28"/>
        </w:rPr>
        <w:t xml:space="preserve"> </w:t>
      </w:r>
      <w:r w:rsidR="002C4661">
        <w:rPr>
          <w:rFonts w:ascii="Times New Roman" w:hAnsi="Times New Roman" w:cs="Times New Roman"/>
          <w:sz w:val="28"/>
          <w:szCs w:val="28"/>
        </w:rPr>
        <w:t xml:space="preserve">для удобной работы с главным окном из любой части скрипта. В </w:t>
      </w:r>
      <w:r w:rsidR="00F746DB">
        <w:rPr>
          <w:rFonts w:ascii="Times New Roman" w:hAnsi="Times New Roman" w:cs="Times New Roman"/>
          <w:sz w:val="28"/>
          <w:szCs w:val="28"/>
        </w:rPr>
        <w:t>коде главного окна</w:t>
      </w:r>
      <w:r w:rsidR="002C4661">
        <w:rPr>
          <w:rFonts w:ascii="Times New Roman" w:hAnsi="Times New Roman" w:cs="Times New Roman"/>
          <w:sz w:val="28"/>
          <w:szCs w:val="28"/>
        </w:rPr>
        <w:t xml:space="preserve"> прописаны методы </w:t>
      </w:r>
      <w:proofErr w:type="spellStart"/>
      <w:r w:rsidR="002C4661">
        <w:rPr>
          <w:rFonts w:ascii="Times New Roman" w:hAnsi="Times New Roman" w:cs="Times New Roman"/>
          <w:sz w:val="28"/>
          <w:szCs w:val="28"/>
          <w:lang w:val="en-US"/>
        </w:rPr>
        <w:t>ChangeTitle</w:t>
      </w:r>
      <w:proofErr w:type="spellEnd"/>
      <w:r w:rsidR="002C4661" w:rsidRPr="002C4661">
        <w:rPr>
          <w:rFonts w:ascii="Times New Roman" w:hAnsi="Times New Roman" w:cs="Times New Roman"/>
          <w:sz w:val="28"/>
          <w:szCs w:val="28"/>
        </w:rPr>
        <w:t xml:space="preserve"> </w:t>
      </w:r>
      <w:r w:rsidR="002C4661">
        <w:rPr>
          <w:rFonts w:ascii="Times New Roman" w:hAnsi="Times New Roman" w:cs="Times New Roman"/>
          <w:sz w:val="28"/>
          <w:szCs w:val="28"/>
        </w:rPr>
        <w:t xml:space="preserve">(для смены заголовка приложения) и </w:t>
      </w:r>
      <w:proofErr w:type="spellStart"/>
      <w:r w:rsidR="002C4661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="002C4661" w:rsidRPr="002C4661">
        <w:rPr>
          <w:rFonts w:ascii="Times New Roman" w:hAnsi="Times New Roman" w:cs="Times New Roman"/>
          <w:sz w:val="28"/>
          <w:szCs w:val="28"/>
        </w:rPr>
        <w:t>_</w:t>
      </w:r>
      <w:r w:rsidR="002C4661">
        <w:rPr>
          <w:rFonts w:ascii="Times New Roman" w:hAnsi="Times New Roman" w:cs="Times New Roman"/>
          <w:sz w:val="28"/>
          <w:szCs w:val="28"/>
          <w:lang w:val="en-US"/>
        </w:rPr>
        <w:t>Closed</w:t>
      </w:r>
      <w:r w:rsidR="002C4661" w:rsidRPr="002C4661">
        <w:rPr>
          <w:rFonts w:ascii="Times New Roman" w:hAnsi="Times New Roman" w:cs="Times New Roman"/>
          <w:sz w:val="28"/>
          <w:szCs w:val="28"/>
        </w:rPr>
        <w:t xml:space="preserve"> </w:t>
      </w:r>
      <w:r w:rsidR="002C4661">
        <w:rPr>
          <w:rFonts w:ascii="Times New Roman" w:hAnsi="Times New Roman" w:cs="Times New Roman"/>
          <w:sz w:val="28"/>
          <w:szCs w:val="28"/>
        </w:rPr>
        <w:t xml:space="preserve">(действие при закрытие окна). Также при первом открытии окна происходят действия: </w:t>
      </w:r>
      <w:r w:rsidR="00F746DB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="00F746DB" w:rsidRPr="00F746DB">
        <w:rPr>
          <w:rFonts w:ascii="Times New Roman" w:hAnsi="Times New Roman" w:cs="Times New Roman"/>
          <w:sz w:val="28"/>
          <w:szCs w:val="28"/>
        </w:rPr>
        <w:t xml:space="preserve"> </w:t>
      </w:r>
      <w:r w:rsidR="00F746DB">
        <w:rPr>
          <w:rFonts w:ascii="Times New Roman" w:hAnsi="Times New Roman" w:cs="Times New Roman"/>
          <w:sz w:val="28"/>
          <w:szCs w:val="28"/>
        </w:rPr>
        <w:t xml:space="preserve">= </w:t>
      </w:r>
      <w:r w:rsidR="00F746DB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F746DB">
        <w:rPr>
          <w:rFonts w:ascii="Times New Roman" w:hAnsi="Times New Roman" w:cs="Times New Roman"/>
          <w:sz w:val="28"/>
          <w:szCs w:val="28"/>
        </w:rPr>
        <w:t xml:space="preserve"> (создание доступной ссылки на наше окно), </w:t>
      </w:r>
      <w:proofErr w:type="spellStart"/>
      <w:r w:rsidR="002C4661">
        <w:rPr>
          <w:rFonts w:ascii="Times New Roman" w:hAnsi="Times New Roman" w:cs="Times New Roman"/>
          <w:sz w:val="28"/>
          <w:szCs w:val="28"/>
          <w:lang w:val="en-US"/>
        </w:rPr>
        <w:t>StartWindow</w:t>
      </w:r>
      <w:proofErr w:type="spellEnd"/>
      <w:r w:rsidR="002C4661" w:rsidRPr="002C4661">
        <w:rPr>
          <w:rFonts w:ascii="Times New Roman" w:hAnsi="Times New Roman" w:cs="Times New Roman"/>
          <w:sz w:val="28"/>
          <w:szCs w:val="28"/>
        </w:rPr>
        <w:t xml:space="preserve"> </w:t>
      </w:r>
      <w:r w:rsidR="002C4661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2C4661">
        <w:rPr>
          <w:rFonts w:ascii="Times New Roman" w:hAnsi="Times New Roman" w:cs="Times New Roman"/>
          <w:sz w:val="28"/>
          <w:szCs w:val="28"/>
          <w:lang w:val="en-US"/>
        </w:rPr>
        <w:t>OpenUC</w:t>
      </w:r>
      <w:proofErr w:type="spellEnd"/>
      <w:r w:rsidR="002C4661">
        <w:rPr>
          <w:rFonts w:ascii="Times New Roman" w:hAnsi="Times New Roman" w:cs="Times New Roman"/>
          <w:sz w:val="28"/>
          <w:szCs w:val="28"/>
        </w:rPr>
        <w:t>, которые вызываются через отдельный скрипт «</w:t>
      </w:r>
      <w:proofErr w:type="spellStart"/>
      <w:r w:rsidR="002C4661">
        <w:rPr>
          <w:rFonts w:ascii="Times New Roman" w:hAnsi="Times New Roman" w:cs="Times New Roman"/>
          <w:sz w:val="28"/>
          <w:szCs w:val="28"/>
          <w:lang w:val="en-US"/>
        </w:rPr>
        <w:t>WindowController</w:t>
      </w:r>
      <w:proofErr w:type="spellEnd"/>
      <w:r w:rsidR="002C4661">
        <w:rPr>
          <w:rFonts w:ascii="Times New Roman" w:hAnsi="Times New Roman" w:cs="Times New Roman"/>
          <w:sz w:val="28"/>
          <w:szCs w:val="28"/>
        </w:rPr>
        <w:t>»</w:t>
      </w:r>
      <w:r w:rsidR="00F746DB">
        <w:rPr>
          <w:rFonts w:ascii="Times New Roman" w:hAnsi="Times New Roman" w:cs="Times New Roman"/>
          <w:sz w:val="28"/>
          <w:szCs w:val="28"/>
        </w:rPr>
        <w:t>.</w:t>
      </w:r>
    </w:p>
    <w:p w14:paraId="72F582C2" w14:textId="77777777" w:rsidR="00F746DB" w:rsidRPr="00F746DB" w:rsidRDefault="00F746DB" w:rsidP="002C466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8C9BB8E" w14:textId="1E2D1AC4" w:rsidR="002C4661" w:rsidRDefault="002C4661" w:rsidP="00F74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6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0506A6" wp14:editId="04780F92">
            <wp:extent cx="5126921" cy="3960000"/>
            <wp:effectExtent l="0" t="0" r="0" b="2540"/>
            <wp:docPr id="186737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74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92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F795" w14:textId="72054FA5" w:rsidR="002C4661" w:rsidRDefault="002C4661" w:rsidP="00F74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3. Внутренний код главного окна</w:t>
      </w:r>
    </w:p>
    <w:p w14:paraId="608011B1" w14:textId="77777777" w:rsidR="00F746DB" w:rsidRDefault="00F746DB" w:rsidP="002C466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A760BC" w14:textId="5BB2FFF6" w:rsidR="002C4661" w:rsidRDefault="00F746D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самой задумки приложения, было принято решение использовать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UserControl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как аналог страницам приложения и некоторой оптимизации действий. </w:t>
      </w:r>
    </w:p>
    <w:p w14:paraId="4E2EEF69" w14:textId="77777777" w:rsidR="00C85CCC" w:rsidRDefault="00C85CCC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DBFF48F" w14:textId="7E2C00D2" w:rsidR="00C85CCC" w:rsidRDefault="00C85CCC" w:rsidP="00C85C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C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873C5" wp14:editId="5615E2C0">
            <wp:extent cx="5940425" cy="3566160"/>
            <wp:effectExtent l="0" t="0" r="3175" b="0"/>
            <wp:docPr id="1651231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1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A67F" w14:textId="2F5AC3D4" w:rsidR="00C85CCC" w:rsidRDefault="00C85CCC" w:rsidP="00C85C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4. Пример применения одного из элементов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UserControl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51305FB" w14:textId="36F1C9A9" w:rsidR="00C85CCC" w:rsidRDefault="00C85CCC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Первые задачи, которые стояли на пути разработки приложения — это реализовать открытие нужных пользователю страниц и возвращение на предыдущую страницу. Так как по задумке это обычное оконное управление, был написан класс «</w:t>
      </w:r>
      <w:proofErr w:type="spellStart"/>
      <w:r w:rsidRPr="00C85CCC">
        <w:rPr>
          <w:rFonts w:ascii="Times New Roman" w:hAnsi="Times New Roman" w:cs="Times New Roman"/>
          <w:sz w:val="28"/>
          <w:szCs w:val="28"/>
        </w:rPr>
        <w:t>WindowController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» в котором уже были созданы методы для управления перехода между страницами.</w:t>
      </w:r>
    </w:p>
    <w:p w14:paraId="6FA5D70B" w14:textId="77777777" w:rsidR="00C85CCC" w:rsidRDefault="00C85CCC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D922F00" w14:textId="2A02984F" w:rsidR="00C85CCC" w:rsidRDefault="00C85CCC" w:rsidP="00C85C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C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9E16C" wp14:editId="6C79A085">
            <wp:extent cx="5940425" cy="5271770"/>
            <wp:effectExtent l="0" t="0" r="3175" b="5080"/>
            <wp:docPr id="125598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9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FB4F" w14:textId="7A46A420" w:rsidR="00C85CCC" w:rsidRDefault="00C85CCC" w:rsidP="00C85C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5. Небольшая часть скриптов из класса «</w:t>
      </w:r>
      <w:proofErr w:type="spellStart"/>
      <w:r w:rsidRPr="00C85CCC">
        <w:rPr>
          <w:rFonts w:ascii="Times New Roman" w:hAnsi="Times New Roman" w:cs="Times New Roman"/>
          <w:sz w:val="28"/>
          <w:szCs w:val="28"/>
        </w:rPr>
        <w:t>WindowController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9296C92" w14:textId="77777777" w:rsidR="00C85CCC" w:rsidRDefault="00C85CCC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52536B" w14:textId="6887D5BB" w:rsidR="00C85CCC" w:rsidRDefault="00163488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элементы</w:t>
      </w:r>
      <w:r w:rsidRPr="001634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Window</w:t>
      </w:r>
      <w:r>
        <w:rPr>
          <w:rFonts w:ascii="Times New Roman" w:hAnsi="Times New Roman" w:cs="Times New Roman"/>
          <w:sz w:val="28"/>
          <w:szCs w:val="28"/>
        </w:rPr>
        <w:t>» имеют разные размеры в редакторе и при работе, был написан вызов (команда)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StartWindow</w:t>
      </w:r>
      <w:proofErr w:type="spellEnd"/>
      <w:r>
        <w:rPr>
          <w:rFonts w:ascii="Times New Roman" w:hAnsi="Times New Roman" w:cs="Times New Roman"/>
          <w:sz w:val="28"/>
          <w:szCs w:val="28"/>
        </w:rPr>
        <w:t>», который стоит использовать только при первом открытии окна, чтобы компенсировать недостающие размеры окна и дальнейших удобств в отладке приложения. Вызов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OpenUC</w:t>
      </w:r>
      <w:proofErr w:type="spellEnd"/>
      <w:r>
        <w:rPr>
          <w:rFonts w:ascii="Times New Roman" w:hAnsi="Times New Roman" w:cs="Times New Roman"/>
          <w:sz w:val="28"/>
          <w:szCs w:val="28"/>
        </w:rPr>
        <w:t>» выполняет действие открытия элемента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UserControl</w:t>
      </w:r>
      <w:proofErr w:type="spellEnd"/>
      <w:r>
        <w:rPr>
          <w:rFonts w:ascii="Times New Roman" w:hAnsi="Times New Roman" w:cs="Times New Roman"/>
          <w:sz w:val="28"/>
          <w:szCs w:val="28"/>
        </w:rPr>
        <w:t>» внутри главного окна и заносит его в список элементов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ListUC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634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дальнейшей реализации переключения между страницами. Вызов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BackUC</w:t>
      </w:r>
      <w:proofErr w:type="spellEnd"/>
      <w:r>
        <w:rPr>
          <w:rFonts w:ascii="Times New Roman" w:hAnsi="Times New Roman" w:cs="Times New Roman"/>
          <w:sz w:val="28"/>
          <w:szCs w:val="28"/>
        </w:rPr>
        <w:t>» выполняет действие возврата на предыдущую страницу, используя ранее упомянутый список элементов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ListUC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EE3EB0">
        <w:rPr>
          <w:rFonts w:ascii="Times New Roman" w:hAnsi="Times New Roman" w:cs="Times New Roman"/>
          <w:sz w:val="28"/>
          <w:szCs w:val="28"/>
        </w:rPr>
        <w:t xml:space="preserve"> и обновляя</w:t>
      </w:r>
      <w:r>
        <w:rPr>
          <w:rFonts w:ascii="Times New Roman" w:hAnsi="Times New Roman" w:cs="Times New Roman"/>
          <w:sz w:val="28"/>
          <w:szCs w:val="28"/>
        </w:rPr>
        <w:t xml:space="preserve"> данный список</w:t>
      </w:r>
      <w:r w:rsidR="00EE3EB0">
        <w:rPr>
          <w:rFonts w:ascii="Times New Roman" w:hAnsi="Times New Roman" w:cs="Times New Roman"/>
          <w:sz w:val="28"/>
          <w:szCs w:val="28"/>
        </w:rPr>
        <w:t>. Вызов «</w:t>
      </w:r>
      <w:proofErr w:type="spellStart"/>
      <w:r w:rsidR="00EE3EB0">
        <w:rPr>
          <w:rFonts w:ascii="Times New Roman" w:hAnsi="Times New Roman" w:cs="Times New Roman"/>
          <w:sz w:val="28"/>
          <w:szCs w:val="28"/>
          <w:lang w:val="en-US"/>
        </w:rPr>
        <w:t>ChangeTitle</w:t>
      </w:r>
      <w:proofErr w:type="spellEnd"/>
      <w:r w:rsidR="00EE3EB0">
        <w:rPr>
          <w:rFonts w:ascii="Times New Roman" w:hAnsi="Times New Roman" w:cs="Times New Roman"/>
          <w:sz w:val="28"/>
          <w:szCs w:val="28"/>
        </w:rPr>
        <w:t>» используется для смены заголовка приложения при смене рабочей страницы, он конвертирует «</w:t>
      </w:r>
      <w:proofErr w:type="spellStart"/>
      <w:r w:rsidR="00EE3EB0">
        <w:rPr>
          <w:rFonts w:ascii="Times New Roman" w:hAnsi="Times New Roman" w:cs="Times New Roman"/>
          <w:sz w:val="28"/>
          <w:szCs w:val="28"/>
          <w:lang w:val="en-US"/>
        </w:rPr>
        <w:t>UserControl</w:t>
      </w:r>
      <w:proofErr w:type="spellEnd"/>
      <w:r w:rsidR="00EE3EB0">
        <w:rPr>
          <w:rFonts w:ascii="Times New Roman" w:hAnsi="Times New Roman" w:cs="Times New Roman"/>
          <w:sz w:val="28"/>
          <w:szCs w:val="28"/>
        </w:rPr>
        <w:t>»</w:t>
      </w:r>
      <w:r w:rsidR="00EE3EB0" w:rsidRPr="00EE3EB0">
        <w:rPr>
          <w:rFonts w:ascii="Times New Roman" w:hAnsi="Times New Roman" w:cs="Times New Roman"/>
          <w:sz w:val="28"/>
          <w:szCs w:val="28"/>
        </w:rPr>
        <w:t xml:space="preserve"> </w:t>
      </w:r>
      <w:r w:rsidR="00EE3EB0">
        <w:rPr>
          <w:rFonts w:ascii="Times New Roman" w:hAnsi="Times New Roman" w:cs="Times New Roman"/>
          <w:sz w:val="28"/>
          <w:szCs w:val="28"/>
        </w:rPr>
        <w:t>в «</w:t>
      </w:r>
      <w:r w:rsidR="00EE3EB0">
        <w:rPr>
          <w:rFonts w:ascii="Times New Roman" w:hAnsi="Times New Roman" w:cs="Times New Roman"/>
          <w:sz w:val="28"/>
          <w:szCs w:val="28"/>
          <w:lang w:val="en-US"/>
        </w:rPr>
        <w:t>IUC</w:t>
      </w:r>
      <w:r w:rsidR="00EE3EB0">
        <w:rPr>
          <w:rFonts w:ascii="Times New Roman" w:hAnsi="Times New Roman" w:cs="Times New Roman"/>
          <w:sz w:val="28"/>
          <w:szCs w:val="28"/>
        </w:rPr>
        <w:t xml:space="preserve">» по возможности и </w:t>
      </w:r>
      <w:r w:rsidR="00EE3EB0">
        <w:rPr>
          <w:rFonts w:ascii="Times New Roman" w:hAnsi="Times New Roman" w:cs="Times New Roman"/>
          <w:sz w:val="28"/>
          <w:szCs w:val="28"/>
        </w:rPr>
        <w:lastRenderedPageBreak/>
        <w:t>получает данные «</w:t>
      </w:r>
      <w:r w:rsidR="00EE3EB0">
        <w:rPr>
          <w:rFonts w:ascii="Times New Roman" w:hAnsi="Times New Roman" w:cs="Times New Roman"/>
          <w:sz w:val="28"/>
          <w:szCs w:val="28"/>
          <w:lang w:val="en-US"/>
        </w:rPr>
        <w:t>IUC</w:t>
      </w:r>
      <w:r w:rsidR="00EE3EB0" w:rsidRPr="00EE3EB0">
        <w:rPr>
          <w:rFonts w:ascii="Times New Roman" w:hAnsi="Times New Roman" w:cs="Times New Roman"/>
          <w:sz w:val="28"/>
          <w:szCs w:val="28"/>
        </w:rPr>
        <w:t>.</w:t>
      </w:r>
      <w:r w:rsidR="00EE3EB0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EE3EB0">
        <w:rPr>
          <w:rFonts w:ascii="Times New Roman" w:hAnsi="Times New Roman" w:cs="Times New Roman"/>
          <w:sz w:val="28"/>
          <w:szCs w:val="28"/>
        </w:rPr>
        <w:t>» для дальнейшей смены заголовка приложения в главном окне.</w:t>
      </w:r>
      <w:r w:rsidR="00EE3EB0" w:rsidRPr="00EE3EB0">
        <w:rPr>
          <w:rFonts w:ascii="Times New Roman" w:hAnsi="Times New Roman" w:cs="Times New Roman"/>
          <w:sz w:val="28"/>
          <w:szCs w:val="28"/>
        </w:rPr>
        <w:t xml:space="preserve"> </w:t>
      </w:r>
      <w:r w:rsidR="00EE3EB0">
        <w:rPr>
          <w:rFonts w:ascii="Times New Roman" w:hAnsi="Times New Roman" w:cs="Times New Roman"/>
          <w:sz w:val="28"/>
          <w:szCs w:val="28"/>
        </w:rPr>
        <w:t>«</w:t>
      </w:r>
      <w:r w:rsidR="00EE3EB0">
        <w:rPr>
          <w:rFonts w:ascii="Times New Roman" w:hAnsi="Times New Roman" w:cs="Times New Roman"/>
          <w:sz w:val="28"/>
          <w:szCs w:val="28"/>
          <w:lang w:val="en-US"/>
        </w:rPr>
        <w:t>IUC</w:t>
      </w:r>
      <w:r w:rsidR="00EE3EB0">
        <w:rPr>
          <w:rFonts w:ascii="Times New Roman" w:hAnsi="Times New Roman" w:cs="Times New Roman"/>
          <w:sz w:val="28"/>
          <w:szCs w:val="28"/>
        </w:rPr>
        <w:t>» является интерфейсом для некоторых элементов, поэтому если «</w:t>
      </w:r>
      <w:r w:rsidR="00EE3EB0">
        <w:rPr>
          <w:rFonts w:ascii="Times New Roman" w:hAnsi="Times New Roman" w:cs="Times New Roman"/>
          <w:sz w:val="28"/>
          <w:szCs w:val="28"/>
          <w:lang w:val="en-US"/>
        </w:rPr>
        <w:t>IUC</w:t>
      </w:r>
      <w:r w:rsidR="00EE3EB0">
        <w:rPr>
          <w:rFonts w:ascii="Times New Roman" w:hAnsi="Times New Roman" w:cs="Times New Roman"/>
          <w:sz w:val="28"/>
          <w:szCs w:val="28"/>
        </w:rPr>
        <w:t>» не был присвоен элементу «</w:t>
      </w:r>
      <w:proofErr w:type="spellStart"/>
      <w:r w:rsidR="00EE3EB0">
        <w:rPr>
          <w:rFonts w:ascii="Times New Roman" w:hAnsi="Times New Roman" w:cs="Times New Roman"/>
          <w:sz w:val="28"/>
          <w:szCs w:val="28"/>
          <w:lang w:val="en-US"/>
        </w:rPr>
        <w:t>UserControl</w:t>
      </w:r>
      <w:proofErr w:type="spellEnd"/>
      <w:r w:rsidR="00EE3EB0">
        <w:rPr>
          <w:rFonts w:ascii="Times New Roman" w:hAnsi="Times New Roman" w:cs="Times New Roman"/>
          <w:sz w:val="28"/>
          <w:szCs w:val="28"/>
        </w:rPr>
        <w:t>», то смена заголовка в главном окне не происходит.</w:t>
      </w:r>
    </w:p>
    <w:p w14:paraId="4259A073" w14:textId="77777777" w:rsidR="00EE3EB0" w:rsidRPr="00EE3EB0" w:rsidRDefault="00EE3EB0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BA6968" w14:textId="60477FFA" w:rsidR="00EE3EB0" w:rsidRDefault="00EE3EB0" w:rsidP="00EE3E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3E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57E60" wp14:editId="17CDF993">
            <wp:extent cx="2019475" cy="1005927"/>
            <wp:effectExtent l="0" t="0" r="0" b="3810"/>
            <wp:docPr id="84672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2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52E6" w14:textId="685A0B6A" w:rsidR="00EE3EB0" w:rsidRPr="00EE3EB0" w:rsidRDefault="00EE3EB0" w:rsidP="00EE3E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6. Интерфейс «</w:t>
      </w:r>
      <w:r>
        <w:rPr>
          <w:rFonts w:ascii="Times New Roman" w:hAnsi="Times New Roman" w:cs="Times New Roman"/>
          <w:sz w:val="28"/>
          <w:szCs w:val="28"/>
          <w:lang w:val="en-US"/>
        </w:rPr>
        <w:t>IUC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4B7D63C" w14:textId="77777777" w:rsidR="00EE3EB0" w:rsidRDefault="00EE3EB0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A0FAB4A" w14:textId="65A5D4BC" w:rsidR="00EE3EB0" w:rsidRDefault="00EE3EB0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страницы с приветствием, далее была создана навигационная страница между разделами, которые содержат в себе самые различные калькуляторы со своими логикой и алгоритмами решения задач.</w:t>
      </w:r>
    </w:p>
    <w:p w14:paraId="20B12FB8" w14:textId="77777777" w:rsidR="001A441F" w:rsidRDefault="001A441F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F87C99A" w14:textId="0D1BC64E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350C2" wp14:editId="449BC9E1">
            <wp:extent cx="5940425" cy="3566160"/>
            <wp:effectExtent l="0" t="0" r="3175" b="0"/>
            <wp:docPr id="101682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25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9E8C" w14:textId="4947BFE3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Изображение 7. Навигационная страница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MenuUC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57EBB92" w14:textId="77777777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2849C1" w14:textId="110B1C93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4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53F928" wp14:editId="689454E1">
            <wp:extent cx="5940425" cy="2433320"/>
            <wp:effectExtent l="0" t="0" r="3175" b="5080"/>
            <wp:docPr id="91092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6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E3EA" w14:textId="6610871E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8. Код интерфейса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MenuUC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5ACA240" w14:textId="77777777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F8C88" w14:textId="621C1332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940CD" wp14:editId="65D7D7EE">
            <wp:extent cx="4549534" cy="5418290"/>
            <wp:effectExtent l="0" t="0" r="3810" b="0"/>
            <wp:docPr id="119683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7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37C" w14:textId="029B4C69" w:rsidR="001A441F" w:rsidRP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9. Внутренний код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MenuUC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79F8EF1" w14:textId="77777777" w:rsidR="001A441F" w:rsidRDefault="001A441F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EFA386" w14:textId="07ADF0AA" w:rsidR="001A441F" w:rsidRDefault="001A441F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стоит упомянуть о том, что для более удобного получения ссылки на нужную страницу, был написал отдельный класс «</w:t>
      </w:r>
      <w:proofErr w:type="spellStart"/>
      <w:r w:rsidRPr="001A441F">
        <w:rPr>
          <w:rFonts w:ascii="Times New Roman" w:hAnsi="Times New Roman" w:cs="Times New Roman"/>
          <w:sz w:val="28"/>
          <w:szCs w:val="28"/>
        </w:rPr>
        <w:t>UCNavigator</w:t>
      </w:r>
      <w:proofErr w:type="spellEnd"/>
      <w:r>
        <w:rPr>
          <w:rFonts w:ascii="Times New Roman" w:hAnsi="Times New Roman" w:cs="Times New Roman"/>
          <w:sz w:val="28"/>
          <w:szCs w:val="28"/>
        </w:rPr>
        <w:t>», он хранит в себе множество ссылок на сами страницы.</w:t>
      </w:r>
    </w:p>
    <w:p w14:paraId="7F978C97" w14:textId="77777777" w:rsidR="001A441F" w:rsidRDefault="001A441F" w:rsidP="001A44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834D67" w14:textId="123581B4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D91F6" wp14:editId="511BD96C">
            <wp:extent cx="5940425" cy="2764155"/>
            <wp:effectExtent l="0" t="0" r="3175" b="0"/>
            <wp:docPr id="78536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63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24F" w14:textId="662F1364" w:rsidR="001A441F" w:rsidRDefault="001A441F" w:rsidP="001A44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10. Ссылки на некоторые страницы через «</w:t>
      </w:r>
      <w:proofErr w:type="spellStart"/>
      <w:r w:rsidRPr="001A441F">
        <w:rPr>
          <w:rFonts w:ascii="Times New Roman" w:hAnsi="Times New Roman" w:cs="Times New Roman"/>
          <w:sz w:val="28"/>
          <w:szCs w:val="28"/>
        </w:rPr>
        <w:t>UCNavigator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3680F68" w14:textId="77777777" w:rsidR="001A441F" w:rsidRDefault="001A441F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3E0645" w14:textId="1EB1C566" w:rsidR="001A441F" w:rsidRDefault="000B417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описывать сами страницы с калькуляторами, то в пример возьмем раздел «Гидростатика». Раздел содержит в себе не так много кодовой части, следовательно рассмотреть его можно более ясно. В его навигационной странице всего две кнопки: калькулятор и кнопка «Назад» (для возврата на прошлую страницу).</w:t>
      </w:r>
    </w:p>
    <w:p w14:paraId="7D47F31C" w14:textId="77777777" w:rsidR="000B417B" w:rsidRDefault="000B417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E80970" w14:textId="6B6C8362" w:rsidR="000B417B" w:rsidRDefault="000B417B" w:rsidP="000B41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9454E" wp14:editId="2CCC46E7">
            <wp:extent cx="5940425" cy="3566160"/>
            <wp:effectExtent l="0" t="0" r="3175" b="0"/>
            <wp:docPr id="105822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7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8617" w14:textId="58B45812" w:rsidR="000B417B" w:rsidRDefault="000B417B" w:rsidP="000B41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11. Страница раздела «Гидростатика»</w:t>
      </w:r>
    </w:p>
    <w:p w14:paraId="5AFAB1AE" w14:textId="77777777" w:rsidR="000B417B" w:rsidRDefault="000B417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10A801" w14:textId="5BE6BA0A" w:rsidR="000B417B" w:rsidRDefault="000B417B" w:rsidP="000B41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7BF357" wp14:editId="41314133">
            <wp:extent cx="5940425" cy="2474595"/>
            <wp:effectExtent l="0" t="0" r="3175" b="1905"/>
            <wp:docPr id="57003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39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C243" w14:textId="5DE2E8B7" w:rsidR="000B417B" w:rsidRDefault="000B417B" w:rsidP="000B41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12. Код интерфейса страницы «Гидростатика»</w:t>
      </w:r>
    </w:p>
    <w:p w14:paraId="4762EBED" w14:textId="77777777" w:rsidR="000B417B" w:rsidRDefault="000B417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B24D08" w14:textId="73ABA517" w:rsidR="000B417B" w:rsidRDefault="000B417B" w:rsidP="000B41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94C2F" wp14:editId="742DE93F">
            <wp:extent cx="5940425" cy="3206115"/>
            <wp:effectExtent l="0" t="0" r="3175" b="0"/>
            <wp:docPr id="22581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3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A79C" w14:textId="5E81A740" w:rsidR="000B417B" w:rsidRDefault="000B417B" w:rsidP="000B41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13. Внутренний код страницы «Гидростатика»</w:t>
      </w:r>
    </w:p>
    <w:p w14:paraId="47FECC6B" w14:textId="77777777" w:rsidR="000B417B" w:rsidRDefault="000B417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CC10BB" w14:textId="5805CB6F" w:rsidR="000B417B" w:rsidRDefault="000B417B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Внутренние коды навигационных окон почти ничем не отличаются друг от друга так как в них просто описывается логика открытия каких-либо страниц по заранее заготовленному сценарию при помощи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WindowController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  <w:r w:rsidR="00B13F6D">
        <w:rPr>
          <w:rFonts w:ascii="Times New Roman" w:hAnsi="Times New Roman" w:cs="Times New Roman"/>
          <w:sz w:val="28"/>
          <w:szCs w:val="28"/>
        </w:rPr>
        <w:t xml:space="preserve"> Все что их отличает друг от друга, это: количество кнопок, </w:t>
      </w:r>
      <w:r w:rsidR="00A110E6">
        <w:rPr>
          <w:rFonts w:ascii="Times New Roman" w:hAnsi="Times New Roman" w:cs="Times New Roman"/>
          <w:sz w:val="28"/>
          <w:szCs w:val="28"/>
        </w:rPr>
        <w:t>страницы,</w:t>
      </w:r>
      <w:r w:rsidR="00B13F6D">
        <w:rPr>
          <w:rFonts w:ascii="Times New Roman" w:hAnsi="Times New Roman" w:cs="Times New Roman"/>
          <w:sz w:val="28"/>
          <w:szCs w:val="28"/>
        </w:rPr>
        <w:t xml:space="preserve"> которые открывают эти кнопки </w:t>
      </w:r>
      <w:r w:rsidR="00A110E6">
        <w:rPr>
          <w:rFonts w:ascii="Times New Roman" w:hAnsi="Times New Roman" w:cs="Times New Roman"/>
          <w:sz w:val="28"/>
          <w:szCs w:val="28"/>
        </w:rPr>
        <w:t>и заголовок</w:t>
      </w:r>
      <w:r w:rsidR="00B13F6D">
        <w:rPr>
          <w:rFonts w:ascii="Times New Roman" w:hAnsi="Times New Roman" w:cs="Times New Roman"/>
          <w:sz w:val="28"/>
          <w:szCs w:val="28"/>
        </w:rPr>
        <w:t>, применяемый при смене страниц.</w:t>
      </w:r>
      <w:r w:rsidR="00A110E6">
        <w:rPr>
          <w:rFonts w:ascii="Times New Roman" w:hAnsi="Times New Roman" w:cs="Times New Roman"/>
          <w:sz w:val="28"/>
          <w:szCs w:val="28"/>
        </w:rPr>
        <w:t xml:space="preserve"> При нажатии на кнопку, нам откроется калькулятор для выбранной нам задачи. Калькулятор будет содержать в себе кнопки, которые откроют нужные нам расчётные окна и кнопки «Назад» и «Вспомогательный калькулятор» (обозначен как </w:t>
      </w:r>
      <w:proofErr w:type="gramStart"/>
      <w:r w:rsidR="00A110E6">
        <w:rPr>
          <w:rFonts w:ascii="Times New Roman" w:hAnsi="Times New Roman" w:cs="Times New Roman"/>
          <w:sz w:val="28"/>
          <w:szCs w:val="28"/>
        </w:rPr>
        <w:t>«:::</w:t>
      </w:r>
      <w:proofErr w:type="gramEnd"/>
      <w:r w:rsidR="00A110E6">
        <w:rPr>
          <w:rFonts w:ascii="Times New Roman" w:hAnsi="Times New Roman" w:cs="Times New Roman"/>
          <w:sz w:val="28"/>
          <w:szCs w:val="28"/>
        </w:rPr>
        <w:t>»).</w:t>
      </w:r>
    </w:p>
    <w:p w14:paraId="2F48D8A9" w14:textId="77777777" w:rsidR="00A110E6" w:rsidRDefault="00A110E6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34C181" w14:textId="7CAADD9D" w:rsidR="00A110E6" w:rsidRDefault="00A110E6" w:rsidP="00A110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10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04BC4F" wp14:editId="5792DBBB">
            <wp:extent cx="5940425" cy="3572510"/>
            <wp:effectExtent l="0" t="0" r="3175" b="8890"/>
            <wp:docPr id="15370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2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07E4" w14:textId="004460AD" w:rsidR="00A110E6" w:rsidRDefault="00A110E6" w:rsidP="00A110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14. Интерфейс калькулятора по теме задач «Сила Архимеда»</w:t>
      </w:r>
    </w:p>
    <w:p w14:paraId="18B4D427" w14:textId="77777777" w:rsidR="00A110E6" w:rsidRDefault="00A110E6" w:rsidP="00A10C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517A46" w14:textId="0203241D" w:rsidR="00A110E6" w:rsidRDefault="00A110E6" w:rsidP="00A110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10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D173E" wp14:editId="4AF58F55">
            <wp:extent cx="4320914" cy="3132091"/>
            <wp:effectExtent l="19050" t="19050" r="22860" b="11430"/>
            <wp:docPr id="133730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4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132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E2FBA" w14:textId="43D3B091" w:rsidR="00A110E6" w:rsidRDefault="00A110E6" w:rsidP="00A110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15. Интерфейс одного из расчётных окон</w:t>
      </w:r>
      <w:r w:rsidR="003A307F">
        <w:rPr>
          <w:rFonts w:ascii="Times New Roman" w:hAnsi="Times New Roman" w:cs="Times New Roman"/>
          <w:sz w:val="28"/>
          <w:szCs w:val="28"/>
        </w:rPr>
        <w:t xml:space="preserve"> (режим редактора)</w:t>
      </w:r>
    </w:p>
    <w:p w14:paraId="75C8A275" w14:textId="77777777" w:rsidR="00A110E6" w:rsidRDefault="00A110E6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7C1284" w14:textId="3027A260" w:rsidR="00A110E6" w:rsidRDefault="00A110E6" w:rsidP="00A110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10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8D1463" wp14:editId="703B006A">
            <wp:extent cx="5940425" cy="2796540"/>
            <wp:effectExtent l="0" t="0" r="3175" b="3810"/>
            <wp:docPr id="127397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74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AD13" w14:textId="73059286" w:rsidR="00A110E6" w:rsidRDefault="00A110E6" w:rsidP="00A110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16. Внутренний код расчётного окна</w:t>
      </w:r>
    </w:p>
    <w:p w14:paraId="2E2C338D" w14:textId="77777777" w:rsidR="00A110E6" w:rsidRDefault="00A110E6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ED7186" w14:textId="10620F8A" w:rsidR="00A110E6" w:rsidRPr="00DC092D" w:rsidRDefault="00A110E6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Внутренние коды расчётных окон тоже не особо сильно отличаются друг от друга, они используют те же методы </w:t>
      </w:r>
      <w:r w:rsidR="003A307F">
        <w:rPr>
          <w:rFonts w:ascii="Times New Roman" w:hAnsi="Times New Roman" w:cs="Times New Roman"/>
          <w:sz w:val="28"/>
          <w:szCs w:val="28"/>
        </w:rPr>
        <w:t>при первом открытии и немного разные команды-вызовы для решения задач. Вывоз «</w:t>
      </w:r>
      <w:proofErr w:type="spellStart"/>
      <w:r w:rsidR="003A307F">
        <w:rPr>
          <w:rFonts w:ascii="Times New Roman" w:hAnsi="Times New Roman" w:cs="Times New Roman"/>
          <w:sz w:val="28"/>
          <w:szCs w:val="28"/>
          <w:lang w:val="en-US"/>
        </w:rPr>
        <w:t>SetComboBox</w:t>
      </w:r>
      <w:proofErr w:type="spellEnd"/>
      <w:r w:rsidR="003A307F">
        <w:rPr>
          <w:rFonts w:ascii="Times New Roman" w:hAnsi="Times New Roman" w:cs="Times New Roman"/>
          <w:sz w:val="28"/>
          <w:szCs w:val="28"/>
        </w:rPr>
        <w:t>» осуществляется через класс «</w:t>
      </w:r>
      <w:proofErr w:type="spellStart"/>
      <w:r w:rsidR="003A307F">
        <w:rPr>
          <w:rFonts w:ascii="Times New Roman" w:hAnsi="Times New Roman" w:cs="Times New Roman"/>
          <w:sz w:val="28"/>
          <w:szCs w:val="28"/>
          <w:lang w:val="en-US"/>
        </w:rPr>
        <w:t>SIUnit</w:t>
      </w:r>
      <w:proofErr w:type="spellEnd"/>
      <w:r w:rsidR="003A307F" w:rsidRPr="003A307F">
        <w:rPr>
          <w:rFonts w:ascii="Times New Roman" w:hAnsi="Times New Roman" w:cs="Times New Roman"/>
          <w:sz w:val="28"/>
          <w:szCs w:val="28"/>
        </w:rPr>
        <w:t>_</w:t>
      </w:r>
      <w:r w:rsidR="003A307F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3A307F">
        <w:rPr>
          <w:rFonts w:ascii="Times New Roman" w:hAnsi="Times New Roman" w:cs="Times New Roman"/>
          <w:sz w:val="28"/>
          <w:szCs w:val="28"/>
        </w:rPr>
        <w:t>», который хранит в себе обобщенную информацию о единицах измерения и команду-вызов для создания оконного элемента «</w:t>
      </w:r>
      <w:proofErr w:type="spellStart"/>
      <w:r w:rsidR="003A307F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3A307F">
        <w:rPr>
          <w:rFonts w:ascii="Times New Roman" w:hAnsi="Times New Roman" w:cs="Times New Roman"/>
          <w:sz w:val="28"/>
          <w:szCs w:val="28"/>
        </w:rPr>
        <w:t>» с возможностью выбора нужной нам единицы.</w:t>
      </w:r>
      <w:r w:rsidR="003A307F" w:rsidRPr="003A307F">
        <w:rPr>
          <w:rFonts w:ascii="Times New Roman" w:hAnsi="Times New Roman" w:cs="Times New Roman"/>
          <w:sz w:val="28"/>
          <w:szCs w:val="28"/>
        </w:rPr>
        <w:t xml:space="preserve"> </w:t>
      </w:r>
      <w:r w:rsidR="003A307F">
        <w:rPr>
          <w:rFonts w:ascii="Times New Roman" w:hAnsi="Times New Roman" w:cs="Times New Roman"/>
          <w:sz w:val="28"/>
          <w:szCs w:val="28"/>
        </w:rPr>
        <w:t>Данный класс объединяет в себе еще один класс «</w:t>
      </w:r>
      <w:proofErr w:type="spellStart"/>
      <w:r w:rsidR="003A307F" w:rsidRPr="003A307F">
        <w:rPr>
          <w:rFonts w:ascii="Times New Roman" w:hAnsi="Times New Roman" w:cs="Times New Roman"/>
          <w:sz w:val="28"/>
          <w:szCs w:val="28"/>
        </w:rPr>
        <w:t>SIUnit</w:t>
      </w:r>
      <w:proofErr w:type="spellEnd"/>
      <w:r w:rsidR="003A307F">
        <w:rPr>
          <w:rFonts w:ascii="Times New Roman" w:hAnsi="Times New Roman" w:cs="Times New Roman"/>
          <w:sz w:val="28"/>
          <w:szCs w:val="28"/>
        </w:rPr>
        <w:t xml:space="preserve">» и </w:t>
      </w:r>
      <w:r w:rsidR="00E63209">
        <w:rPr>
          <w:rFonts w:ascii="Times New Roman" w:hAnsi="Times New Roman" w:cs="Times New Roman"/>
          <w:sz w:val="28"/>
          <w:szCs w:val="28"/>
        </w:rPr>
        <w:t>список</w:t>
      </w:r>
      <w:r w:rsidR="003A307F">
        <w:rPr>
          <w:rFonts w:ascii="Times New Roman" w:hAnsi="Times New Roman" w:cs="Times New Roman"/>
          <w:sz w:val="28"/>
          <w:szCs w:val="28"/>
        </w:rPr>
        <w:t xml:space="preserve"> типа единиц «</w:t>
      </w:r>
      <w:proofErr w:type="spellStart"/>
      <w:r w:rsidR="003A307F" w:rsidRPr="003A307F">
        <w:rPr>
          <w:rFonts w:ascii="Times New Roman" w:hAnsi="Times New Roman" w:cs="Times New Roman"/>
          <w:sz w:val="28"/>
          <w:szCs w:val="28"/>
        </w:rPr>
        <w:t>SIUnit_Type</w:t>
      </w:r>
      <w:proofErr w:type="spellEnd"/>
      <w:r w:rsidR="003A307F">
        <w:rPr>
          <w:rFonts w:ascii="Times New Roman" w:hAnsi="Times New Roman" w:cs="Times New Roman"/>
          <w:sz w:val="28"/>
          <w:szCs w:val="28"/>
        </w:rPr>
        <w:t>». «</w:t>
      </w:r>
      <w:proofErr w:type="spellStart"/>
      <w:r w:rsidR="003A307F" w:rsidRPr="003A307F">
        <w:rPr>
          <w:rFonts w:ascii="Times New Roman" w:hAnsi="Times New Roman" w:cs="Times New Roman"/>
          <w:sz w:val="28"/>
          <w:szCs w:val="28"/>
        </w:rPr>
        <w:t>SIUnit</w:t>
      </w:r>
      <w:proofErr w:type="spellEnd"/>
      <w:r w:rsidR="003A307F">
        <w:rPr>
          <w:rFonts w:ascii="Times New Roman" w:hAnsi="Times New Roman" w:cs="Times New Roman"/>
          <w:sz w:val="28"/>
          <w:szCs w:val="28"/>
        </w:rPr>
        <w:t>» хранит в себе сами единицы измерения в виде списков и индексы-данные, которые указывают на основную единицу измерения (применяются при создания</w:t>
      </w:r>
      <w:r w:rsidR="00E6320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E63209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E63209">
        <w:rPr>
          <w:rFonts w:ascii="Times New Roman" w:hAnsi="Times New Roman" w:cs="Times New Roman"/>
          <w:sz w:val="28"/>
          <w:szCs w:val="28"/>
        </w:rPr>
        <w:t>»</w:t>
      </w:r>
      <w:r w:rsidR="003A307F">
        <w:rPr>
          <w:rFonts w:ascii="Times New Roman" w:hAnsi="Times New Roman" w:cs="Times New Roman"/>
          <w:sz w:val="28"/>
          <w:szCs w:val="28"/>
        </w:rPr>
        <w:t>)</w:t>
      </w:r>
      <w:r w:rsidR="00E63209">
        <w:rPr>
          <w:rFonts w:ascii="Times New Roman" w:hAnsi="Times New Roman" w:cs="Times New Roman"/>
          <w:sz w:val="28"/>
          <w:szCs w:val="28"/>
        </w:rPr>
        <w:t>.</w:t>
      </w:r>
      <w:r w:rsidR="00DC092D">
        <w:rPr>
          <w:rFonts w:ascii="Times New Roman" w:hAnsi="Times New Roman" w:cs="Times New Roman"/>
          <w:sz w:val="28"/>
          <w:szCs w:val="28"/>
        </w:rPr>
        <w:t xml:space="preserve"> Кнопка «Рассчитать» всегда обращается к классу «</w:t>
      </w:r>
      <w:proofErr w:type="spellStart"/>
      <w:r w:rsidR="00DC092D" w:rsidRPr="00DC092D">
        <w:rPr>
          <w:rFonts w:ascii="Times New Roman" w:hAnsi="Times New Roman" w:cs="Times New Roman"/>
          <w:sz w:val="28"/>
          <w:szCs w:val="28"/>
        </w:rPr>
        <w:t>CalculatorController</w:t>
      </w:r>
      <w:proofErr w:type="spellEnd"/>
      <w:r w:rsidR="00DC092D">
        <w:rPr>
          <w:rFonts w:ascii="Times New Roman" w:hAnsi="Times New Roman" w:cs="Times New Roman"/>
          <w:sz w:val="28"/>
          <w:szCs w:val="28"/>
        </w:rPr>
        <w:t>», он хранит в себе большое количество скриптов для решения каких-либо задач и является самым большим скриптом в данном проекте (около 1500 строк).</w:t>
      </w:r>
    </w:p>
    <w:p w14:paraId="72941035" w14:textId="77777777" w:rsidR="003A307F" w:rsidRDefault="003A307F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59AE33" w14:textId="232F6CD3" w:rsidR="003A307F" w:rsidRDefault="003A307F" w:rsidP="003A3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30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6EA14F" wp14:editId="455F4E03">
            <wp:extent cx="5940425" cy="5145405"/>
            <wp:effectExtent l="0" t="0" r="3175" b="0"/>
            <wp:docPr id="59300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1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773D" w14:textId="3A0D73AC" w:rsidR="003A307F" w:rsidRDefault="003A307F" w:rsidP="003A3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17. Код класса «</w:t>
      </w:r>
      <w:r>
        <w:rPr>
          <w:rFonts w:ascii="Times New Roman" w:hAnsi="Times New Roman" w:cs="Times New Roman"/>
          <w:sz w:val="28"/>
          <w:szCs w:val="28"/>
          <w:lang w:val="en-US"/>
        </w:rPr>
        <w:t>SIUnit</w:t>
      </w:r>
      <w:r w:rsidRPr="008212B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5944BF" w14:textId="77777777" w:rsidR="00E63209" w:rsidRDefault="00E63209" w:rsidP="003A3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3B66A9" w14:textId="70730B7C" w:rsidR="00E63209" w:rsidRDefault="00E63209" w:rsidP="003A3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2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8C91A1" wp14:editId="13BB9174">
            <wp:extent cx="5288738" cy="5311600"/>
            <wp:effectExtent l="0" t="0" r="7620" b="3810"/>
            <wp:docPr id="134740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6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C2F9" w14:textId="4D62867F" w:rsidR="003A307F" w:rsidRDefault="00E63209" w:rsidP="00E632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18. Небольшой код класса «</w:t>
      </w:r>
      <w:proofErr w:type="spellStart"/>
      <w:r w:rsidRPr="003A307F">
        <w:rPr>
          <w:rFonts w:ascii="Times New Roman" w:hAnsi="Times New Roman" w:cs="Times New Roman"/>
          <w:sz w:val="28"/>
          <w:szCs w:val="28"/>
        </w:rPr>
        <w:t>SIUnit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887D1BD" w14:textId="77777777" w:rsidR="00E63209" w:rsidRDefault="00E63209" w:rsidP="00E632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79789C" w14:textId="6EFBEDFC" w:rsidR="00E63209" w:rsidRDefault="00E63209" w:rsidP="00E632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2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5DC86" wp14:editId="7A49E3CE">
            <wp:extent cx="1821338" cy="2446232"/>
            <wp:effectExtent l="0" t="0" r="7620" b="0"/>
            <wp:docPr id="8307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9AE4" w14:textId="13125B89" w:rsidR="00E63209" w:rsidRPr="00E63209" w:rsidRDefault="00E63209" w:rsidP="00E632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19. Список типа единиц «</w:t>
      </w:r>
      <w:proofErr w:type="spellStart"/>
      <w:r w:rsidRPr="00E63209">
        <w:rPr>
          <w:rFonts w:ascii="Times New Roman" w:hAnsi="Times New Roman" w:cs="Times New Roman"/>
          <w:sz w:val="28"/>
          <w:szCs w:val="28"/>
        </w:rPr>
        <w:t>SIUnit_Type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93B3511" w14:textId="77777777" w:rsidR="003A307F" w:rsidRDefault="003A307F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17C0CD" w14:textId="39468515" w:rsidR="00E63209" w:rsidRDefault="00E63209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результат, при открытии расчётного окна применяются наши заранее записанные настройки страниц (элементам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присваиваются единицы измерения), мы можем вписать какие-либо данные из </w:t>
      </w:r>
      <w:r>
        <w:rPr>
          <w:rFonts w:ascii="Times New Roman" w:hAnsi="Times New Roman" w:cs="Times New Roman"/>
          <w:sz w:val="28"/>
          <w:szCs w:val="28"/>
        </w:rPr>
        <w:lastRenderedPageBreak/>
        <w:t>задачи и получить ответ вместе с формулой, также нам предоставляется возможность выбрать единицы измерения, исходя из условия задач.</w:t>
      </w:r>
    </w:p>
    <w:p w14:paraId="0DAD8CC4" w14:textId="77777777" w:rsidR="00E63209" w:rsidRDefault="00E63209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5E5F06" w14:textId="3014DC68" w:rsidR="00E63209" w:rsidRDefault="00DC092D" w:rsidP="00E632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9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845AB" wp14:editId="2978F79E">
            <wp:extent cx="5940425" cy="3564255"/>
            <wp:effectExtent l="0" t="0" r="3175" b="0"/>
            <wp:docPr id="90587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44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6EA" w14:textId="5BF957BE" w:rsidR="00DC092D" w:rsidRDefault="00DC092D" w:rsidP="00DC0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20. Пример работы расчётного окна</w:t>
      </w:r>
    </w:p>
    <w:p w14:paraId="2CF67372" w14:textId="77777777" w:rsidR="00DC092D" w:rsidRDefault="00DC092D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7DF3A30" w14:textId="041A632C" w:rsidR="00DC092D" w:rsidRDefault="00DC092D" w:rsidP="00DC0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9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B3C9F" wp14:editId="10B2C18C">
            <wp:extent cx="5940425" cy="3560445"/>
            <wp:effectExtent l="0" t="0" r="3175" b="1905"/>
            <wp:docPr id="105090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1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73C" w14:textId="6614B8FA" w:rsidR="00DC092D" w:rsidRDefault="00DC092D" w:rsidP="00DC0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21. Возможность выбора единицы измерения</w:t>
      </w:r>
    </w:p>
    <w:p w14:paraId="2DE6826E" w14:textId="77777777" w:rsidR="00DC092D" w:rsidRDefault="00DC092D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12EE6B" w14:textId="7A2A4664" w:rsidR="00DC092D" w:rsidRDefault="00DC092D" w:rsidP="00DC0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9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DB5A0C" wp14:editId="0075A0A6">
            <wp:extent cx="5940425" cy="3328035"/>
            <wp:effectExtent l="0" t="0" r="3175" b="5715"/>
            <wp:docPr id="49385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2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B660" w14:textId="52C0887C" w:rsidR="00DC092D" w:rsidRDefault="00DC092D" w:rsidP="00DC0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22. Скрипт для расчета «</w:t>
      </w:r>
      <w:r w:rsidRPr="00DC092D">
        <w:rPr>
          <w:rFonts w:ascii="Times New Roman" w:hAnsi="Times New Roman" w:cs="Times New Roman"/>
          <w:sz w:val="28"/>
          <w:szCs w:val="28"/>
        </w:rPr>
        <w:t>Сил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C092D">
        <w:rPr>
          <w:rFonts w:ascii="Times New Roman" w:hAnsi="Times New Roman" w:cs="Times New Roman"/>
          <w:sz w:val="28"/>
          <w:szCs w:val="28"/>
        </w:rPr>
        <w:t xml:space="preserve"> Архимеда </w:t>
      </w:r>
      <w:proofErr w:type="spellStart"/>
      <w:r w:rsidRPr="00DC092D">
        <w:rPr>
          <w:rFonts w:ascii="Times New Roman" w:hAnsi="Times New Roman" w:cs="Times New Roman"/>
          <w:sz w:val="28"/>
          <w:szCs w:val="28"/>
        </w:rPr>
        <w:t>Fа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06D174E" w14:textId="77777777" w:rsidR="00DC092D" w:rsidRDefault="00DC092D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272120" w14:textId="588E2673" w:rsidR="00DC092D" w:rsidRDefault="00DC092D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рассматривать сам скрипт, по которому происходит расчёт, то все выглядит так: сначала происходит конвертация вводимых данных</w:t>
      </w:r>
      <w:r w:rsidR="00C25332">
        <w:rPr>
          <w:rFonts w:ascii="Times New Roman" w:hAnsi="Times New Roman" w:cs="Times New Roman"/>
          <w:sz w:val="28"/>
          <w:szCs w:val="28"/>
        </w:rPr>
        <w:t>, потом образуется формула решения задачи с нашими данными, происходит расчет и в конце происходит уже сам вывод ответа вместе с формулой. В случае если пользователь введет некорректные данные, произойдет вывод ошибки, но приложение продолжит свою работу.</w:t>
      </w:r>
    </w:p>
    <w:p w14:paraId="407AEED4" w14:textId="77777777" w:rsidR="00C25332" w:rsidRDefault="00C25332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DE9A90B" w14:textId="2700611A" w:rsidR="00C25332" w:rsidRDefault="00C25332" w:rsidP="00C25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3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9EC40" wp14:editId="4252329C">
            <wp:extent cx="5940425" cy="3562985"/>
            <wp:effectExtent l="0" t="0" r="3175" b="0"/>
            <wp:docPr id="73298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6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D8D9" w14:textId="0E2F31DE" w:rsidR="00C25332" w:rsidRDefault="00C25332" w:rsidP="00C25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23. Вывод ошибки</w:t>
      </w:r>
    </w:p>
    <w:p w14:paraId="74DB3522" w14:textId="77777777" w:rsidR="00C25332" w:rsidRDefault="00C25332" w:rsidP="00C25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9A590B" w14:textId="6F684422" w:rsidR="00C25332" w:rsidRDefault="00C25332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Все расчетные окна имеют схожий скрип для решения задач, он работает по тому же алгоритму «конвертация данных – получение формулы – расчёт – ответ», но для каждой задачи этот алгоритм меняется внутри себя и по-прежнему остается в той же последовательности (иногда). </w:t>
      </w:r>
    </w:p>
    <w:p w14:paraId="4CE95144" w14:textId="77777777" w:rsidR="00C25332" w:rsidRDefault="00C25332" w:rsidP="00A110E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31EE877" w14:textId="112A5559" w:rsidR="00C25332" w:rsidRDefault="00C25332" w:rsidP="00C25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3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8E0FF" wp14:editId="58C7F1D4">
            <wp:extent cx="5940425" cy="3581400"/>
            <wp:effectExtent l="0" t="0" r="3175" b="0"/>
            <wp:docPr id="168296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7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56FB" w14:textId="4901A47F" w:rsidR="00C25332" w:rsidRDefault="00C25332" w:rsidP="00C25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24. Пример кода для решения другой задачи</w:t>
      </w:r>
    </w:p>
    <w:p w14:paraId="428168FA" w14:textId="77777777" w:rsidR="00C25332" w:rsidRDefault="00C25332" w:rsidP="00C2533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DBDB281" w14:textId="396420DF" w:rsidR="00FF4BBB" w:rsidRPr="00FF4BBB" w:rsidRDefault="00FF4BBB" w:rsidP="00C2533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Напоследок мы рассмотрим вспомогательный калькулятор, который мы всегда можем открыть если у нас выбрана какая-либо задача, в нем можно тоже проводить небольшие вычисления, которые, например мы сами не хотим проводить. Он содержит в себе самые простые сценарии для расчётов: сумма, разность, умножение, деление (дробь), возведение в степень, квадратный корень,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-корень. Из него можно скопировать полученный ответ и вставить в основной калькулятор, либо перенести сам ответ вручную (по желанию пользователя).</w:t>
      </w:r>
      <w:r w:rsidR="00011D2C">
        <w:rPr>
          <w:rFonts w:ascii="Times New Roman" w:hAnsi="Times New Roman" w:cs="Times New Roman"/>
          <w:sz w:val="28"/>
          <w:szCs w:val="28"/>
        </w:rPr>
        <w:t xml:space="preserve"> Если же пользователь потеряет само окно вспомогательного калькулятора он всегда может нажать кнопку </w:t>
      </w:r>
      <w:proofErr w:type="gramStart"/>
      <w:r w:rsidR="00011D2C">
        <w:rPr>
          <w:rFonts w:ascii="Times New Roman" w:hAnsi="Times New Roman" w:cs="Times New Roman"/>
          <w:sz w:val="28"/>
          <w:szCs w:val="28"/>
        </w:rPr>
        <w:t>«:::</w:t>
      </w:r>
      <w:proofErr w:type="gramEnd"/>
      <w:r w:rsidR="00011D2C">
        <w:rPr>
          <w:rFonts w:ascii="Times New Roman" w:hAnsi="Times New Roman" w:cs="Times New Roman"/>
          <w:sz w:val="28"/>
          <w:szCs w:val="28"/>
        </w:rPr>
        <w:t>», которое само его, если оно было открыто.</w:t>
      </w:r>
    </w:p>
    <w:p w14:paraId="02DC1B17" w14:textId="77777777" w:rsidR="00FF4BBB" w:rsidRDefault="00FF4BBB" w:rsidP="00C2533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8BB8764" w14:textId="2B0224A3" w:rsidR="00FF4BBB" w:rsidRDefault="00FF4BBB" w:rsidP="00FF4B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B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444939" wp14:editId="0DF4553C">
            <wp:extent cx="5940425" cy="3258820"/>
            <wp:effectExtent l="0" t="0" r="3175" b="0"/>
            <wp:docPr id="167987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70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33DA" w14:textId="1FF2A792" w:rsidR="00FF4BBB" w:rsidRDefault="00FF4BBB" w:rsidP="00FF4B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25. Вспомогательный калькулятор</w:t>
      </w:r>
    </w:p>
    <w:p w14:paraId="4C018A1F" w14:textId="77777777" w:rsidR="00FF4BBB" w:rsidRDefault="00FF4BBB" w:rsidP="00C2533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B3A15F9" w14:textId="5D8DE764" w:rsidR="00FF4BBB" w:rsidRDefault="00FF4BBB" w:rsidP="00FF4B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B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2BE66" wp14:editId="267F0514">
            <wp:extent cx="4298052" cy="3619814"/>
            <wp:effectExtent l="0" t="0" r="7620" b="0"/>
            <wp:docPr id="213149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87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01F1" w14:textId="7D8246CA" w:rsidR="00FF4BBB" w:rsidRDefault="00FF4BBB" w:rsidP="00FF4B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26. Пример работы одного из сценариев вспомогательного калькулятора</w:t>
      </w:r>
    </w:p>
    <w:p w14:paraId="7D01E4C2" w14:textId="77777777" w:rsidR="00FF4BBB" w:rsidRDefault="00FF4BBB" w:rsidP="00C2533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F9950B8" w14:textId="514DCBAD" w:rsidR="00011D2C" w:rsidRPr="00E63209" w:rsidRDefault="00011D2C" w:rsidP="00C2533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стоит отметить, что для удобства пользователя при закрытии главного окна приложения, оно закроется вместе с вспомогательным калькулятором, чтобы не приходилось лишний раз искать сам калькулятор среди других открытых окон.</w:t>
      </w:r>
    </w:p>
    <w:sectPr w:rsidR="00011D2C" w:rsidRPr="00E63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CCFC" w14:textId="77777777" w:rsidR="00AE03E3" w:rsidRDefault="00AE03E3" w:rsidP="002C4661">
      <w:pPr>
        <w:spacing w:after="0" w:line="240" w:lineRule="auto"/>
      </w:pPr>
      <w:r>
        <w:separator/>
      </w:r>
    </w:p>
  </w:endnote>
  <w:endnote w:type="continuationSeparator" w:id="0">
    <w:p w14:paraId="76AC1BF4" w14:textId="77777777" w:rsidR="00AE03E3" w:rsidRDefault="00AE03E3" w:rsidP="002C4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9E7AC" w14:textId="77777777" w:rsidR="00AE03E3" w:rsidRDefault="00AE03E3" w:rsidP="002C4661">
      <w:pPr>
        <w:spacing w:after="0" w:line="240" w:lineRule="auto"/>
      </w:pPr>
      <w:r>
        <w:separator/>
      </w:r>
    </w:p>
  </w:footnote>
  <w:footnote w:type="continuationSeparator" w:id="0">
    <w:p w14:paraId="02F4FEF6" w14:textId="77777777" w:rsidR="00AE03E3" w:rsidRDefault="00AE03E3" w:rsidP="002C46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72IIRn1KvPZZQjk0blVz0Wi58v9ct0phEVb3VaQkKDIgGdi0bj5++H2ZxCctOk693n+qTzzNRXi4suDOa4Df0w==" w:salt="Us740CUZZWpN0iPnN2fUHA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54"/>
    <w:rsid w:val="00011D2C"/>
    <w:rsid w:val="000B417B"/>
    <w:rsid w:val="000C0358"/>
    <w:rsid w:val="00163488"/>
    <w:rsid w:val="001A441F"/>
    <w:rsid w:val="002C4661"/>
    <w:rsid w:val="003A307F"/>
    <w:rsid w:val="004F04EC"/>
    <w:rsid w:val="005F44FB"/>
    <w:rsid w:val="00704554"/>
    <w:rsid w:val="008212BE"/>
    <w:rsid w:val="009279E3"/>
    <w:rsid w:val="00A10CC0"/>
    <w:rsid w:val="00A110E6"/>
    <w:rsid w:val="00AD53B1"/>
    <w:rsid w:val="00AE03E3"/>
    <w:rsid w:val="00B13F6D"/>
    <w:rsid w:val="00C25332"/>
    <w:rsid w:val="00C27B04"/>
    <w:rsid w:val="00C85CCC"/>
    <w:rsid w:val="00DC092D"/>
    <w:rsid w:val="00E63209"/>
    <w:rsid w:val="00EE3EB0"/>
    <w:rsid w:val="00F746DB"/>
    <w:rsid w:val="00FF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2DDE"/>
  <w15:chartTrackingRefBased/>
  <w15:docId w15:val="{4A807162-B37B-44DD-9061-7BF0C581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5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5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5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5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5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5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55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C4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C4661"/>
  </w:style>
  <w:style w:type="paragraph" w:styleId="ae">
    <w:name w:val="footer"/>
    <w:basedOn w:val="a"/>
    <w:link w:val="af"/>
    <w:uiPriority w:val="99"/>
    <w:unhideWhenUsed/>
    <w:rsid w:val="002C4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C4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1153</Words>
  <Characters>6575</Characters>
  <Application>Microsoft Office Word</Application>
  <DocSecurity>8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Юсупов</dc:creator>
  <cp:keywords/>
  <dc:description/>
  <cp:lastModifiedBy>Кирилл Юсупов</cp:lastModifiedBy>
  <cp:revision>16</cp:revision>
  <dcterms:created xsi:type="dcterms:W3CDTF">2026-03-02T16:23:00Z</dcterms:created>
  <dcterms:modified xsi:type="dcterms:W3CDTF">2026-03-09T21:30:00Z</dcterms:modified>
</cp:coreProperties>
</file>