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D1E1" w14:textId="77777777" w:rsidR="00B35055" w:rsidRPr="00D55850" w:rsidRDefault="00CC26EC">
      <w:pPr>
        <w:spacing w:after="60"/>
        <w:jc w:val="center"/>
        <w:rPr>
          <w:sz w:val="16"/>
          <w:szCs w:val="16"/>
        </w:rPr>
      </w:pPr>
      <w:r w:rsidRPr="00D55850">
        <w:rPr>
          <w:b/>
          <w:sz w:val="16"/>
          <w:szCs w:val="16"/>
        </w:rPr>
        <w:t>MDM2 – Case Study: Intelligent Systems in Production</w:t>
      </w:r>
      <w:r w:rsidRPr="00D55850">
        <w:rPr>
          <w:b/>
          <w:sz w:val="16"/>
          <w:szCs w:val="16"/>
        </w:rPr>
        <w:br/>
        <w:t>One‑Page Proposal</w:t>
      </w:r>
    </w:p>
    <w:p w14:paraId="1FED69E6" w14:textId="77777777" w:rsidR="00B35055" w:rsidRPr="00D55850" w:rsidRDefault="00B35055">
      <w:pPr>
        <w:spacing w:after="0" w:line="240" w:lineRule="auto"/>
        <w:rPr>
          <w:sz w:val="16"/>
          <w:szCs w:val="16"/>
        </w:rPr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700"/>
        <w:gridCol w:w="7252"/>
      </w:tblGrid>
      <w:tr w:rsidR="00B35055" w:rsidRPr="00D55850" w14:paraId="3669DC9A" w14:textId="77777777" w:rsidTr="00B3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2046921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Team</w:t>
            </w:r>
          </w:p>
        </w:tc>
        <w:tc>
          <w:tcPr>
            <w:tcW w:w="7272" w:type="dxa"/>
          </w:tcPr>
          <w:p w14:paraId="2E420941" w14:textId="77777777" w:rsidR="007C6C7F" w:rsidRPr="00D55850" w:rsidRDefault="00CC26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b w:val="0"/>
                <w:sz w:val="16"/>
                <w:szCs w:val="16"/>
              </w:rPr>
              <w:t>FactoryDocs Assistant team</w:t>
            </w:r>
          </w:p>
        </w:tc>
      </w:tr>
      <w:tr w:rsidR="00B35055" w:rsidRPr="00D55850" w14:paraId="44ADCA45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640DF8F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Members</w:t>
            </w:r>
          </w:p>
        </w:tc>
        <w:tc>
          <w:tcPr>
            <w:tcW w:w="7272" w:type="dxa"/>
          </w:tcPr>
          <w:p w14:paraId="51CD1BBC" w14:textId="0EC5E35D" w:rsidR="007C6C7F" w:rsidRPr="00D55850" w:rsidRDefault="00CC2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b/>
                <w:sz w:val="16"/>
                <w:szCs w:val="16"/>
              </w:rPr>
              <w:t>Divi Teja Dimmiti</w:t>
            </w:r>
            <w:r w:rsidR="00CA5C94">
              <w:rPr>
                <w:b/>
                <w:sz w:val="16"/>
                <w:szCs w:val="16"/>
              </w:rPr>
              <w:t>(</w:t>
            </w:r>
            <w:r w:rsidR="00CA5C94" w:rsidRPr="00CA5C94">
              <w:rPr>
                <w:b/>
                <w:sz w:val="16"/>
                <w:szCs w:val="16"/>
              </w:rPr>
              <w:t xml:space="preserve">Team Lead </w:t>
            </w:r>
            <w:r w:rsidR="006D213E">
              <w:rPr>
                <w:b/>
                <w:sz w:val="16"/>
                <w:szCs w:val="16"/>
              </w:rPr>
              <w:t>,</w:t>
            </w:r>
            <w:r w:rsidR="00CA5C94" w:rsidRPr="00CA5C94">
              <w:rPr>
                <w:b/>
                <w:sz w:val="16"/>
                <w:szCs w:val="16"/>
              </w:rPr>
              <w:t>RAG pipeline</w:t>
            </w:r>
            <w:r w:rsidR="00CA5C94">
              <w:rPr>
                <w:b/>
                <w:sz w:val="16"/>
                <w:szCs w:val="16"/>
              </w:rPr>
              <w:t>)</w:t>
            </w:r>
            <w:r w:rsidRPr="00D55850">
              <w:rPr>
                <w:sz w:val="16"/>
                <w:szCs w:val="16"/>
              </w:rPr>
              <w:t xml:space="preserve"> </w:t>
            </w:r>
            <w:r w:rsidR="00D55850" w:rsidRPr="00D55850">
              <w:rPr>
                <w:sz w:val="16"/>
                <w:szCs w:val="16"/>
              </w:rPr>
              <w:t xml:space="preserve">, </w:t>
            </w:r>
            <w:r w:rsidRPr="00D55850">
              <w:rPr>
                <w:b/>
                <w:sz w:val="16"/>
                <w:szCs w:val="16"/>
              </w:rPr>
              <w:t>Shilpa Golla</w:t>
            </w:r>
            <w:r w:rsidR="00CA5C94">
              <w:rPr>
                <w:b/>
                <w:sz w:val="16"/>
                <w:szCs w:val="16"/>
              </w:rPr>
              <w:t>(</w:t>
            </w:r>
            <w:r w:rsidR="00CA5C94" w:rsidRPr="00CA5C94">
              <w:rPr>
                <w:b/>
                <w:sz w:val="16"/>
                <w:szCs w:val="16"/>
              </w:rPr>
              <w:t>LLM</w:t>
            </w:r>
            <w:r w:rsidR="00CA5C94">
              <w:rPr>
                <w:b/>
                <w:sz w:val="16"/>
                <w:szCs w:val="16"/>
              </w:rPr>
              <w:t>&amp;</w:t>
            </w:r>
            <w:r w:rsidR="00CA5C94" w:rsidRPr="00CA5C94">
              <w:rPr>
                <w:b/>
                <w:sz w:val="16"/>
                <w:szCs w:val="16"/>
              </w:rPr>
              <w:t>Data &amp; test set</w:t>
            </w:r>
            <w:r w:rsidR="00CA5C94">
              <w:rPr>
                <w:b/>
                <w:sz w:val="16"/>
                <w:szCs w:val="16"/>
              </w:rPr>
              <w:t>)</w:t>
            </w:r>
            <w:r w:rsidRPr="00D55850">
              <w:rPr>
                <w:sz w:val="16"/>
                <w:szCs w:val="16"/>
              </w:rPr>
              <w:t xml:space="preserve"> </w:t>
            </w:r>
            <w:r w:rsidR="00D55850" w:rsidRPr="00D55850">
              <w:rPr>
                <w:sz w:val="16"/>
                <w:szCs w:val="16"/>
              </w:rPr>
              <w:t xml:space="preserve">, </w:t>
            </w:r>
            <w:r w:rsidRPr="00D55850">
              <w:rPr>
                <w:b/>
                <w:sz w:val="16"/>
                <w:szCs w:val="16"/>
              </w:rPr>
              <w:t>Vijay Boyapati</w:t>
            </w:r>
            <w:r w:rsidR="00CA5C94">
              <w:rPr>
                <w:b/>
                <w:sz w:val="16"/>
                <w:szCs w:val="16"/>
              </w:rPr>
              <w:t>(</w:t>
            </w:r>
            <w:r w:rsidR="00CA5C94" w:rsidRPr="00CA5C94">
              <w:rPr>
                <w:b/>
                <w:sz w:val="16"/>
                <w:szCs w:val="16"/>
              </w:rPr>
              <w:t>Evaluation &amp; demo</w:t>
            </w:r>
            <w:r w:rsidR="00CA5C94">
              <w:rPr>
                <w:b/>
                <w:sz w:val="16"/>
                <w:szCs w:val="16"/>
              </w:rPr>
              <w:t>)</w:t>
            </w:r>
          </w:p>
        </w:tc>
      </w:tr>
      <w:tr w:rsidR="00B35055" w:rsidRPr="00D55850" w14:paraId="6DB54FE1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5A35A423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Project Title</w:t>
            </w:r>
          </w:p>
        </w:tc>
        <w:tc>
          <w:tcPr>
            <w:tcW w:w="7272" w:type="dxa"/>
          </w:tcPr>
          <w:p w14:paraId="56E6C235" w14:textId="77777777" w:rsidR="007C6C7F" w:rsidRPr="00D55850" w:rsidRDefault="00CC26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FactoryDocs Assistant: A Retrieval-Augmented Chatbot for Production and Logistics Manuals</w:t>
            </w:r>
          </w:p>
        </w:tc>
      </w:tr>
      <w:tr w:rsidR="00B35055" w:rsidRPr="00D55850" w14:paraId="066D3203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5FC668C4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GitHub Repository URL</w:t>
            </w:r>
          </w:p>
        </w:tc>
        <w:tc>
          <w:tcPr>
            <w:tcW w:w="7272" w:type="dxa"/>
          </w:tcPr>
          <w:p w14:paraId="59AE151F" w14:textId="768F1724" w:rsidR="00D55850" w:rsidRPr="00D55850" w:rsidRDefault="00D5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hyperlink r:id="rId6" w:history="1">
              <w:r w:rsidRPr="00D352E2">
                <w:rPr>
                  <w:rStyle w:val="Hyperlink"/>
                  <w:sz w:val="16"/>
                  <w:szCs w:val="16"/>
                </w:rPr>
                <w:t>https://github.com/Shilpa-Golla/FactoryDocs-Assistant-A-Retrieval-Augmented-Chatbot-for-Production-and-Logistics-Manuals</w:t>
              </w:r>
            </w:hyperlink>
          </w:p>
        </w:tc>
      </w:tr>
      <w:tr w:rsidR="00B35055" w:rsidRPr="00D55850" w14:paraId="79100C91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6245836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Contact Email</w:t>
            </w:r>
          </w:p>
        </w:tc>
        <w:tc>
          <w:tcPr>
            <w:tcW w:w="7272" w:type="dxa"/>
          </w:tcPr>
          <w:p w14:paraId="5B58CF28" w14:textId="57581EFF" w:rsidR="007C6C7F" w:rsidRPr="00D55850" w:rsidRDefault="00D558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divi.dimmiti@stud.th-deg.de</w:t>
            </w:r>
          </w:p>
        </w:tc>
      </w:tr>
      <w:tr w:rsidR="00B35055" w:rsidRPr="00D55850" w14:paraId="44776F84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7BF0B1C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Industrial Application (target domain/use‑case)</w:t>
            </w:r>
          </w:p>
        </w:tc>
        <w:tc>
          <w:tcPr>
            <w:tcW w:w="7272" w:type="dxa"/>
          </w:tcPr>
          <w:p w14:paraId="771A3BDC" w14:textId="77777777" w:rsidR="007C6C7F" w:rsidRPr="00D55850" w:rsidRDefault="00CC2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Shop-floor knowledge access: operators and maintenance staff get short, page-cited answers from industrial robot manuals (production) and forklift/warehouse safety guidance (logistics).</w:t>
            </w:r>
          </w:p>
        </w:tc>
      </w:tr>
      <w:tr w:rsidR="00B35055" w:rsidRPr="00D55850" w14:paraId="541CBFD3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34FDF9E3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Keywords (3–6)</w:t>
            </w:r>
          </w:p>
        </w:tc>
        <w:tc>
          <w:tcPr>
            <w:tcW w:w="7272" w:type="dxa"/>
          </w:tcPr>
          <w:p w14:paraId="0E6858A1" w14:textId="77777777" w:rsidR="007C6C7F" w:rsidRPr="00D55850" w:rsidRDefault="00CC26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Retrieval-Augmented Generation; Technical Language Processing; Hybrid Search; Local LLM; Industrial Manuals; Shop-Floor Safety</w:t>
            </w:r>
          </w:p>
        </w:tc>
      </w:tr>
      <w:tr w:rsidR="00B35055" w:rsidRPr="00D55850" w14:paraId="14606EA7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DF7E95A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Submission Date (YYYY‑MM‑DD)</w:t>
            </w:r>
          </w:p>
        </w:tc>
        <w:tc>
          <w:tcPr>
            <w:tcW w:w="7272" w:type="dxa"/>
          </w:tcPr>
          <w:p w14:paraId="5AC00A85" w14:textId="77777777" w:rsidR="007C6C7F" w:rsidRPr="00D55850" w:rsidRDefault="00CC2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2026-10-20</w:t>
            </w:r>
          </w:p>
        </w:tc>
      </w:tr>
      <w:tr w:rsidR="00C01E36" w:rsidRPr="00D55850" w14:paraId="33D95A8C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gridSpan w:val="2"/>
          </w:tcPr>
          <w:p w14:paraId="5281CA71" w14:textId="77777777" w:rsidR="00C01E36" w:rsidRPr="00D55850" w:rsidRDefault="00C01E36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Gantt Chart (P1–P5 = course phases)</w:t>
            </w:r>
          </w:p>
          <w:p w14:paraId="58403FB8" w14:textId="77777777" w:rsidR="007C6C7F" w:rsidRPr="00D55850" w:rsidRDefault="00CC26EC">
            <w:pPr>
              <w:jc w:val="center"/>
              <w:rPr>
                <w:sz w:val="16"/>
                <w:szCs w:val="16"/>
              </w:rPr>
            </w:pPr>
            <w:r w:rsidRPr="00D55850">
              <w:rPr>
                <w:noProof/>
                <w:sz w:val="16"/>
                <w:szCs w:val="16"/>
              </w:rPr>
              <w:drawing>
                <wp:inline distT="0" distB="0" distL="0" distR="0" wp14:anchorId="0A9961D9" wp14:editId="394B7203">
                  <wp:extent cx="6172200" cy="1585912"/>
                  <wp:effectExtent l="0" t="0" r="0" b="0"/>
                  <wp:docPr id="101" name="Gantt chart" descr="Gantt chart of project phases from 13 Oct 2026 to 12 Jan 2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gant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585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38B7F" w14:textId="77777777" w:rsidR="00B35055" w:rsidRPr="00D55850" w:rsidRDefault="00B35055">
      <w:pPr>
        <w:spacing w:after="0" w:line="240" w:lineRule="auto"/>
        <w:rPr>
          <w:sz w:val="16"/>
          <w:szCs w:val="16"/>
        </w:rPr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695"/>
        <w:gridCol w:w="7257"/>
      </w:tblGrid>
      <w:tr w:rsidR="00B35055" w:rsidRPr="00D55850" w14:paraId="0DED2374" w14:textId="77777777" w:rsidTr="00B3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FBB4A6C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1) Problem Statement &amp; Measurable Outcomes (3–4 sentences)</w:t>
            </w:r>
          </w:p>
        </w:tc>
        <w:tc>
          <w:tcPr>
            <w:tcW w:w="7272" w:type="dxa"/>
          </w:tcPr>
          <w:p w14:paraId="5F22EF6B" w14:textId="77777777" w:rsidR="007C6C7F" w:rsidRPr="00D55850" w:rsidRDefault="00CC26EC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 xml:space="preserve">Problem: </w:t>
            </w:r>
            <w:r w:rsidRPr="00D55850">
              <w:rPr>
                <w:b w:val="0"/>
                <w:sz w:val="16"/>
                <w:szCs w:val="16"/>
              </w:rPr>
              <w:t>operators need quick answers (e.g., a robot’s maximum payload, how often forklift brakes must be checked), but these are buried in manuals of hundreds of pages; manual search is slow and general chatbots invent plausible but wrong answers, risking machine damage or injury. We build a chatbot that answers only from verified manuals and cites the source page.</w:t>
            </w:r>
          </w:p>
          <w:p w14:paraId="5A47C212" w14:textId="77777777" w:rsidR="007C6C7F" w:rsidRPr="00D55850" w:rsidRDefault="00CC26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 xml:space="preserve">KPIs (60-question test set): </w:t>
            </w:r>
            <w:r w:rsidRPr="00D55850">
              <w:rPr>
                <w:b w:val="0"/>
                <w:sz w:val="16"/>
                <w:szCs w:val="16"/>
              </w:rPr>
              <w:t>(1) retrieval hit rate@5 ≥ 80%; (2) answer accuracy ≥ 75%, beating BM25 and plain-LLM baselines; (3) correct “I don’t know” on ≥ 80% of unanswerable questions; (4) median response time ≤ 10 s on a laptop.</w:t>
            </w:r>
          </w:p>
        </w:tc>
      </w:tr>
      <w:tr w:rsidR="00B35055" w:rsidRPr="00D55850" w14:paraId="1666B22C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5D75D6BB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2) Motivation &amp; Industrial Relevance (2–3 sentences)</w:t>
            </w:r>
          </w:p>
        </w:tc>
        <w:tc>
          <w:tcPr>
            <w:tcW w:w="7272" w:type="dxa"/>
          </w:tcPr>
          <w:p w14:paraId="0CBBA99D" w14:textId="77777777" w:rsidR="007C6C7F" w:rsidRPr="00D55850" w:rsidRDefault="00CC2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Operators, maintenance technicians and safety officers: less time searching documentation shortens downtime, and cited answers reduce safety errors. Many factories cannot send internal documents to cloud AI (privacy, IP), so a local assistant is a practical way to bring LLMs to the shop floor now.</w:t>
            </w:r>
          </w:p>
        </w:tc>
      </w:tr>
      <w:tr w:rsidR="00B35055" w:rsidRPr="00D55850" w14:paraId="20A17845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CCDF60E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3) Related Work Snapshot (2–3 key references)</w:t>
            </w:r>
          </w:p>
        </w:tc>
        <w:tc>
          <w:tcPr>
            <w:tcW w:w="7272" w:type="dxa"/>
          </w:tcPr>
          <w:p w14:paraId="04658082" w14:textId="77777777" w:rsidR="007C6C7F" w:rsidRPr="00D55850" w:rsidRDefault="00CC26EC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[1] P. Lewis et al., “Retrieval-Augmented Generation for Knowledge-Intensive NLP Tasks,” NeurIPS 2020. [2] Y. Gao et al., “Retrieval-Augmented Generation for Large Language Models: A Survey,” arXiv:2312.10997, 2023. [3] S. Es et al., “RAGAS: Automated Evaluation of Retrieval Augmented Generation,” EACL 2024 (Demos).</w:t>
            </w:r>
          </w:p>
          <w:p w14:paraId="44FFB3CC" w14:textId="77777777" w:rsidR="007C6C7F" w:rsidRPr="00D55850" w:rsidRDefault="00CC26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b/>
                <w:sz w:val="16"/>
                <w:szCs w:val="16"/>
              </w:rPr>
              <w:t xml:space="preserve">Gap: </w:t>
            </w:r>
            <w:r w:rsidRPr="00D55850">
              <w:rPr>
                <w:sz w:val="16"/>
                <w:szCs w:val="16"/>
              </w:rPr>
              <w:t>RAG is mostly evaluated on general text (Wikipedia, QA benchmarks); few studies test industrial manuals with specification tables, error codes and safety rules, or measure refusal on unanswerable shop-floor questions with a local model.</w:t>
            </w:r>
          </w:p>
        </w:tc>
      </w:tr>
      <w:tr w:rsidR="00B35055" w:rsidRPr="00D55850" w14:paraId="279590BF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D8FBCC4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4) Method &amp; Feasibility (≤6 sentences)</w:t>
            </w:r>
          </w:p>
        </w:tc>
        <w:tc>
          <w:tcPr>
            <w:tcW w:w="7272" w:type="dxa"/>
          </w:tcPr>
          <w:p w14:paraId="3E4992E8" w14:textId="77777777" w:rsidR="007C6C7F" w:rsidRPr="00D55850" w:rsidRDefault="00CC2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b/>
                <w:sz w:val="16"/>
                <w:szCs w:val="16"/>
              </w:rPr>
              <w:t xml:space="preserve">Data: </w:t>
            </w:r>
            <w:r w:rsidRPr="00D55850">
              <w:rPr>
                <w:sz w:val="16"/>
                <w:szCs w:val="16"/>
              </w:rPr>
              <w:t xml:space="preserve">3–4 public PDFs – Universal Robots UR5e user manual, OSHA forklift (powered industrial truck) guidance, one conveyor or CNC manual (linked, not redistributed). </w:t>
            </w:r>
            <w:r w:rsidRPr="00D55850">
              <w:rPr>
                <w:b/>
                <w:sz w:val="16"/>
                <w:szCs w:val="16"/>
              </w:rPr>
              <w:t xml:space="preserve">Pipeline: </w:t>
            </w:r>
            <w:r w:rsidRPr="00D55850">
              <w:rPr>
                <w:sz w:val="16"/>
                <w:szCs w:val="16"/>
              </w:rPr>
              <w:t xml:space="preserve">pdfplumber extracts text and tables → page-tagged chunks → sentence-transformers embeddings in FAISS → local LLM (Ollama, e.g., Llama 3 8B) answers only from retrieved chunks with page citations, or refuses. </w:t>
            </w:r>
            <w:r w:rsidRPr="00D55850">
              <w:rPr>
                <w:b/>
                <w:sz w:val="16"/>
                <w:szCs w:val="16"/>
              </w:rPr>
              <w:t xml:space="preserve">Comparison: </w:t>
            </w:r>
            <w:r w:rsidRPr="00D55850">
              <w:rPr>
                <w:sz w:val="16"/>
                <w:szCs w:val="16"/>
              </w:rPr>
              <w:t xml:space="preserve">plain LLM (no retrieval) vs. BM25 RAG vs. dense RAG vs. hybrid (BM25 + dense), plus chunk-size and top-k ablations. </w:t>
            </w:r>
            <w:r w:rsidRPr="00D55850">
              <w:rPr>
                <w:b/>
                <w:sz w:val="16"/>
                <w:szCs w:val="16"/>
              </w:rPr>
              <w:t xml:space="preserve">Evaluation: </w:t>
            </w:r>
            <w:r w:rsidRPr="00D55850">
              <w:rPr>
                <w:sz w:val="16"/>
                <w:szCs w:val="16"/>
              </w:rPr>
              <w:t xml:space="preserve">60 team-written questions in 5 types (fact, table value, procedure, safety rule, unanswerable), scored with a 3-level rubric by two members and cross-checked with RAGAS. </w:t>
            </w:r>
            <w:r w:rsidRPr="00D55850">
              <w:rPr>
                <w:b/>
                <w:sz w:val="16"/>
                <w:szCs w:val="16"/>
              </w:rPr>
              <w:t xml:space="preserve">Feasibility &amp; artifacts: </w:t>
            </w:r>
            <w:r w:rsidRPr="00D55850">
              <w:rPr>
                <w:sz w:val="16"/>
                <w:szCs w:val="16"/>
              </w:rPr>
              <w:t>free tools on a laptop/Colab (≈ €0); GitHub repo with reproducible pipeline, test set and results, Streamlit demo + video, IEEE report.</w:t>
            </w:r>
          </w:p>
        </w:tc>
      </w:tr>
      <w:tr w:rsidR="00B35055" w:rsidRPr="00D55850" w14:paraId="51CFD2E5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FDEA749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5) Milestones &amp; Timeline (short table/list)</w:t>
            </w:r>
          </w:p>
        </w:tc>
        <w:tc>
          <w:tcPr>
            <w:tcW w:w="7272" w:type="dxa"/>
          </w:tcPr>
          <w:p w14:paraId="0BC46255" w14:textId="77777777" w:rsidR="007C6C7F" w:rsidRPr="00D55850" w:rsidRDefault="00CC26EC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b/>
                <w:sz w:val="16"/>
                <w:szCs w:val="16"/>
              </w:rPr>
              <w:t xml:space="preserve">P1 20 Oct: </w:t>
            </w:r>
            <w:r w:rsidRPr="00D55850">
              <w:rPr>
                <w:sz w:val="16"/>
                <w:szCs w:val="16"/>
              </w:rPr>
              <w:t xml:space="preserve">proposal, tech stack, MVP (chatbot over one manual with source page) · </w:t>
            </w:r>
            <w:r w:rsidRPr="00D55850">
              <w:rPr>
                <w:b/>
                <w:sz w:val="16"/>
                <w:szCs w:val="16"/>
              </w:rPr>
              <w:t xml:space="preserve">P2 03 Nov: </w:t>
            </w:r>
            <w:r w:rsidRPr="00D55850">
              <w:rPr>
                <w:sz w:val="16"/>
                <w:szCs w:val="16"/>
              </w:rPr>
              <w:t>literature review, PDF extraction, BM25 baseline, test plan</w:t>
            </w:r>
          </w:p>
          <w:p w14:paraId="07FCFCF2" w14:textId="77777777" w:rsidR="007C6C7F" w:rsidRPr="00D55850" w:rsidRDefault="00CC26EC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b/>
                <w:sz w:val="16"/>
                <w:szCs w:val="16"/>
              </w:rPr>
              <w:t xml:space="preserve">P3 24 Nov: </w:t>
            </w:r>
            <w:r w:rsidRPr="00D55850">
              <w:rPr>
                <w:sz w:val="16"/>
                <w:szCs w:val="16"/>
              </w:rPr>
              <w:t xml:space="preserve">embeddings + FAISS, first cited answers, plain-LLM baseline · </w:t>
            </w:r>
            <w:r w:rsidRPr="00D55850">
              <w:rPr>
                <w:b/>
                <w:sz w:val="16"/>
                <w:szCs w:val="16"/>
              </w:rPr>
              <w:t xml:space="preserve">P4 08 Dec: </w:t>
            </w:r>
            <w:r w:rsidRPr="00D55850">
              <w:rPr>
                <w:sz w:val="16"/>
                <w:szCs w:val="16"/>
              </w:rPr>
              <w:t>test set, hybrid search, comparison + error analysis</w:t>
            </w:r>
          </w:p>
          <w:p w14:paraId="0F808DE2" w14:textId="77777777" w:rsidR="007C6C7F" w:rsidRPr="00D55850" w:rsidRDefault="00CC26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b/>
                <w:sz w:val="16"/>
                <w:szCs w:val="16"/>
              </w:rPr>
              <w:t xml:space="preserve">P5 22 Dec: </w:t>
            </w:r>
            <w:r w:rsidRPr="00D55850">
              <w:rPr>
                <w:sz w:val="16"/>
                <w:szCs w:val="16"/>
              </w:rPr>
              <w:t xml:space="preserve">Streamlit demo, video, run instructions, ablations · </w:t>
            </w:r>
            <w:r w:rsidRPr="00D55850">
              <w:rPr>
                <w:b/>
                <w:sz w:val="16"/>
                <w:szCs w:val="16"/>
              </w:rPr>
              <w:t xml:space="preserve">Final 12 Jan 2027: </w:t>
            </w:r>
            <w:r w:rsidRPr="00D55850">
              <w:rPr>
                <w:sz w:val="16"/>
                <w:szCs w:val="16"/>
              </w:rPr>
              <w:t>IEEE report and presentation</w:t>
            </w:r>
          </w:p>
        </w:tc>
      </w:tr>
      <w:tr w:rsidR="00B35055" w:rsidRPr="00D55850" w14:paraId="1B929700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CDA7315" w14:textId="77777777" w:rsidR="00B35055" w:rsidRPr="00D55850" w:rsidRDefault="00CC26EC">
            <w:pPr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6) Risks &amp; Ethics (1–2 sentences)</w:t>
            </w:r>
          </w:p>
        </w:tc>
        <w:tc>
          <w:tcPr>
            <w:tcW w:w="7272" w:type="dxa"/>
          </w:tcPr>
          <w:p w14:paraId="537DC8F1" w14:textId="77777777" w:rsidR="007C6C7F" w:rsidRPr="00D55850" w:rsidRDefault="00CC2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55850">
              <w:rPr>
                <w:sz w:val="16"/>
                <w:szCs w:val="16"/>
              </w:rPr>
              <w:t>Manuals are linked and cited, not redistributed; no personal data is processed; the assistant is a decision aid that shows its source and refuses when unsure, never a replacement for official safety procedures. Feasibility risks: broken PDF table extraction (compare pdfplumber vs. PyMuPDF) and slow local inference (use a smaller quantized model).</w:t>
            </w:r>
          </w:p>
        </w:tc>
      </w:tr>
    </w:tbl>
    <w:p w14:paraId="5C6E32A2" w14:textId="77777777" w:rsidR="00B35055" w:rsidRPr="00CF2FDD" w:rsidRDefault="00CC26EC">
      <w:pPr>
        <w:rPr>
          <w:sz w:val="16"/>
          <w:szCs w:val="16"/>
          <w:lang w:val="en-IN"/>
        </w:rPr>
      </w:pPr>
      <w:r w:rsidRPr="00D55850">
        <w:rPr>
          <w:i/>
          <w:sz w:val="16"/>
          <w:szCs w:val="16"/>
        </w:rPr>
        <w:t>Phase 1 rubric (15%): Team &amp; GitHub (2%), On‑time (2%), Topic &amp; Proposal (5%) — Industrial Application, Problem+Outcomes, Feasibility+Timeline; Presentation (6%).</w:t>
      </w:r>
    </w:p>
    <w:sectPr w:rsidR="00B35055" w:rsidRPr="00CF2FDD" w:rsidSect="00034616">
      <w:pgSz w:w="12240" w:h="15840"/>
      <w:pgMar w:top="720" w:right="1134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82434">
    <w:abstractNumId w:val="8"/>
  </w:num>
  <w:num w:numId="2" w16cid:durableId="2081324249">
    <w:abstractNumId w:val="6"/>
  </w:num>
  <w:num w:numId="3" w16cid:durableId="1828086709">
    <w:abstractNumId w:val="5"/>
  </w:num>
  <w:num w:numId="4" w16cid:durableId="736779215">
    <w:abstractNumId w:val="4"/>
  </w:num>
  <w:num w:numId="5" w16cid:durableId="2124379552">
    <w:abstractNumId w:val="7"/>
  </w:num>
  <w:num w:numId="6" w16cid:durableId="1234194482">
    <w:abstractNumId w:val="3"/>
  </w:num>
  <w:num w:numId="7" w16cid:durableId="632903121">
    <w:abstractNumId w:val="2"/>
  </w:num>
  <w:num w:numId="8" w16cid:durableId="1367873640">
    <w:abstractNumId w:val="1"/>
  </w:num>
  <w:num w:numId="9" w16cid:durableId="162924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3C6"/>
    <w:rsid w:val="0015074B"/>
    <w:rsid w:val="0029639D"/>
    <w:rsid w:val="00326F90"/>
    <w:rsid w:val="00500E79"/>
    <w:rsid w:val="00663D6D"/>
    <w:rsid w:val="006D213E"/>
    <w:rsid w:val="007C6C7F"/>
    <w:rsid w:val="007F64C2"/>
    <w:rsid w:val="00A95CE4"/>
    <w:rsid w:val="00AA1D8D"/>
    <w:rsid w:val="00AE7E07"/>
    <w:rsid w:val="00B35055"/>
    <w:rsid w:val="00B47730"/>
    <w:rsid w:val="00C01E36"/>
    <w:rsid w:val="00CA5C94"/>
    <w:rsid w:val="00CB0664"/>
    <w:rsid w:val="00CC26EC"/>
    <w:rsid w:val="00CF2FDD"/>
    <w:rsid w:val="00D352E2"/>
    <w:rsid w:val="00D55850"/>
    <w:rsid w:val="00F26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BA62A"/>
  <w14:defaultImageDpi w14:val="300"/>
  <w15:docId w15:val="{AC13D095-99E0-4A7F-93B6-9E0FECD5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558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ilpa-Golla/FactoryDocs-Assistant-A-Retrieval-Augmented-Chatbot-for-Production-and-Logistics-Manual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SHILPA GOLLA</cp:lastModifiedBy>
  <cp:revision>7</cp:revision>
  <dcterms:created xsi:type="dcterms:W3CDTF">2026-10-19T20:56:00Z</dcterms:created>
  <dcterms:modified xsi:type="dcterms:W3CDTF">2026-10-20T12:10:00Z</dcterms:modified>
  <cp:category/>
</cp:coreProperties>
</file>