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CA7650" w14:textId="77777777" w:rsidR="000316A8" w:rsidRPr="0065608A" w:rsidRDefault="000F4BF2" w:rsidP="00E62B5F">
      <w:pPr>
        <w:spacing w:after="0"/>
        <w:jc w:val="center"/>
        <w:rPr>
          <w:b/>
          <w:bCs/>
          <w:sz w:val="28"/>
          <w:szCs w:val="21"/>
          <w:u w:val="single"/>
        </w:rPr>
      </w:pPr>
      <w:r w:rsidRPr="0065608A">
        <w:rPr>
          <w:b/>
          <w:bCs/>
          <w:sz w:val="28"/>
          <w:szCs w:val="21"/>
          <w:u w:val="single"/>
        </w:rPr>
        <w:t>CBA: Practice Problem Set 5</w:t>
      </w:r>
    </w:p>
    <w:p w14:paraId="3329B487" w14:textId="77777777" w:rsidR="001A66BF" w:rsidRDefault="000316A8" w:rsidP="0065608A">
      <w:pPr>
        <w:spacing w:after="0"/>
        <w:jc w:val="center"/>
        <w:rPr>
          <w:rFonts w:cs="BookAntiqua"/>
          <w:b/>
          <w:bCs/>
          <w:i/>
          <w:iCs/>
          <w:szCs w:val="21"/>
        </w:rPr>
      </w:pPr>
      <w:r w:rsidRPr="0065608A">
        <w:rPr>
          <w:b/>
          <w:bCs/>
          <w:sz w:val="28"/>
          <w:szCs w:val="21"/>
          <w:u w:val="single"/>
        </w:rPr>
        <w:t>Topics: Confidence Intervals</w:t>
      </w:r>
      <w:r w:rsidR="000F4BF2" w:rsidRPr="0065608A">
        <w:rPr>
          <w:b/>
          <w:bCs/>
          <w:sz w:val="28"/>
          <w:szCs w:val="21"/>
          <w:u w:val="single"/>
        </w:rPr>
        <w:t xml:space="preserve"> for Proportions</w:t>
      </w:r>
    </w:p>
    <w:p w14:paraId="61FF743C" w14:textId="77777777" w:rsidR="0065608A" w:rsidRPr="0065608A" w:rsidRDefault="0065608A" w:rsidP="0065608A">
      <w:pPr>
        <w:spacing w:after="0"/>
        <w:jc w:val="center"/>
        <w:rPr>
          <w:rFonts w:cs="BookAntiqua"/>
          <w:b/>
          <w:bCs/>
          <w:i/>
          <w:iCs/>
          <w:szCs w:val="21"/>
        </w:rPr>
      </w:pPr>
    </w:p>
    <w:p w14:paraId="201B0FCB" w14:textId="77777777" w:rsidR="000316A8" w:rsidRPr="0065608A" w:rsidRDefault="000316A8" w:rsidP="00E62B5F">
      <w:pPr>
        <w:autoSpaceDE w:val="0"/>
        <w:autoSpaceDN w:val="0"/>
        <w:adjustRightInd w:val="0"/>
        <w:spacing w:after="0"/>
        <w:rPr>
          <w:rFonts w:cs="BookAntiqua"/>
          <w:szCs w:val="21"/>
        </w:rPr>
      </w:pPr>
    </w:p>
    <w:p w14:paraId="4939AB19" w14:textId="5082D1DB" w:rsidR="00E62B5F" w:rsidRDefault="00135898"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The Java computer language, developed by Sun Microsystems, has the advantage that its programs can run on types of hardware ranging from mainframe computers all the way down to handheld computing devices or even smart phones. A test of 100 randomly selected programmers revealed that 71 preferred Java to their other most used computer languages. Construct a 95% confidence interval for the proportion of all programmers in the population from which the sample was selected</w:t>
      </w:r>
      <w:r w:rsidR="009464DB" w:rsidRPr="0065608A">
        <w:rPr>
          <w:rFonts w:asciiTheme="minorHAnsi" w:hAnsiTheme="minorHAnsi" w:cs="BookAntiqua"/>
          <w:sz w:val="22"/>
          <w:szCs w:val="21"/>
        </w:rPr>
        <w:t xml:space="preserve"> </w:t>
      </w:r>
      <w:r w:rsidRPr="0065608A">
        <w:rPr>
          <w:rFonts w:asciiTheme="minorHAnsi" w:hAnsiTheme="minorHAnsi" w:cs="BookAntiqua"/>
          <w:sz w:val="22"/>
          <w:szCs w:val="21"/>
        </w:rPr>
        <w:t>who prefer Java.</w:t>
      </w:r>
    </w:p>
    <w:p w14:paraId="2BCE78D6" w14:textId="77777777" w:rsidR="000D71DF" w:rsidRPr="000D71DF" w:rsidRDefault="000D71DF" w:rsidP="000D71DF">
      <w:pPr>
        <w:autoSpaceDE w:val="0"/>
        <w:autoSpaceDN w:val="0"/>
        <w:adjustRightInd w:val="0"/>
        <w:ind w:left="360"/>
        <w:rPr>
          <w:rFonts w:cs="BookAntiqua"/>
          <w:b/>
          <w:szCs w:val="21"/>
        </w:rPr>
      </w:pPr>
      <w:r w:rsidRPr="000D71DF">
        <w:rPr>
          <w:rFonts w:cs="BookAntiqua"/>
          <w:b/>
          <w:szCs w:val="21"/>
        </w:rPr>
        <w:t xml:space="preserve">ANSWER:  </w:t>
      </w:r>
      <w:r w:rsidRPr="000D71DF">
        <w:rPr>
          <w:position w:val="-26"/>
        </w:rPr>
        <w:object w:dxaOrig="2256" w:dyaOrig="708" w14:anchorId="0B67E5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8pt;height:35.4pt" o:ole="">
            <v:imagedata r:id="rId7" o:title=""/>
          </v:shape>
          <o:OLEObject Type="Embed" ProgID="Equation.3" ShapeID="_x0000_i1025" DrawAspect="Content" ObjectID="_1651408437" r:id="rId8"/>
        </w:object>
      </w:r>
    </w:p>
    <w:p w14:paraId="2AFE6CA8" w14:textId="77777777" w:rsidR="000D71DF" w:rsidRPr="000D71DF" w:rsidRDefault="000D71DF" w:rsidP="000D71DF">
      <w:pPr>
        <w:pStyle w:val="ListParagraph"/>
        <w:autoSpaceDE w:val="0"/>
        <w:autoSpaceDN w:val="0"/>
        <w:adjustRightInd w:val="0"/>
        <w:rPr>
          <w:rFonts w:cs="BookAntiqua"/>
          <w:b/>
          <w:szCs w:val="21"/>
        </w:rPr>
      </w:pPr>
    </w:p>
    <w:p w14:paraId="7D9B245F"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n=100</w:t>
      </w:r>
    </w:p>
    <w:p w14:paraId="43CF4B52"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z&lt;-</w:t>
      </w:r>
      <w:proofErr w:type="spellStart"/>
      <w:proofErr w:type="gramStart"/>
      <w:r w:rsidRPr="000D71DF">
        <w:rPr>
          <w:rFonts w:cs="BookAntiqua"/>
          <w:b/>
          <w:szCs w:val="21"/>
        </w:rPr>
        <w:t>qnorm</w:t>
      </w:r>
      <w:proofErr w:type="spellEnd"/>
      <w:r w:rsidRPr="000D71DF">
        <w:rPr>
          <w:rFonts w:cs="BookAntiqua"/>
          <w:b/>
          <w:szCs w:val="21"/>
        </w:rPr>
        <w:t>(</w:t>
      </w:r>
      <w:proofErr w:type="gramEnd"/>
      <w:r w:rsidRPr="000D71DF">
        <w:rPr>
          <w:rFonts w:cs="BookAntiqua"/>
          <w:b/>
          <w:szCs w:val="21"/>
        </w:rPr>
        <w:t>0.975)</w:t>
      </w:r>
    </w:p>
    <w:p w14:paraId="0289578B"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p&lt;-71/100</w:t>
      </w:r>
    </w:p>
    <w:p w14:paraId="69F01F4C"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a&lt;-p-z*sqrt(p*(1-p)/n)</w:t>
      </w:r>
    </w:p>
    <w:p w14:paraId="3BEDA278"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b&lt;-</w:t>
      </w:r>
      <w:proofErr w:type="spellStart"/>
      <w:r w:rsidRPr="000D71DF">
        <w:rPr>
          <w:rFonts w:cs="BookAntiqua"/>
          <w:b/>
          <w:szCs w:val="21"/>
        </w:rPr>
        <w:t>p+z</w:t>
      </w:r>
      <w:proofErr w:type="spellEnd"/>
      <w:r w:rsidRPr="000D71DF">
        <w:rPr>
          <w:rFonts w:cs="BookAntiqua"/>
          <w:b/>
          <w:szCs w:val="21"/>
        </w:rPr>
        <w:t>*sqrt(p*(1-p)/n)</w:t>
      </w:r>
    </w:p>
    <w:p w14:paraId="267EA9BD"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CI=c(</w:t>
      </w:r>
      <w:proofErr w:type="spellStart"/>
      <w:proofErr w:type="gramStart"/>
      <w:r w:rsidRPr="000D71DF">
        <w:rPr>
          <w:rFonts w:cs="BookAntiqua"/>
          <w:b/>
          <w:szCs w:val="21"/>
        </w:rPr>
        <w:t>a,b</w:t>
      </w:r>
      <w:proofErr w:type="spellEnd"/>
      <w:proofErr w:type="gramEnd"/>
      <w:r w:rsidRPr="000D71DF">
        <w:rPr>
          <w:rFonts w:cs="BookAntiqua"/>
          <w:b/>
          <w:szCs w:val="21"/>
        </w:rPr>
        <w:t>) # [0.62  0.79]</w:t>
      </w:r>
    </w:p>
    <w:p w14:paraId="45B9A091" w14:textId="77777777" w:rsidR="000D71DF" w:rsidRPr="000D71DF" w:rsidRDefault="000D71DF" w:rsidP="000D71DF">
      <w:pPr>
        <w:autoSpaceDE w:val="0"/>
        <w:autoSpaceDN w:val="0"/>
        <w:adjustRightInd w:val="0"/>
        <w:ind w:left="360"/>
        <w:rPr>
          <w:rFonts w:cs="BookAntiqua"/>
          <w:szCs w:val="21"/>
        </w:rPr>
      </w:pPr>
    </w:p>
    <w:p w14:paraId="4465BB71" w14:textId="77777777" w:rsidR="009464DB" w:rsidRDefault="009464DB" w:rsidP="00135898">
      <w:pPr>
        <w:autoSpaceDE w:val="0"/>
        <w:autoSpaceDN w:val="0"/>
        <w:adjustRightInd w:val="0"/>
        <w:spacing w:after="0" w:line="240" w:lineRule="auto"/>
        <w:rPr>
          <w:rFonts w:cs="BookAntiqua"/>
          <w:szCs w:val="21"/>
        </w:rPr>
      </w:pPr>
    </w:p>
    <w:p w14:paraId="0DD4C455" w14:textId="77777777" w:rsidR="008231F1" w:rsidRPr="0065608A" w:rsidRDefault="008231F1" w:rsidP="00135898">
      <w:pPr>
        <w:autoSpaceDE w:val="0"/>
        <w:autoSpaceDN w:val="0"/>
        <w:adjustRightInd w:val="0"/>
        <w:spacing w:after="0" w:line="240" w:lineRule="auto"/>
        <w:rPr>
          <w:rFonts w:cs="BookAntiqua"/>
          <w:szCs w:val="21"/>
        </w:rPr>
      </w:pPr>
    </w:p>
    <w:p w14:paraId="367CA208" w14:textId="54A03F2F" w:rsidR="009464DB"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small British computer-game firm, Eidos Interactive PLC, stunned the U.S.- and Japan-dominated market for computer games when it introduced Lara Croft, an Indiana Jones-like adventuress. The successful product took two years to develop. One problem was whether Lara should have a swinging ponytail, which was decided after taking a poll. If in a random sample of 200 computer-game enthusiasts, 161 thought she should have a swinging ponytail (a computer programmer’s nightmare to</w:t>
      </w:r>
      <w:r w:rsidR="000F4BF2" w:rsidRPr="0065608A">
        <w:rPr>
          <w:rFonts w:asciiTheme="minorHAnsi" w:hAnsiTheme="minorHAnsi" w:cs="BookAntiqua"/>
          <w:sz w:val="22"/>
          <w:szCs w:val="21"/>
        </w:rPr>
        <w:t xml:space="preserve"> </w:t>
      </w:r>
      <w:r w:rsidRPr="0065608A">
        <w:rPr>
          <w:rFonts w:asciiTheme="minorHAnsi" w:hAnsiTheme="minorHAnsi" w:cs="BookAntiqua"/>
          <w:sz w:val="22"/>
          <w:szCs w:val="21"/>
        </w:rPr>
        <w:t>design), construct a 95% confidence interval for the proportion</w:t>
      </w:r>
      <w:r w:rsidR="008231F1">
        <w:rPr>
          <w:rFonts w:asciiTheme="minorHAnsi" w:hAnsiTheme="minorHAnsi" w:cs="BookAntiqua"/>
          <w:sz w:val="22"/>
          <w:szCs w:val="21"/>
        </w:rPr>
        <w:t xml:space="preserve"> of enthusiasts who would like here to have a swinging ponytail,</w:t>
      </w:r>
      <w:r w:rsidRPr="0065608A">
        <w:rPr>
          <w:rFonts w:asciiTheme="minorHAnsi" w:hAnsiTheme="minorHAnsi" w:cs="BookAntiqua"/>
          <w:sz w:val="22"/>
          <w:szCs w:val="21"/>
        </w:rPr>
        <w:t xml:space="preserve"> in this market. If the decision to incur the high additional programming cost was to be made if </w:t>
      </w:r>
      <w:r w:rsidR="008231F1">
        <w:rPr>
          <w:rFonts w:asciiTheme="minorHAnsi" w:hAnsiTheme="minorHAnsi" w:cs="BookAntiqua"/>
          <w:i/>
          <w:iCs/>
          <w:sz w:val="22"/>
          <w:szCs w:val="21"/>
        </w:rPr>
        <w:t>p&gt;</w:t>
      </w:r>
      <w:r w:rsidRPr="0065608A">
        <w:rPr>
          <w:rFonts w:asciiTheme="minorHAnsi" w:hAnsiTheme="minorHAnsi" w:cs="BookAntiqua"/>
          <w:i/>
          <w:iCs/>
          <w:sz w:val="22"/>
          <w:szCs w:val="21"/>
        </w:rPr>
        <w:t xml:space="preserve"> </w:t>
      </w:r>
      <w:r w:rsidRPr="0065608A">
        <w:rPr>
          <w:rFonts w:asciiTheme="minorHAnsi" w:hAnsiTheme="minorHAnsi" w:cs="BookAntiqua"/>
          <w:sz w:val="22"/>
          <w:szCs w:val="21"/>
        </w:rPr>
        <w:t>0.90, was the right decision made (when Eidos went ahead with the ponytail)?</w:t>
      </w:r>
    </w:p>
    <w:p w14:paraId="22A4C7FE" w14:textId="6DF43577" w:rsidR="000D71DF" w:rsidRPr="000D71DF" w:rsidRDefault="000D71DF" w:rsidP="000D71DF">
      <w:pPr>
        <w:autoSpaceDE w:val="0"/>
        <w:autoSpaceDN w:val="0"/>
        <w:adjustRightInd w:val="0"/>
        <w:ind w:left="360"/>
        <w:rPr>
          <w:rFonts w:cs="BookAntiqua"/>
          <w:b/>
          <w:bCs/>
          <w:szCs w:val="21"/>
        </w:rPr>
      </w:pPr>
      <w:r>
        <w:rPr>
          <w:rFonts w:cs="BookAntiqua"/>
          <w:b/>
          <w:bCs/>
          <w:szCs w:val="21"/>
        </w:rPr>
        <w:t>ANS.</w:t>
      </w:r>
    </w:p>
    <w:p w14:paraId="6F6EBD49"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n=200</w:t>
      </w:r>
    </w:p>
    <w:p w14:paraId="066093A8"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z&lt;-</w:t>
      </w:r>
      <w:proofErr w:type="spellStart"/>
      <w:proofErr w:type="gramStart"/>
      <w:r w:rsidRPr="000D71DF">
        <w:rPr>
          <w:rFonts w:cs="BookAntiqua"/>
          <w:b/>
          <w:szCs w:val="21"/>
        </w:rPr>
        <w:t>qnorm</w:t>
      </w:r>
      <w:proofErr w:type="spellEnd"/>
      <w:r w:rsidRPr="000D71DF">
        <w:rPr>
          <w:rFonts w:cs="BookAntiqua"/>
          <w:b/>
          <w:szCs w:val="21"/>
        </w:rPr>
        <w:t>(</w:t>
      </w:r>
      <w:proofErr w:type="gramEnd"/>
      <w:r w:rsidRPr="000D71DF">
        <w:rPr>
          <w:rFonts w:cs="BookAntiqua"/>
          <w:b/>
          <w:szCs w:val="21"/>
        </w:rPr>
        <w:t>0.975)</w:t>
      </w:r>
    </w:p>
    <w:p w14:paraId="420D4A81"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p&lt;-161/200</w:t>
      </w:r>
    </w:p>
    <w:p w14:paraId="12F012BA"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a&lt;-p-z*sqrt(p*(1-p)/n)</w:t>
      </w:r>
    </w:p>
    <w:p w14:paraId="1F0B3793"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b&lt;-</w:t>
      </w:r>
      <w:proofErr w:type="spellStart"/>
      <w:r w:rsidRPr="000D71DF">
        <w:rPr>
          <w:rFonts w:cs="BookAntiqua"/>
          <w:b/>
          <w:szCs w:val="21"/>
        </w:rPr>
        <w:t>p+z</w:t>
      </w:r>
      <w:proofErr w:type="spellEnd"/>
      <w:r w:rsidRPr="000D71DF">
        <w:rPr>
          <w:rFonts w:cs="BookAntiqua"/>
          <w:b/>
          <w:szCs w:val="21"/>
        </w:rPr>
        <w:t>*sqrt(p*(1-p)/n)</w:t>
      </w:r>
    </w:p>
    <w:p w14:paraId="0C5FB941"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CI=c(</w:t>
      </w:r>
      <w:proofErr w:type="spellStart"/>
      <w:proofErr w:type="gramStart"/>
      <w:r w:rsidRPr="000D71DF">
        <w:rPr>
          <w:rFonts w:cs="BookAntiqua"/>
          <w:b/>
          <w:szCs w:val="21"/>
        </w:rPr>
        <w:t>a,b</w:t>
      </w:r>
      <w:proofErr w:type="spellEnd"/>
      <w:proofErr w:type="gramEnd"/>
      <w:r w:rsidRPr="000D71DF">
        <w:rPr>
          <w:rFonts w:cs="BookAntiqua"/>
          <w:b/>
          <w:szCs w:val="21"/>
        </w:rPr>
        <w:t>) # [0.75  0.85]</w:t>
      </w:r>
    </w:p>
    <w:p w14:paraId="4F52A497" w14:textId="77777777" w:rsidR="000D71DF" w:rsidRPr="000D71DF" w:rsidRDefault="000D71DF" w:rsidP="000D71DF">
      <w:pPr>
        <w:pStyle w:val="ListParagraph"/>
        <w:autoSpaceDE w:val="0"/>
        <w:autoSpaceDN w:val="0"/>
        <w:adjustRightInd w:val="0"/>
        <w:rPr>
          <w:rFonts w:cs="BookAntiqua"/>
          <w:b/>
          <w:szCs w:val="21"/>
        </w:rPr>
      </w:pPr>
      <w:r w:rsidRPr="000D71DF">
        <w:rPr>
          <w:rFonts w:cs="BookAntiqua"/>
          <w:b/>
          <w:szCs w:val="21"/>
        </w:rPr>
        <w:t># if p&gt;0.9 it is not a right decision, as it lies out the 95% CI.</w:t>
      </w:r>
    </w:p>
    <w:p w14:paraId="60C77C63" w14:textId="77777777" w:rsidR="000D71DF" w:rsidRPr="000D71DF" w:rsidRDefault="000D71DF" w:rsidP="000D71DF">
      <w:pPr>
        <w:autoSpaceDE w:val="0"/>
        <w:autoSpaceDN w:val="0"/>
        <w:adjustRightInd w:val="0"/>
        <w:ind w:left="360"/>
        <w:rPr>
          <w:rFonts w:cs="BookAntiqua"/>
          <w:szCs w:val="21"/>
        </w:rPr>
      </w:pPr>
    </w:p>
    <w:p w14:paraId="6660ECBD" w14:textId="77777777" w:rsidR="009464DB" w:rsidRPr="0065608A" w:rsidRDefault="008231F1" w:rsidP="00E62B5F">
      <w:pPr>
        <w:autoSpaceDE w:val="0"/>
        <w:autoSpaceDN w:val="0"/>
        <w:adjustRightInd w:val="0"/>
        <w:spacing w:after="0"/>
        <w:rPr>
          <w:rFonts w:cs="BookAntiqua"/>
          <w:szCs w:val="21"/>
        </w:rPr>
      </w:pPr>
      <w:r>
        <w:rPr>
          <w:rFonts w:cs="BookAntiqua"/>
          <w:szCs w:val="21"/>
        </w:rPr>
        <w:br/>
      </w:r>
    </w:p>
    <w:p w14:paraId="2F66F4B7" w14:textId="77777777" w:rsidR="009464DB" w:rsidRPr="0065608A" w:rsidRDefault="009464DB"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a survey published in the </w:t>
      </w:r>
      <w:r w:rsidRPr="0065608A">
        <w:rPr>
          <w:rFonts w:asciiTheme="minorHAnsi" w:hAnsiTheme="minorHAnsi" w:cs="BookAntiqua"/>
          <w:i/>
          <w:iCs/>
          <w:sz w:val="22"/>
          <w:szCs w:val="21"/>
        </w:rPr>
        <w:t xml:space="preserve">Financial Times, </w:t>
      </w:r>
      <w:r w:rsidRPr="0065608A">
        <w:rPr>
          <w:rFonts w:asciiTheme="minorHAnsi" w:hAnsiTheme="minorHAnsi" w:cs="BookAntiqua"/>
          <w:sz w:val="22"/>
          <w:szCs w:val="21"/>
        </w:rPr>
        <w:t xml:space="preserve">56% of executives at Britain’s top 500 companies are less willing than they had been five years ago to sacrifice their family lifestyle for </w:t>
      </w:r>
      <w:r w:rsidRPr="0065608A">
        <w:rPr>
          <w:rFonts w:asciiTheme="minorHAnsi" w:hAnsiTheme="minorHAnsi" w:cs="BookAntiqua"/>
          <w:sz w:val="22"/>
          <w:szCs w:val="21"/>
        </w:rPr>
        <w:lastRenderedPageBreak/>
        <w:t>their career. If the survey consisted of a random sample of 40 executives, give a 95% confidence interval for the proportion of executives less willing to sacrifice their family lifestyle.</w:t>
      </w:r>
    </w:p>
    <w:p w14:paraId="1BC6D318" w14:textId="4CB418E8" w:rsidR="00E77B74" w:rsidRDefault="00E77B74" w:rsidP="00E62B5F">
      <w:pPr>
        <w:autoSpaceDE w:val="0"/>
        <w:autoSpaceDN w:val="0"/>
        <w:adjustRightInd w:val="0"/>
        <w:spacing w:after="0"/>
        <w:rPr>
          <w:rFonts w:cs="BookAntiqua"/>
          <w:szCs w:val="21"/>
        </w:rPr>
      </w:pPr>
    </w:p>
    <w:p w14:paraId="342C4DBB" w14:textId="74FB2E41" w:rsidR="000D71DF" w:rsidRDefault="000D71DF" w:rsidP="00E62B5F">
      <w:pPr>
        <w:autoSpaceDE w:val="0"/>
        <w:autoSpaceDN w:val="0"/>
        <w:adjustRightInd w:val="0"/>
        <w:spacing w:after="0"/>
        <w:rPr>
          <w:rFonts w:cs="BookAntiqua"/>
          <w:b/>
          <w:bCs/>
          <w:szCs w:val="21"/>
        </w:rPr>
      </w:pPr>
      <w:r>
        <w:rPr>
          <w:rFonts w:cs="BookAntiqua"/>
          <w:b/>
          <w:bCs/>
          <w:szCs w:val="21"/>
        </w:rPr>
        <w:t>ANS.</w:t>
      </w:r>
    </w:p>
    <w:p w14:paraId="01D0CF28" w14:textId="77777777" w:rsidR="000D71DF" w:rsidRPr="000D71DF" w:rsidRDefault="000D71DF" w:rsidP="000D71DF">
      <w:pPr>
        <w:autoSpaceDE w:val="0"/>
        <w:autoSpaceDN w:val="0"/>
        <w:adjustRightInd w:val="0"/>
        <w:spacing w:after="0"/>
        <w:ind w:left="1440"/>
        <w:rPr>
          <w:rFonts w:cs="BookAntiqua"/>
          <w:b/>
          <w:szCs w:val="21"/>
        </w:rPr>
      </w:pPr>
      <w:r>
        <w:rPr>
          <w:rFonts w:cs="BookAntiqua"/>
          <w:b/>
          <w:bCs/>
          <w:szCs w:val="21"/>
        </w:rPr>
        <w:t xml:space="preserve">    </w:t>
      </w:r>
      <w:r w:rsidRPr="000D71DF">
        <w:rPr>
          <w:rFonts w:cs="BookAntiqua"/>
          <w:b/>
          <w:bCs/>
          <w:szCs w:val="21"/>
        </w:rPr>
        <w:t xml:space="preserve">  </w:t>
      </w:r>
      <w:r w:rsidRPr="000D71DF">
        <w:rPr>
          <w:rFonts w:cs="BookAntiqua"/>
          <w:b/>
          <w:szCs w:val="21"/>
        </w:rPr>
        <w:t>n=40</w:t>
      </w:r>
    </w:p>
    <w:p w14:paraId="42A7F4F8" w14:textId="77777777" w:rsidR="000D71DF" w:rsidRPr="000D71DF" w:rsidRDefault="000D71DF" w:rsidP="000D71DF">
      <w:pPr>
        <w:autoSpaceDE w:val="0"/>
        <w:autoSpaceDN w:val="0"/>
        <w:adjustRightInd w:val="0"/>
        <w:spacing w:after="0"/>
        <w:ind w:left="1440"/>
        <w:rPr>
          <w:rFonts w:cs="BookAntiqua"/>
          <w:b/>
          <w:szCs w:val="21"/>
        </w:rPr>
      </w:pPr>
      <w:r w:rsidRPr="000D71DF">
        <w:rPr>
          <w:rFonts w:cs="BookAntiqua"/>
          <w:b/>
          <w:szCs w:val="21"/>
        </w:rPr>
        <w:t>z&lt;-</w:t>
      </w:r>
      <w:proofErr w:type="spellStart"/>
      <w:proofErr w:type="gramStart"/>
      <w:r w:rsidRPr="000D71DF">
        <w:rPr>
          <w:rFonts w:cs="BookAntiqua"/>
          <w:b/>
          <w:szCs w:val="21"/>
        </w:rPr>
        <w:t>qnorm</w:t>
      </w:r>
      <w:proofErr w:type="spellEnd"/>
      <w:r w:rsidRPr="000D71DF">
        <w:rPr>
          <w:rFonts w:cs="BookAntiqua"/>
          <w:b/>
          <w:szCs w:val="21"/>
        </w:rPr>
        <w:t>(</w:t>
      </w:r>
      <w:proofErr w:type="gramEnd"/>
      <w:r w:rsidRPr="000D71DF">
        <w:rPr>
          <w:rFonts w:cs="BookAntiqua"/>
          <w:b/>
          <w:szCs w:val="21"/>
        </w:rPr>
        <w:t>0.975)</w:t>
      </w:r>
    </w:p>
    <w:p w14:paraId="406D93DB" w14:textId="77777777" w:rsidR="000D71DF" w:rsidRPr="000D71DF" w:rsidRDefault="000D71DF" w:rsidP="000D71DF">
      <w:pPr>
        <w:autoSpaceDE w:val="0"/>
        <w:autoSpaceDN w:val="0"/>
        <w:adjustRightInd w:val="0"/>
        <w:spacing w:after="0"/>
        <w:ind w:left="1440"/>
        <w:rPr>
          <w:rFonts w:cs="BookAntiqua"/>
          <w:b/>
          <w:szCs w:val="21"/>
        </w:rPr>
      </w:pPr>
      <w:r w:rsidRPr="000D71DF">
        <w:rPr>
          <w:rFonts w:cs="BookAntiqua"/>
          <w:b/>
          <w:szCs w:val="21"/>
        </w:rPr>
        <w:t>p&lt;-0.56</w:t>
      </w:r>
    </w:p>
    <w:p w14:paraId="46CE0729" w14:textId="77777777" w:rsidR="000D71DF" w:rsidRPr="000D71DF" w:rsidRDefault="000D71DF" w:rsidP="000D71DF">
      <w:pPr>
        <w:autoSpaceDE w:val="0"/>
        <w:autoSpaceDN w:val="0"/>
        <w:adjustRightInd w:val="0"/>
        <w:spacing w:after="0"/>
        <w:ind w:left="1440"/>
        <w:rPr>
          <w:rFonts w:cs="BookAntiqua"/>
          <w:b/>
          <w:szCs w:val="21"/>
        </w:rPr>
      </w:pPr>
      <w:r w:rsidRPr="000D71DF">
        <w:rPr>
          <w:rFonts w:cs="BookAntiqua"/>
          <w:b/>
          <w:szCs w:val="21"/>
        </w:rPr>
        <w:t>a&lt;-p-z*sqrt(p*(1-p)/n)</w:t>
      </w:r>
    </w:p>
    <w:p w14:paraId="68F57820" w14:textId="77777777" w:rsidR="000D71DF" w:rsidRPr="000D71DF" w:rsidRDefault="000D71DF" w:rsidP="000D71DF">
      <w:pPr>
        <w:autoSpaceDE w:val="0"/>
        <w:autoSpaceDN w:val="0"/>
        <w:adjustRightInd w:val="0"/>
        <w:spacing w:after="0"/>
        <w:ind w:left="1440"/>
        <w:rPr>
          <w:rFonts w:cs="BookAntiqua"/>
          <w:b/>
          <w:szCs w:val="21"/>
        </w:rPr>
      </w:pPr>
      <w:r w:rsidRPr="000D71DF">
        <w:rPr>
          <w:rFonts w:cs="BookAntiqua"/>
          <w:b/>
          <w:szCs w:val="21"/>
        </w:rPr>
        <w:t>b&lt;-</w:t>
      </w:r>
      <w:proofErr w:type="spellStart"/>
      <w:r w:rsidRPr="000D71DF">
        <w:rPr>
          <w:rFonts w:cs="BookAntiqua"/>
          <w:b/>
          <w:szCs w:val="21"/>
        </w:rPr>
        <w:t>p+z</w:t>
      </w:r>
      <w:proofErr w:type="spellEnd"/>
      <w:r w:rsidRPr="000D71DF">
        <w:rPr>
          <w:rFonts w:cs="BookAntiqua"/>
          <w:b/>
          <w:szCs w:val="21"/>
        </w:rPr>
        <w:t>*sqrt(p*(1-p)/n)</w:t>
      </w:r>
    </w:p>
    <w:p w14:paraId="2C0E415D" w14:textId="77777777" w:rsidR="000D71DF" w:rsidRPr="000D71DF" w:rsidRDefault="000D71DF" w:rsidP="000D71DF">
      <w:pPr>
        <w:autoSpaceDE w:val="0"/>
        <w:autoSpaceDN w:val="0"/>
        <w:adjustRightInd w:val="0"/>
        <w:spacing w:after="0"/>
        <w:ind w:left="1440"/>
        <w:rPr>
          <w:rFonts w:cs="BookAntiqua"/>
          <w:b/>
          <w:szCs w:val="21"/>
        </w:rPr>
      </w:pPr>
      <w:r w:rsidRPr="000D71DF">
        <w:rPr>
          <w:rFonts w:cs="BookAntiqua"/>
          <w:b/>
          <w:szCs w:val="21"/>
        </w:rPr>
        <w:t>CI=c(</w:t>
      </w:r>
      <w:proofErr w:type="spellStart"/>
      <w:proofErr w:type="gramStart"/>
      <w:r w:rsidRPr="000D71DF">
        <w:rPr>
          <w:rFonts w:cs="BookAntiqua"/>
          <w:b/>
          <w:szCs w:val="21"/>
        </w:rPr>
        <w:t>a,b</w:t>
      </w:r>
      <w:proofErr w:type="spellEnd"/>
      <w:proofErr w:type="gramEnd"/>
      <w:r w:rsidRPr="000D71DF">
        <w:rPr>
          <w:rFonts w:cs="BookAntiqua"/>
          <w:b/>
          <w:szCs w:val="21"/>
        </w:rPr>
        <w:t>) # [0.406  0.714]</w:t>
      </w:r>
    </w:p>
    <w:p w14:paraId="632A6FD8" w14:textId="39EE492E" w:rsidR="000D71DF" w:rsidRPr="000D71DF" w:rsidRDefault="000D71DF" w:rsidP="00E62B5F">
      <w:pPr>
        <w:autoSpaceDE w:val="0"/>
        <w:autoSpaceDN w:val="0"/>
        <w:adjustRightInd w:val="0"/>
        <w:spacing w:after="0"/>
        <w:rPr>
          <w:rFonts w:cs="BookAntiqua"/>
          <w:b/>
          <w:bCs/>
          <w:szCs w:val="21"/>
        </w:rPr>
      </w:pPr>
    </w:p>
    <w:p w14:paraId="359D058E" w14:textId="77777777" w:rsidR="008231F1" w:rsidRPr="0065608A" w:rsidRDefault="008231F1" w:rsidP="00E62B5F">
      <w:pPr>
        <w:autoSpaceDE w:val="0"/>
        <w:autoSpaceDN w:val="0"/>
        <w:adjustRightInd w:val="0"/>
        <w:spacing w:after="0"/>
        <w:rPr>
          <w:rFonts w:cs="BookAntiqua"/>
          <w:szCs w:val="21"/>
        </w:rPr>
      </w:pPr>
    </w:p>
    <w:p w14:paraId="63EAD726" w14:textId="77777777" w:rsidR="00E77B74" w:rsidRPr="0065608A" w:rsidRDefault="00D04312" w:rsidP="000F4BF2">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A survey of 5,250 business travelers worldwide conducted by OAG Business Travel Lifestyle indicated that 91% of business travelers consider legroom the most important in-flight feature. (Angle of seat recline and food service were second and third, respectively.) Give a 95% confidence interval for the proportion of all business travelers who consider legroom the most important feature.</w:t>
      </w:r>
    </w:p>
    <w:p w14:paraId="434CC058" w14:textId="611981C0" w:rsidR="00D04312" w:rsidRDefault="000D71DF" w:rsidP="00E62B5F">
      <w:pPr>
        <w:autoSpaceDE w:val="0"/>
        <w:autoSpaceDN w:val="0"/>
        <w:adjustRightInd w:val="0"/>
        <w:spacing w:after="0"/>
        <w:rPr>
          <w:rFonts w:cs="BookAntiqua"/>
          <w:b/>
          <w:bCs/>
          <w:szCs w:val="21"/>
        </w:rPr>
      </w:pPr>
      <w:r>
        <w:rPr>
          <w:rFonts w:cs="BookAntiqua"/>
          <w:b/>
          <w:bCs/>
          <w:szCs w:val="21"/>
        </w:rPr>
        <w:t>ANS.</w:t>
      </w:r>
    </w:p>
    <w:p w14:paraId="2A938881" w14:textId="148ABEED" w:rsidR="000D71DF" w:rsidRDefault="000D71DF" w:rsidP="00E62B5F">
      <w:pPr>
        <w:autoSpaceDE w:val="0"/>
        <w:autoSpaceDN w:val="0"/>
        <w:adjustRightInd w:val="0"/>
        <w:spacing w:after="0"/>
        <w:rPr>
          <w:rFonts w:cs="BookAntiqua"/>
          <w:b/>
          <w:bCs/>
          <w:szCs w:val="21"/>
        </w:rPr>
      </w:pPr>
      <w:r>
        <w:rPr>
          <w:rFonts w:cs="BookAntiqua"/>
          <w:b/>
          <w:bCs/>
          <w:szCs w:val="21"/>
        </w:rPr>
        <w:t xml:space="preserve">    </w:t>
      </w:r>
    </w:p>
    <w:p w14:paraId="1724245C" w14:textId="77777777" w:rsidR="000D71DF" w:rsidRPr="000D71DF" w:rsidRDefault="000D71DF" w:rsidP="000D71DF">
      <w:pPr>
        <w:autoSpaceDE w:val="0"/>
        <w:autoSpaceDN w:val="0"/>
        <w:adjustRightInd w:val="0"/>
        <w:spacing w:after="0"/>
        <w:ind w:left="2160"/>
        <w:rPr>
          <w:rFonts w:cs="BookAntiqua"/>
          <w:b/>
          <w:sz w:val="24"/>
          <w:szCs w:val="21"/>
        </w:rPr>
      </w:pPr>
      <w:r>
        <w:rPr>
          <w:rFonts w:cs="BookAntiqua"/>
          <w:b/>
          <w:bCs/>
          <w:szCs w:val="21"/>
        </w:rPr>
        <w:t xml:space="preserve">     </w:t>
      </w:r>
      <w:r w:rsidRPr="000D71DF">
        <w:rPr>
          <w:rFonts w:cs="BookAntiqua"/>
          <w:b/>
          <w:bCs/>
          <w:szCs w:val="21"/>
        </w:rPr>
        <w:t xml:space="preserve">   </w:t>
      </w:r>
      <w:r w:rsidRPr="000D71DF">
        <w:rPr>
          <w:rFonts w:cs="BookAntiqua"/>
          <w:b/>
          <w:sz w:val="24"/>
          <w:szCs w:val="21"/>
        </w:rPr>
        <w:t>n=5250</w:t>
      </w:r>
    </w:p>
    <w:p w14:paraId="60939B03" w14:textId="77777777" w:rsidR="000D71DF" w:rsidRPr="000D71DF" w:rsidRDefault="000D71DF" w:rsidP="000D71DF">
      <w:pPr>
        <w:autoSpaceDE w:val="0"/>
        <w:autoSpaceDN w:val="0"/>
        <w:adjustRightInd w:val="0"/>
        <w:spacing w:after="0"/>
        <w:ind w:left="2160"/>
        <w:rPr>
          <w:rFonts w:cs="BookAntiqua"/>
          <w:b/>
          <w:sz w:val="24"/>
          <w:szCs w:val="21"/>
        </w:rPr>
      </w:pPr>
      <w:r w:rsidRPr="000D71DF">
        <w:rPr>
          <w:rFonts w:cs="BookAntiqua"/>
          <w:b/>
          <w:sz w:val="24"/>
          <w:szCs w:val="21"/>
        </w:rPr>
        <w:t>z&lt;-</w:t>
      </w:r>
      <w:proofErr w:type="spellStart"/>
      <w:proofErr w:type="gramStart"/>
      <w:r w:rsidRPr="000D71DF">
        <w:rPr>
          <w:rFonts w:cs="BookAntiqua"/>
          <w:b/>
          <w:sz w:val="24"/>
          <w:szCs w:val="21"/>
        </w:rPr>
        <w:t>qnorm</w:t>
      </w:r>
      <w:proofErr w:type="spellEnd"/>
      <w:r w:rsidRPr="000D71DF">
        <w:rPr>
          <w:rFonts w:cs="BookAntiqua"/>
          <w:b/>
          <w:sz w:val="24"/>
          <w:szCs w:val="21"/>
        </w:rPr>
        <w:t>(</w:t>
      </w:r>
      <w:proofErr w:type="gramEnd"/>
      <w:r w:rsidRPr="000D71DF">
        <w:rPr>
          <w:rFonts w:cs="BookAntiqua"/>
          <w:b/>
          <w:sz w:val="24"/>
          <w:szCs w:val="21"/>
        </w:rPr>
        <w:t>0.975)</w:t>
      </w:r>
    </w:p>
    <w:p w14:paraId="19AEA7C5" w14:textId="77777777" w:rsidR="000D71DF" w:rsidRPr="000D71DF" w:rsidRDefault="000D71DF" w:rsidP="000D71DF">
      <w:pPr>
        <w:autoSpaceDE w:val="0"/>
        <w:autoSpaceDN w:val="0"/>
        <w:adjustRightInd w:val="0"/>
        <w:spacing w:after="0"/>
        <w:ind w:left="2160"/>
        <w:rPr>
          <w:rFonts w:cs="BookAntiqua"/>
          <w:b/>
          <w:sz w:val="24"/>
          <w:szCs w:val="21"/>
        </w:rPr>
      </w:pPr>
      <w:r w:rsidRPr="000D71DF">
        <w:rPr>
          <w:rFonts w:cs="BookAntiqua"/>
          <w:b/>
          <w:sz w:val="24"/>
          <w:szCs w:val="21"/>
        </w:rPr>
        <w:t>p&lt;-0.91</w:t>
      </w:r>
    </w:p>
    <w:p w14:paraId="5C66F6B3" w14:textId="77777777" w:rsidR="000D71DF" w:rsidRPr="000D71DF" w:rsidRDefault="000D71DF" w:rsidP="000D71DF">
      <w:pPr>
        <w:autoSpaceDE w:val="0"/>
        <w:autoSpaceDN w:val="0"/>
        <w:adjustRightInd w:val="0"/>
        <w:spacing w:after="0"/>
        <w:ind w:left="2160"/>
        <w:rPr>
          <w:rFonts w:cs="BookAntiqua"/>
          <w:b/>
          <w:sz w:val="24"/>
          <w:szCs w:val="21"/>
        </w:rPr>
      </w:pPr>
      <w:r w:rsidRPr="000D71DF">
        <w:rPr>
          <w:rFonts w:cs="BookAntiqua"/>
          <w:b/>
          <w:sz w:val="24"/>
          <w:szCs w:val="21"/>
        </w:rPr>
        <w:t>a&lt;-p-z*sqrt(p*(1-p)/n)</w:t>
      </w:r>
    </w:p>
    <w:p w14:paraId="75130B76" w14:textId="77777777" w:rsidR="000D71DF" w:rsidRPr="000D71DF" w:rsidRDefault="000D71DF" w:rsidP="000D71DF">
      <w:pPr>
        <w:autoSpaceDE w:val="0"/>
        <w:autoSpaceDN w:val="0"/>
        <w:adjustRightInd w:val="0"/>
        <w:spacing w:after="0"/>
        <w:ind w:left="2160"/>
        <w:rPr>
          <w:rFonts w:cs="BookAntiqua"/>
          <w:b/>
          <w:sz w:val="24"/>
          <w:szCs w:val="21"/>
        </w:rPr>
      </w:pPr>
      <w:r w:rsidRPr="000D71DF">
        <w:rPr>
          <w:rFonts w:cs="BookAntiqua"/>
          <w:b/>
          <w:sz w:val="24"/>
          <w:szCs w:val="21"/>
        </w:rPr>
        <w:t>b&lt;-</w:t>
      </w:r>
      <w:proofErr w:type="spellStart"/>
      <w:r w:rsidRPr="000D71DF">
        <w:rPr>
          <w:rFonts w:cs="BookAntiqua"/>
          <w:b/>
          <w:sz w:val="24"/>
          <w:szCs w:val="21"/>
        </w:rPr>
        <w:t>p+z</w:t>
      </w:r>
      <w:proofErr w:type="spellEnd"/>
      <w:r w:rsidRPr="000D71DF">
        <w:rPr>
          <w:rFonts w:cs="BookAntiqua"/>
          <w:b/>
          <w:sz w:val="24"/>
          <w:szCs w:val="21"/>
        </w:rPr>
        <w:t>*sqrt(p*(1-p)/n)</w:t>
      </w:r>
    </w:p>
    <w:p w14:paraId="76ABB748" w14:textId="77777777" w:rsidR="000D71DF" w:rsidRPr="000D71DF" w:rsidRDefault="000D71DF" w:rsidP="000D71DF">
      <w:pPr>
        <w:autoSpaceDE w:val="0"/>
        <w:autoSpaceDN w:val="0"/>
        <w:adjustRightInd w:val="0"/>
        <w:spacing w:after="0"/>
        <w:ind w:left="2160"/>
        <w:rPr>
          <w:rFonts w:cs="BookAntiqua"/>
          <w:szCs w:val="21"/>
        </w:rPr>
      </w:pPr>
      <w:r w:rsidRPr="000D71DF">
        <w:rPr>
          <w:rFonts w:cs="BookAntiqua"/>
          <w:b/>
          <w:sz w:val="24"/>
          <w:szCs w:val="21"/>
        </w:rPr>
        <w:t>CI=c(</w:t>
      </w:r>
      <w:proofErr w:type="spellStart"/>
      <w:proofErr w:type="gramStart"/>
      <w:r w:rsidRPr="000D71DF">
        <w:rPr>
          <w:rFonts w:cs="BookAntiqua"/>
          <w:b/>
          <w:sz w:val="24"/>
          <w:szCs w:val="21"/>
        </w:rPr>
        <w:t>a,b</w:t>
      </w:r>
      <w:proofErr w:type="spellEnd"/>
      <w:proofErr w:type="gramEnd"/>
      <w:r w:rsidRPr="000D71DF">
        <w:rPr>
          <w:rFonts w:cs="BookAntiqua"/>
          <w:b/>
          <w:sz w:val="24"/>
          <w:szCs w:val="21"/>
        </w:rPr>
        <w:t>) # [0.90  0.9177]</w:t>
      </w:r>
    </w:p>
    <w:p w14:paraId="29CB3B8D" w14:textId="34A34A74" w:rsidR="000D71DF" w:rsidRPr="000D71DF" w:rsidRDefault="000D71DF" w:rsidP="00E62B5F">
      <w:pPr>
        <w:autoSpaceDE w:val="0"/>
        <w:autoSpaceDN w:val="0"/>
        <w:adjustRightInd w:val="0"/>
        <w:spacing w:after="0"/>
        <w:rPr>
          <w:rFonts w:cs="BookAntiqua"/>
          <w:b/>
          <w:bCs/>
          <w:szCs w:val="21"/>
        </w:rPr>
      </w:pPr>
    </w:p>
    <w:p w14:paraId="727BCD40" w14:textId="77777777" w:rsidR="008231F1" w:rsidRPr="0065608A" w:rsidRDefault="008231F1" w:rsidP="00E62B5F">
      <w:pPr>
        <w:autoSpaceDE w:val="0"/>
        <w:autoSpaceDN w:val="0"/>
        <w:adjustRightInd w:val="0"/>
        <w:spacing w:after="0"/>
        <w:rPr>
          <w:rFonts w:cs="BookAntiqua"/>
          <w:szCs w:val="21"/>
        </w:rPr>
      </w:pPr>
    </w:p>
    <w:p w14:paraId="127E15ED" w14:textId="34ED2E3A" w:rsidR="0047717F" w:rsidRDefault="00D04312" w:rsidP="00E62B5F">
      <w:pPr>
        <w:pStyle w:val="ListParagraph"/>
        <w:numPr>
          <w:ilvl w:val="0"/>
          <w:numId w:val="13"/>
        </w:numPr>
        <w:autoSpaceDE w:val="0"/>
        <w:autoSpaceDN w:val="0"/>
        <w:adjustRightInd w:val="0"/>
        <w:rPr>
          <w:rFonts w:asciiTheme="minorHAnsi" w:hAnsiTheme="minorHAnsi" w:cs="BookAntiqua"/>
          <w:sz w:val="22"/>
          <w:szCs w:val="21"/>
        </w:rPr>
      </w:pPr>
      <w:r w:rsidRPr="0065608A">
        <w:rPr>
          <w:rFonts w:asciiTheme="minorHAnsi" w:hAnsiTheme="minorHAnsi" w:cs="BookAntiqua"/>
          <w:sz w:val="22"/>
          <w:szCs w:val="21"/>
        </w:rPr>
        <w:t xml:space="preserve">According to </w:t>
      </w:r>
      <w:r w:rsidRPr="0065608A">
        <w:rPr>
          <w:rFonts w:asciiTheme="minorHAnsi" w:hAnsiTheme="minorHAnsi" w:cs="BookAntiqua"/>
          <w:i/>
          <w:iCs/>
          <w:sz w:val="22"/>
          <w:szCs w:val="21"/>
        </w:rPr>
        <w:t xml:space="preserve">Money, </w:t>
      </w:r>
      <w:r w:rsidRPr="0065608A">
        <w:rPr>
          <w:rFonts w:asciiTheme="minorHAnsi" w:hAnsiTheme="minorHAnsi" w:cs="BookAntiqua"/>
          <w:sz w:val="22"/>
          <w:szCs w:val="21"/>
        </w:rPr>
        <w:t>60% of men have significant balding by age 50.24 If this finding is based on a random sample of 1,000 men of age 50, give a 95% confid</w:t>
      </w:r>
      <w:r w:rsidR="00715E8F">
        <w:rPr>
          <w:rFonts w:asciiTheme="minorHAnsi" w:hAnsiTheme="minorHAnsi" w:cs="BookAntiqua"/>
          <w:sz w:val="22"/>
          <w:szCs w:val="21"/>
        </w:rPr>
        <w:t>ence interval for the proportion</w:t>
      </w:r>
      <w:r w:rsidRPr="0065608A">
        <w:rPr>
          <w:rFonts w:asciiTheme="minorHAnsi" w:hAnsiTheme="minorHAnsi" w:cs="BookAntiqua"/>
          <w:sz w:val="22"/>
          <w:szCs w:val="21"/>
        </w:rPr>
        <w:t xml:space="preserve"> of men of 50 who show some balding.</w:t>
      </w:r>
    </w:p>
    <w:p w14:paraId="0A1337D9" w14:textId="07C70FBA" w:rsidR="000D71DF" w:rsidRDefault="000D71DF" w:rsidP="000D71DF">
      <w:pPr>
        <w:autoSpaceDE w:val="0"/>
        <w:autoSpaceDN w:val="0"/>
        <w:adjustRightInd w:val="0"/>
        <w:rPr>
          <w:rFonts w:cs="BookAntiqua"/>
          <w:b/>
          <w:bCs/>
          <w:szCs w:val="21"/>
        </w:rPr>
      </w:pPr>
      <w:proofErr w:type="gramStart"/>
      <w:r>
        <w:rPr>
          <w:rFonts w:cs="BookAntiqua"/>
          <w:b/>
          <w:bCs/>
          <w:szCs w:val="21"/>
        </w:rPr>
        <w:t>ANS .</w:t>
      </w:r>
      <w:proofErr w:type="gramEnd"/>
      <w:r>
        <w:rPr>
          <w:rFonts w:cs="BookAntiqua"/>
          <w:b/>
          <w:bCs/>
          <w:szCs w:val="21"/>
        </w:rPr>
        <w:t xml:space="preserve"> </w:t>
      </w:r>
    </w:p>
    <w:p w14:paraId="7AB30C1D" w14:textId="41E4A18E" w:rsidR="000D71DF" w:rsidRDefault="000D71DF" w:rsidP="000D71DF">
      <w:pPr>
        <w:autoSpaceDE w:val="0"/>
        <w:autoSpaceDN w:val="0"/>
        <w:adjustRightInd w:val="0"/>
        <w:rPr>
          <w:rFonts w:cs="BookAntiqua"/>
          <w:b/>
          <w:bCs/>
          <w:szCs w:val="21"/>
        </w:rPr>
      </w:pPr>
    </w:p>
    <w:p w14:paraId="462BE240" w14:textId="77777777" w:rsidR="000D71DF" w:rsidRPr="000D71DF" w:rsidRDefault="000D71DF" w:rsidP="000D71DF">
      <w:pPr>
        <w:pStyle w:val="ListParagraph"/>
        <w:autoSpaceDE w:val="0"/>
        <w:autoSpaceDN w:val="0"/>
        <w:adjustRightInd w:val="0"/>
        <w:ind w:left="1440"/>
        <w:rPr>
          <w:rFonts w:asciiTheme="minorHAnsi" w:hAnsiTheme="minorHAnsi" w:cs="BookAntiqua"/>
          <w:b/>
          <w:szCs w:val="21"/>
        </w:rPr>
      </w:pPr>
      <w:r w:rsidRPr="000D71DF">
        <w:rPr>
          <w:rFonts w:asciiTheme="minorHAnsi" w:hAnsiTheme="minorHAnsi" w:cs="BookAntiqua"/>
          <w:b/>
          <w:szCs w:val="21"/>
        </w:rPr>
        <w:t>n=1000</w:t>
      </w:r>
    </w:p>
    <w:p w14:paraId="1C93967B" w14:textId="77777777" w:rsidR="000D71DF" w:rsidRPr="000D71DF" w:rsidRDefault="000D71DF" w:rsidP="000D71DF">
      <w:pPr>
        <w:pStyle w:val="ListParagraph"/>
        <w:autoSpaceDE w:val="0"/>
        <w:autoSpaceDN w:val="0"/>
        <w:adjustRightInd w:val="0"/>
        <w:ind w:left="1440"/>
        <w:rPr>
          <w:rFonts w:asciiTheme="minorHAnsi" w:hAnsiTheme="minorHAnsi" w:cs="BookAntiqua"/>
          <w:b/>
          <w:szCs w:val="21"/>
        </w:rPr>
      </w:pPr>
      <w:r w:rsidRPr="000D71DF">
        <w:rPr>
          <w:rFonts w:asciiTheme="minorHAnsi" w:hAnsiTheme="minorHAnsi" w:cs="BookAntiqua"/>
          <w:b/>
          <w:szCs w:val="21"/>
        </w:rPr>
        <w:t>z&lt;-</w:t>
      </w:r>
      <w:proofErr w:type="spellStart"/>
      <w:proofErr w:type="gramStart"/>
      <w:r w:rsidRPr="000D71DF">
        <w:rPr>
          <w:rFonts w:asciiTheme="minorHAnsi" w:hAnsiTheme="minorHAnsi" w:cs="BookAntiqua"/>
          <w:b/>
          <w:szCs w:val="21"/>
        </w:rPr>
        <w:t>qnorm</w:t>
      </w:r>
      <w:proofErr w:type="spellEnd"/>
      <w:r w:rsidRPr="000D71DF">
        <w:rPr>
          <w:rFonts w:asciiTheme="minorHAnsi" w:hAnsiTheme="minorHAnsi" w:cs="BookAntiqua"/>
          <w:b/>
          <w:szCs w:val="21"/>
        </w:rPr>
        <w:t>(</w:t>
      </w:r>
      <w:proofErr w:type="gramEnd"/>
      <w:r w:rsidRPr="000D71DF">
        <w:rPr>
          <w:rFonts w:asciiTheme="minorHAnsi" w:hAnsiTheme="minorHAnsi" w:cs="BookAntiqua"/>
          <w:b/>
          <w:szCs w:val="21"/>
        </w:rPr>
        <w:t>0.975)</w:t>
      </w:r>
    </w:p>
    <w:p w14:paraId="6500AF5E" w14:textId="77777777" w:rsidR="000D71DF" w:rsidRPr="000D71DF" w:rsidRDefault="000D71DF" w:rsidP="000D71DF">
      <w:pPr>
        <w:pStyle w:val="ListParagraph"/>
        <w:autoSpaceDE w:val="0"/>
        <w:autoSpaceDN w:val="0"/>
        <w:adjustRightInd w:val="0"/>
        <w:ind w:left="1440"/>
        <w:rPr>
          <w:rFonts w:asciiTheme="minorHAnsi" w:hAnsiTheme="minorHAnsi" w:cs="BookAntiqua"/>
          <w:b/>
          <w:szCs w:val="21"/>
        </w:rPr>
      </w:pPr>
      <w:r w:rsidRPr="000D71DF">
        <w:rPr>
          <w:rFonts w:asciiTheme="minorHAnsi" w:hAnsiTheme="minorHAnsi" w:cs="BookAntiqua"/>
          <w:b/>
          <w:szCs w:val="21"/>
        </w:rPr>
        <w:t>p&lt;-0.6</w:t>
      </w:r>
    </w:p>
    <w:p w14:paraId="66549C50" w14:textId="77777777" w:rsidR="000D71DF" w:rsidRPr="000D71DF" w:rsidRDefault="000D71DF" w:rsidP="000D71DF">
      <w:pPr>
        <w:pStyle w:val="ListParagraph"/>
        <w:autoSpaceDE w:val="0"/>
        <w:autoSpaceDN w:val="0"/>
        <w:adjustRightInd w:val="0"/>
        <w:ind w:left="1440"/>
        <w:rPr>
          <w:rFonts w:asciiTheme="minorHAnsi" w:hAnsiTheme="minorHAnsi" w:cs="BookAntiqua"/>
          <w:b/>
          <w:szCs w:val="21"/>
        </w:rPr>
      </w:pPr>
      <w:r w:rsidRPr="000D71DF">
        <w:rPr>
          <w:rFonts w:asciiTheme="minorHAnsi" w:hAnsiTheme="minorHAnsi" w:cs="BookAntiqua"/>
          <w:b/>
          <w:szCs w:val="21"/>
        </w:rPr>
        <w:t>a&lt;-p-z*sqrt(p*(1-p)/n)</w:t>
      </w:r>
    </w:p>
    <w:p w14:paraId="56FD89DE" w14:textId="77777777" w:rsidR="000D71DF" w:rsidRPr="000D71DF" w:rsidRDefault="000D71DF" w:rsidP="000D71DF">
      <w:pPr>
        <w:pStyle w:val="ListParagraph"/>
        <w:autoSpaceDE w:val="0"/>
        <w:autoSpaceDN w:val="0"/>
        <w:adjustRightInd w:val="0"/>
        <w:ind w:left="1440"/>
        <w:rPr>
          <w:rFonts w:asciiTheme="minorHAnsi" w:hAnsiTheme="minorHAnsi" w:cs="BookAntiqua"/>
          <w:b/>
          <w:szCs w:val="21"/>
        </w:rPr>
      </w:pPr>
      <w:r w:rsidRPr="000D71DF">
        <w:rPr>
          <w:rFonts w:asciiTheme="minorHAnsi" w:hAnsiTheme="minorHAnsi" w:cs="BookAntiqua"/>
          <w:b/>
          <w:szCs w:val="21"/>
        </w:rPr>
        <w:t>b&lt;-</w:t>
      </w:r>
      <w:proofErr w:type="spellStart"/>
      <w:r w:rsidRPr="000D71DF">
        <w:rPr>
          <w:rFonts w:asciiTheme="minorHAnsi" w:hAnsiTheme="minorHAnsi" w:cs="BookAntiqua"/>
          <w:b/>
          <w:szCs w:val="21"/>
        </w:rPr>
        <w:t>p+z</w:t>
      </w:r>
      <w:proofErr w:type="spellEnd"/>
      <w:r w:rsidRPr="000D71DF">
        <w:rPr>
          <w:rFonts w:asciiTheme="minorHAnsi" w:hAnsiTheme="minorHAnsi" w:cs="BookAntiqua"/>
          <w:b/>
          <w:szCs w:val="21"/>
        </w:rPr>
        <w:t>*sqrt(p*(1-p)/n)</w:t>
      </w:r>
    </w:p>
    <w:p w14:paraId="579EFD90" w14:textId="77777777" w:rsidR="000D71DF" w:rsidRPr="000D71DF" w:rsidRDefault="000D71DF" w:rsidP="000D71DF">
      <w:pPr>
        <w:pStyle w:val="ListParagraph"/>
        <w:autoSpaceDE w:val="0"/>
        <w:autoSpaceDN w:val="0"/>
        <w:adjustRightInd w:val="0"/>
        <w:ind w:left="1440"/>
        <w:rPr>
          <w:rFonts w:asciiTheme="minorHAnsi" w:hAnsiTheme="minorHAnsi" w:cs="BookAntiqua"/>
          <w:b/>
          <w:szCs w:val="21"/>
        </w:rPr>
      </w:pPr>
      <w:r w:rsidRPr="000D71DF">
        <w:rPr>
          <w:rFonts w:asciiTheme="minorHAnsi" w:hAnsiTheme="minorHAnsi" w:cs="BookAntiqua"/>
          <w:b/>
          <w:szCs w:val="21"/>
        </w:rPr>
        <w:t>CI=c(</w:t>
      </w:r>
      <w:proofErr w:type="spellStart"/>
      <w:proofErr w:type="gramStart"/>
      <w:r w:rsidRPr="000D71DF">
        <w:rPr>
          <w:rFonts w:asciiTheme="minorHAnsi" w:hAnsiTheme="minorHAnsi" w:cs="BookAntiqua"/>
          <w:b/>
          <w:szCs w:val="21"/>
        </w:rPr>
        <w:t>a,b</w:t>
      </w:r>
      <w:proofErr w:type="spellEnd"/>
      <w:proofErr w:type="gramEnd"/>
      <w:r w:rsidRPr="000D71DF">
        <w:rPr>
          <w:rFonts w:asciiTheme="minorHAnsi" w:hAnsiTheme="minorHAnsi" w:cs="BookAntiqua"/>
          <w:b/>
          <w:szCs w:val="21"/>
        </w:rPr>
        <w:t>) # [0.569  0.63]</w:t>
      </w:r>
    </w:p>
    <w:p w14:paraId="7B16A983" w14:textId="77777777" w:rsidR="000D71DF" w:rsidRPr="000D71DF" w:rsidRDefault="000D71DF" w:rsidP="000D71DF">
      <w:pPr>
        <w:autoSpaceDE w:val="0"/>
        <w:autoSpaceDN w:val="0"/>
        <w:adjustRightInd w:val="0"/>
        <w:rPr>
          <w:rFonts w:cs="BookAntiqua"/>
          <w:b/>
          <w:bCs/>
          <w:szCs w:val="21"/>
        </w:rPr>
      </w:pPr>
    </w:p>
    <w:sectPr w:rsidR="000D71DF" w:rsidRPr="000D71DF" w:rsidSect="001A66BF">
      <w:footerReference w:type="default" r:id="rId9"/>
      <w:pgSz w:w="12240" w:h="15840"/>
      <w:pgMar w:top="900" w:right="1440" w:bottom="1440" w:left="144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890883" w14:textId="77777777" w:rsidR="00A559AF" w:rsidRDefault="00A559AF" w:rsidP="001A66BF">
      <w:pPr>
        <w:spacing w:after="0" w:line="240" w:lineRule="auto"/>
      </w:pPr>
      <w:r>
        <w:separator/>
      </w:r>
    </w:p>
  </w:endnote>
  <w:endnote w:type="continuationSeparator" w:id="0">
    <w:p w14:paraId="0115CB5D" w14:textId="77777777" w:rsidR="00A559AF" w:rsidRDefault="00A559AF" w:rsidP="001A6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C9C0B" w14:textId="77777777" w:rsidR="001A66BF" w:rsidRDefault="001A66BF" w:rsidP="001A66BF">
    <w:pPr>
      <w:pStyle w:val="Footer"/>
      <w:ind w:left="-1260"/>
      <w:rPr>
        <w:i/>
        <w:sz w:val="20"/>
      </w:rPr>
    </w:pPr>
    <w:r>
      <w:rPr>
        <w:sz w:val="20"/>
      </w:rPr>
      <w:t xml:space="preserve">Questions referred to from </w:t>
    </w:r>
    <w:proofErr w:type="spellStart"/>
    <w:r>
      <w:rPr>
        <w:i/>
        <w:sz w:val="20"/>
      </w:rPr>
      <w:t>Aczel</w:t>
    </w:r>
    <w:proofErr w:type="spellEnd"/>
    <w:r>
      <w:rPr>
        <w:i/>
        <w:sz w:val="20"/>
      </w:rPr>
      <w:t xml:space="preserve"> A., </w:t>
    </w:r>
    <w:proofErr w:type="spellStart"/>
    <w:r>
      <w:rPr>
        <w:i/>
        <w:sz w:val="20"/>
      </w:rPr>
      <w:t>Sounderpandian</w:t>
    </w:r>
    <w:proofErr w:type="spellEnd"/>
    <w:r>
      <w:rPr>
        <w:i/>
        <w:sz w:val="20"/>
      </w:rPr>
      <w:t xml:space="preserve"> J., Complete Business Statistics (7ed.)</w:t>
    </w:r>
  </w:p>
  <w:p w14:paraId="5DAB12E2" w14:textId="77777777" w:rsidR="001A66BF" w:rsidRDefault="001A66BF" w:rsidP="001A66BF">
    <w:pPr>
      <w:pStyle w:val="Footer"/>
    </w:pPr>
  </w:p>
  <w:p w14:paraId="07004D7C" w14:textId="77777777" w:rsidR="001A66BF" w:rsidRDefault="001A66BF">
    <w:pPr>
      <w:pStyle w:val="Footer"/>
    </w:pPr>
  </w:p>
  <w:p w14:paraId="31A9384F" w14:textId="77777777" w:rsidR="001A66BF" w:rsidRDefault="001A66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15BD67" w14:textId="77777777" w:rsidR="00A559AF" w:rsidRDefault="00A559AF" w:rsidP="001A66BF">
      <w:pPr>
        <w:spacing w:after="0" w:line="240" w:lineRule="auto"/>
      </w:pPr>
      <w:r>
        <w:separator/>
      </w:r>
    </w:p>
  </w:footnote>
  <w:footnote w:type="continuationSeparator" w:id="0">
    <w:p w14:paraId="5FE49E9D" w14:textId="77777777" w:rsidR="00A559AF" w:rsidRDefault="00A559AF" w:rsidP="001A66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05D99"/>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0A025F9"/>
    <w:multiLevelType w:val="hybridMultilevel"/>
    <w:tmpl w:val="EA9E42E0"/>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3656E8"/>
    <w:multiLevelType w:val="hybridMultilevel"/>
    <w:tmpl w:val="2110E7D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22D32C78"/>
    <w:multiLevelType w:val="hybridMultilevel"/>
    <w:tmpl w:val="41EE934A"/>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B1570EE"/>
    <w:multiLevelType w:val="hybridMultilevel"/>
    <w:tmpl w:val="3E246DB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52D4137"/>
    <w:multiLevelType w:val="hybridMultilevel"/>
    <w:tmpl w:val="3566164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72D6CA0"/>
    <w:multiLevelType w:val="hybridMultilevel"/>
    <w:tmpl w:val="FE549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3EA3767"/>
    <w:multiLevelType w:val="hybridMultilevel"/>
    <w:tmpl w:val="423EC02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48DF54E3"/>
    <w:multiLevelType w:val="hybridMultilevel"/>
    <w:tmpl w:val="A66ACA50"/>
    <w:lvl w:ilvl="0" w:tplc="1BDE54F6">
      <w:start w:val="1"/>
      <w:numFmt w:val="upperRoman"/>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4A7A7193"/>
    <w:multiLevelType w:val="hybridMultilevel"/>
    <w:tmpl w:val="D47650F2"/>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4C2B5F3B"/>
    <w:multiLevelType w:val="hybridMultilevel"/>
    <w:tmpl w:val="4F409D88"/>
    <w:lvl w:ilvl="0" w:tplc="04090015">
      <w:start w:val="1"/>
      <w:numFmt w:val="upperLetter"/>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316A8"/>
    <w:rsid w:val="000316A8"/>
    <w:rsid w:val="00046240"/>
    <w:rsid w:val="000D71DF"/>
    <w:rsid w:val="000F4BF2"/>
    <w:rsid w:val="00135898"/>
    <w:rsid w:val="001A66BF"/>
    <w:rsid w:val="0045106A"/>
    <w:rsid w:val="0047717F"/>
    <w:rsid w:val="0065608A"/>
    <w:rsid w:val="00715E8F"/>
    <w:rsid w:val="00766442"/>
    <w:rsid w:val="008231F1"/>
    <w:rsid w:val="00896DD2"/>
    <w:rsid w:val="009464DB"/>
    <w:rsid w:val="00A559AF"/>
    <w:rsid w:val="00C7482B"/>
    <w:rsid w:val="00CC5107"/>
    <w:rsid w:val="00D04312"/>
    <w:rsid w:val="00E62B5F"/>
    <w:rsid w:val="00E77B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83CB6"/>
  <w15:docId w15:val="{05930541-261D-41F2-8709-CDF57E252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16A8"/>
    <w:pPr>
      <w:spacing w:after="0" w:line="240" w:lineRule="auto"/>
      <w:ind w:left="720"/>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1A66B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A66BF"/>
  </w:style>
  <w:style w:type="paragraph" w:styleId="Footer">
    <w:name w:val="footer"/>
    <w:basedOn w:val="Normal"/>
    <w:link w:val="FooterChar"/>
    <w:uiPriority w:val="99"/>
    <w:unhideWhenUsed/>
    <w:rsid w:val="001A66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6BF"/>
  </w:style>
  <w:style w:type="paragraph" w:styleId="BalloonText">
    <w:name w:val="Balloon Text"/>
    <w:basedOn w:val="Normal"/>
    <w:link w:val="BalloonTextChar"/>
    <w:uiPriority w:val="99"/>
    <w:semiHidden/>
    <w:unhideWhenUsed/>
    <w:rsid w:val="001A66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66B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47123">
      <w:bodyDiv w:val="1"/>
      <w:marLeft w:val="0"/>
      <w:marRight w:val="0"/>
      <w:marTop w:val="0"/>
      <w:marBottom w:val="0"/>
      <w:divBdr>
        <w:top w:val="none" w:sz="0" w:space="0" w:color="auto"/>
        <w:left w:val="none" w:sz="0" w:space="0" w:color="auto"/>
        <w:bottom w:val="none" w:sz="0" w:space="0" w:color="auto"/>
        <w:right w:val="none" w:sz="0" w:space="0" w:color="auto"/>
      </w:divBdr>
    </w:div>
    <w:div w:id="263270632">
      <w:bodyDiv w:val="1"/>
      <w:marLeft w:val="0"/>
      <w:marRight w:val="0"/>
      <w:marTop w:val="0"/>
      <w:marBottom w:val="0"/>
      <w:divBdr>
        <w:top w:val="none" w:sz="0" w:space="0" w:color="auto"/>
        <w:left w:val="none" w:sz="0" w:space="0" w:color="auto"/>
        <w:bottom w:val="none" w:sz="0" w:space="0" w:color="auto"/>
        <w:right w:val="none" w:sz="0" w:space="0" w:color="auto"/>
      </w:divBdr>
    </w:div>
    <w:div w:id="1002009345">
      <w:bodyDiv w:val="1"/>
      <w:marLeft w:val="0"/>
      <w:marRight w:val="0"/>
      <w:marTop w:val="0"/>
      <w:marBottom w:val="0"/>
      <w:divBdr>
        <w:top w:val="none" w:sz="0" w:space="0" w:color="auto"/>
        <w:left w:val="none" w:sz="0" w:space="0" w:color="auto"/>
        <w:bottom w:val="none" w:sz="0" w:space="0" w:color="auto"/>
        <w:right w:val="none" w:sz="0" w:space="0" w:color="auto"/>
      </w:divBdr>
    </w:div>
    <w:div w:id="1756971087">
      <w:bodyDiv w:val="1"/>
      <w:marLeft w:val="0"/>
      <w:marRight w:val="0"/>
      <w:marTop w:val="0"/>
      <w:marBottom w:val="0"/>
      <w:divBdr>
        <w:top w:val="none" w:sz="0" w:space="0" w:color="auto"/>
        <w:left w:val="none" w:sz="0" w:space="0" w:color="auto"/>
        <w:bottom w:val="none" w:sz="0" w:space="0" w:color="auto"/>
        <w:right w:val="none" w:sz="0" w:space="0" w:color="auto"/>
      </w:divBdr>
    </w:div>
    <w:div w:id="1894349326">
      <w:bodyDiv w:val="1"/>
      <w:marLeft w:val="0"/>
      <w:marRight w:val="0"/>
      <w:marTop w:val="0"/>
      <w:marBottom w:val="0"/>
      <w:divBdr>
        <w:top w:val="none" w:sz="0" w:space="0" w:color="auto"/>
        <w:left w:val="none" w:sz="0" w:space="0" w:color="auto"/>
        <w:bottom w:val="none" w:sz="0" w:space="0" w:color="auto"/>
        <w:right w:val="none" w:sz="0" w:space="0" w:color="auto"/>
      </w:divBdr>
    </w:div>
    <w:div w:id="2034840866">
      <w:bodyDiv w:val="1"/>
      <w:marLeft w:val="0"/>
      <w:marRight w:val="0"/>
      <w:marTop w:val="0"/>
      <w:marBottom w:val="0"/>
      <w:divBdr>
        <w:top w:val="none" w:sz="0" w:space="0" w:color="auto"/>
        <w:left w:val="none" w:sz="0" w:space="0" w:color="auto"/>
        <w:bottom w:val="none" w:sz="0" w:space="0" w:color="auto"/>
        <w:right w:val="none" w:sz="0" w:space="0" w:color="auto"/>
      </w:divBdr>
    </w:div>
    <w:div w:id="2066369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450</Words>
  <Characters>2567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shilpakarnoliya@gmail.com</cp:lastModifiedBy>
  <cp:revision>14</cp:revision>
  <dcterms:created xsi:type="dcterms:W3CDTF">2013-09-23T10:23:00Z</dcterms:created>
  <dcterms:modified xsi:type="dcterms:W3CDTF">2020-05-19T10:18:00Z</dcterms:modified>
</cp:coreProperties>
</file>