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b/>
          <w:i w:val="0"/>
          <w:u w:val="single"/>
        </w:rPr>
      </w:pPr>
      <w:bookmarkStart w:id="0" w:name="_gjdgxs" w:colFirst="0" w:colLast="0"/>
      <w:bookmarkEnd w:id="0"/>
      <w:r>
        <w:rPr>
          <w:b/>
          <w:i w:val="0"/>
          <w:u w:val="single"/>
          <w:rtl w:val="0"/>
        </w:rPr>
        <w:t>Design Document</w:t>
      </w:r>
    </w:p>
    <w:p/>
    <w:p>
      <w:pPr>
        <w:pStyle w:val="3"/>
        <w:rPr>
          <w:b/>
          <w:u w:val="single"/>
        </w:rPr>
      </w:pPr>
      <w:bookmarkStart w:id="1" w:name="_30j0zll" w:colFirst="0" w:colLast="0"/>
      <w:bookmarkEnd w:id="1"/>
      <w:r>
        <w:rPr>
          <w:b/>
          <w:rtl w:val="0"/>
        </w:rPr>
        <w:t>1)</w:t>
      </w:r>
      <w:r>
        <w:rPr>
          <w:b/>
          <w:u w:val="single"/>
          <w:rtl w:val="0"/>
        </w:rPr>
        <w:t>Module Description:</w:t>
      </w:r>
    </w:p>
    <w:p/>
    <w:p>
      <w:r>
        <w:rPr>
          <w:rtl w:val="0"/>
        </w:rPr>
        <w:t>The different modules required for the QRT Chatbot are:</w:t>
      </w:r>
    </w:p>
    <w:p>
      <w:pPr>
        <w:numPr>
          <w:ilvl w:val="0"/>
          <w:numId w:val="1"/>
        </w:numPr>
        <w:ind w:left="720" w:hanging="360"/>
      </w:pPr>
      <w:r>
        <w:rPr>
          <w:rtl w:val="0"/>
        </w:rPr>
        <w:t>Symptom Identification process: Raw data &amp; chat processing</w:t>
      </w:r>
    </w:p>
    <w:p>
      <w:pPr>
        <w:numPr>
          <w:ilvl w:val="0"/>
          <w:numId w:val="1"/>
        </w:numPr>
        <w:ind w:left="720" w:hanging="360"/>
      </w:pPr>
      <w:r>
        <w:rPr>
          <w:rtl w:val="0"/>
        </w:rPr>
        <w:t>Sentimental Analysis process</w:t>
      </w:r>
    </w:p>
    <w:p>
      <w:pPr>
        <w:ind w:left="720" w:firstLine="0"/>
      </w:pPr>
    </w:p>
    <w:p>
      <w:pPr>
        <w:ind w:left="0" w:firstLine="0"/>
      </w:pPr>
      <w:r>
        <w:rPr>
          <w:u w:val="single"/>
          <w:rtl w:val="0"/>
        </w:rPr>
        <w:t>Symptom Identification process:</w:t>
      </w:r>
      <w:r>
        <w:rPr>
          <w:rtl w:val="0"/>
        </w:rPr>
        <w:t xml:space="preserve"> This involves collection of chat data from users along with other contextual information such as location, time, etc. This process is necessary for the chatbot to make intelligent choices in the way it interacts with users. It involves breaking down the users chat into discernable sequences to recognize patterns in language like intent, targets, subject, etc. The chatbot should be able to process the data along with the contextual data and determine the intent of the users chat and to identify if the user has any detectable symptoms of COVID-19.</w:t>
      </w:r>
    </w:p>
    <w:p>
      <w:pPr>
        <w:ind w:left="0" w:firstLine="0"/>
      </w:pPr>
      <w:r>
        <w:rPr>
          <w:u w:val="single"/>
          <w:rtl w:val="0"/>
        </w:rPr>
        <w:t>Sentimental Analysis</w:t>
      </w:r>
      <w:r>
        <w:rPr>
          <w:rtl w:val="0"/>
        </w:rPr>
        <w:t>: This involves breaking down the patterns in sentences to try and determine emotion behind the chats. This is necessary to provide users with appropriate feedback from the chatbot. It involves tracking two states for users, the emotional state of the user and also whether a user is COVID-19 positive or not. This is necessary as these two states fundamentally determine how the chatbot should interact with users.</w:t>
      </w:r>
    </w:p>
    <w:p>
      <w:pPr>
        <w:keepNext w:val="0"/>
        <w:keepLines w:val="0"/>
        <w:widowControl/>
        <w:jc w:val="left"/>
        <w:rPr>
          <w:rFonts w:ascii="Arial" w:hAnsi="Arial" w:eastAsia="Arial" w:cs="Arial"/>
          <w:sz w:val="22"/>
          <w:szCs w:val="22"/>
        </w:rPr>
      </w:pPr>
      <w:bookmarkStart w:id="2" w:name="_1fob9te" w:colFirst="0" w:colLast="0"/>
      <w:bookmarkEnd w:id="2"/>
      <w:r>
        <w:rPr>
          <w:rFonts w:ascii="Arial" w:hAnsi="Arial" w:eastAsia="Arial" w:cs="Arial"/>
          <w:color w:val="000000"/>
          <w:sz w:val="22"/>
          <w:szCs w:val="22"/>
          <w:rtl w:val="0"/>
        </w:rPr>
        <w:t>Intent classification is done using Support Vector Machines (SVM) classifier because it requires less training to guarantee confident intent classification.</w:t>
      </w:r>
    </w:p>
    <w:p>
      <w:pPr>
        <w:ind w:left="0" w:firstLine="0"/>
      </w:pPr>
    </w:p>
    <w:p>
      <w:pPr>
        <w:pStyle w:val="3"/>
        <w:rPr>
          <w:b/>
          <w:u w:val="single"/>
        </w:rPr>
      </w:pPr>
      <w:bookmarkStart w:id="3" w:name="_3znysh7" w:colFirst="0" w:colLast="0"/>
      <w:bookmarkEnd w:id="3"/>
      <w:r>
        <w:rPr>
          <w:b/>
          <w:rtl w:val="0"/>
        </w:rPr>
        <w:t>2)</w:t>
      </w:r>
      <w:r>
        <w:rPr>
          <w:b/>
          <w:u w:val="single"/>
          <w:rtl w:val="0"/>
        </w:rPr>
        <w:t>Data Flow Diagrams:</w:t>
      </w:r>
    </w:p>
    <w:p>
      <w:pPr>
        <w:ind w:left="0" w:firstLine="0"/>
      </w:pPr>
    </w:p>
    <w:p>
      <w:pPr>
        <w:ind w:left="0" w:firstLine="110"/>
        <w:rPr>
          <w:b/>
          <w:u w:val="none"/>
        </w:rPr>
      </w:pPr>
      <w:r>
        <w:rPr>
          <w:b/>
          <w:u w:val="none"/>
          <w:rtl w:val="0"/>
        </w:rPr>
        <w:t>DFD level 0:</w:t>
      </w:r>
    </w:p>
    <w:p>
      <w:pPr>
        <w:ind w:left="0" w:firstLine="0"/>
      </w:pPr>
    </w:p>
    <w:p>
      <w:pPr>
        <w:ind w:left="0" w:firstLine="0"/>
      </w:pPr>
      <w:r>
        <w:drawing>
          <wp:inline distT="114300" distB="114300" distL="114300" distR="114300">
            <wp:extent cx="5248275" cy="153352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3" name="image4.png"/>
                    <pic:cNvPicPr preferRelativeResize="0"/>
                  </pic:nvPicPr>
                  <pic:blipFill>
                    <a:blip r:embed="rId6"/>
                    <a:srcRect/>
                    <a:stretch>
                      <a:fillRect/>
                    </a:stretch>
                  </pic:blipFill>
                  <pic:spPr>
                    <a:xfrm>
                      <a:off x="0" y="0"/>
                      <a:ext cx="5248275" cy="1533525"/>
                    </a:xfrm>
                    <a:prstGeom prst="rect">
                      <a:avLst/>
                    </a:prstGeom>
                  </pic:spPr>
                </pic:pic>
              </a:graphicData>
            </a:graphic>
          </wp:inline>
        </w:drawing>
      </w:r>
    </w:p>
    <w:p>
      <w:pPr>
        <w:ind w:left="0" w:firstLine="0"/>
      </w:pPr>
    </w:p>
    <w:p>
      <w:pPr>
        <w:ind w:left="0" w:firstLine="0"/>
      </w:pPr>
    </w:p>
    <w:p>
      <w:pPr>
        <w:ind w:left="0" w:firstLine="0"/>
      </w:pPr>
    </w:p>
    <w:p>
      <w:pPr>
        <w:ind w:left="0" w:firstLine="0"/>
        <w:rPr>
          <w:b/>
        </w:rPr>
      </w:pPr>
    </w:p>
    <w:p>
      <w:pPr>
        <w:ind w:left="0" w:firstLine="0"/>
      </w:pPr>
      <w:r>
        <w:rPr>
          <w:b/>
          <w:rtl w:val="0"/>
        </w:rPr>
        <w:t>DFD level 1:</w:t>
      </w:r>
    </w:p>
    <w:p>
      <w:pPr>
        <w:ind w:left="0" w:firstLine="0"/>
      </w:pPr>
    </w:p>
    <w:p>
      <w:pPr>
        <w:ind w:left="0" w:firstLine="0"/>
      </w:pPr>
    </w:p>
    <w:p>
      <w:pPr>
        <w:ind w:left="0" w:firstLine="0"/>
        <w:rPr>
          <w:b/>
          <w:u w:val="single"/>
        </w:rPr>
      </w:pPr>
      <w:r>
        <w:rPr>
          <w:b/>
          <w:u w:val="single"/>
          <w:rtl w:val="0"/>
        </w:rPr>
        <w:t>Module 1: Symptom Identification process</w:t>
      </w:r>
    </w:p>
    <w:p>
      <w:pPr>
        <w:ind w:left="0" w:firstLine="0"/>
      </w:pPr>
    </w:p>
    <w:p>
      <w:pPr>
        <w:ind w:left="0" w:firstLine="0"/>
      </w:pPr>
      <w:r>
        <w:drawing>
          <wp:inline distT="114300" distB="114300" distL="114300" distR="114300">
            <wp:extent cx="3914775" cy="52578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7"/>
                    <a:srcRect/>
                    <a:stretch>
                      <a:fillRect/>
                    </a:stretch>
                  </pic:blipFill>
                  <pic:spPr>
                    <a:xfrm>
                      <a:off x="0" y="0"/>
                      <a:ext cx="3914775" cy="5257800"/>
                    </a:xfrm>
                    <a:prstGeom prst="rect">
                      <a:avLst/>
                    </a:prstGeom>
                  </pic:spPr>
                </pic:pic>
              </a:graphicData>
            </a:graphic>
          </wp:inline>
        </w:drawing>
      </w:r>
    </w:p>
    <w:p>
      <w:pPr>
        <w:ind w:left="0" w:firstLine="0"/>
      </w:pPr>
    </w:p>
    <w:p>
      <w:pPr>
        <w:ind w:left="0" w:firstLine="0"/>
      </w:pPr>
    </w:p>
    <w:p>
      <w:pPr>
        <w:ind w:left="0" w:firstLine="0"/>
      </w:pPr>
    </w:p>
    <w:p>
      <w:pPr>
        <w:ind w:left="0" w:firstLine="0"/>
      </w:pPr>
    </w:p>
    <w:p>
      <w:pPr>
        <w:ind w:left="0" w:firstLine="0"/>
      </w:pPr>
    </w:p>
    <w:p>
      <w:pPr>
        <w:ind w:left="0" w:firstLine="0"/>
      </w:pPr>
    </w:p>
    <w:p>
      <w:pPr>
        <w:ind w:left="0" w:firstLine="0"/>
      </w:pPr>
    </w:p>
    <w:p>
      <w:pPr>
        <w:ind w:left="0" w:firstLine="0"/>
      </w:pPr>
    </w:p>
    <w:p>
      <w:pPr>
        <w:ind w:left="0" w:firstLine="0"/>
      </w:pPr>
    </w:p>
    <w:p>
      <w:pPr>
        <w:ind w:left="0" w:firstLine="0"/>
      </w:pPr>
    </w:p>
    <w:p>
      <w:pPr>
        <w:ind w:left="0" w:firstLine="0"/>
      </w:pPr>
    </w:p>
    <w:p>
      <w:pPr>
        <w:ind w:left="0" w:firstLine="0"/>
      </w:pPr>
    </w:p>
    <w:p>
      <w:pPr>
        <w:ind w:left="0" w:firstLine="0"/>
        <w:rPr>
          <w:b/>
          <w:u w:val="single"/>
        </w:rPr>
      </w:pPr>
      <w:r>
        <w:rPr>
          <w:b/>
          <w:u w:val="single"/>
          <w:rtl w:val="0"/>
        </w:rPr>
        <w:t>Module 2: Sentimental Analysis Process</w:t>
      </w:r>
    </w:p>
    <w:p>
      <w:pPr>
        <w:ind w:left="0" w:firstLine="0"/>
        <w:rPr>
          <w:b/>
          <w:u w:val="single"/>
        </w:rPr>
      </w:pPr>
    </w:p>
    <w:p>
      <w:pPr>
        <w:ind w:left="0" w:firstLine="0"/>
      </w:pPr>
      <w:r>
        <w:drawing>
          <wp:inline distT="114300" distB="114300" distL="114300" distR="114300">
            <wp:extent cx="3057525" cy="59150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8"/>
                    <a:srcRect/>
                    <a:stretch>
                      <a:fillRect/>
                    </a:stretch>
                  </pic:blipFill>
                  <pic:spPr>
                    <a:xfrm>
                      <a:off x="0" y="0"/>
                      <a:ext cx="3057525" cy="5915025"/>
                    </a:xfrm>
                    <a:prstGeom prst="rect">
                      <a:avLst/>
                    </a:prstGeom>
                  </pic:spPr>
                </pic:pic>
              </a:graphicData>
            </a:graphic>
          </wp:inline>
        </w:drawing>
      </w:r>
    </w:p>
    <w:p>
      <w:pPr>
        <w:ind w:left="0" w:firstLine="0"/>
      </w:pPr>
    </w:p>
    <w:p>
      <w:pPr>
        <w:ind w:left="0" w:firstLine="0"/>
      </w:pPr>
    </w:p>
    <w:p>
      <w:pPr>
        <w:ind w:left="0" w:firstLine="0"/>
      </w:pPr>
    </w:p>
    <w:p>
      <w:pPr>
        <w:ind w:left="0" w:firstLine="0"/>
      </w:pPr>
    </w:p>
    <w:p>
      <w:pPr>
        <w:ind w:left="0" w:firstLine="0"/>
      </w:pPr>
    </w:p>
    <w:p>
      <w:pPr>
        <w:ind w:left="0" w:firstLine="0"/>
      </w:pPr>
    </w:p>
    <w:p>
      <w:pPr>
        <w:ind w:left="0" w:firstLine="0"/>
      </w:pPr>
    </w:p>
    <w:p>
      <w:pPr>
        <w:ind w:left="0" w:firstLine="0"/>
      </w:pPr>
    </w:p>
    <w:p>
      <w:pPr>
        <w:ind w:left="0" w:firstLine="0"/>
        <w:rPr>
          <w:b/>
          <w:u w:val="single"/>
        </w:rPr>
      </w:pPr>
      <w:r>
        <w:rPr>
          <w:b/>
          <w:u w:val="single"/>
          <w:rtl w:val="0"/>
        </w:rPr>
        <w:t xml:space="preserve">DFD level 2: </w:t>
      </w:r>
    </w:p>
    <w:p>
      <w:pPr>
        <w:ind w:left="0" w:firstLine="0"/>
      </w:pPr>
    </w:p>
    <w:p>
      <w:pPr>
        <w:ind w:left="0" w:firstLine="0"/>
      </w:pPr>
    </w:p>
    <w:p>
      <w:pPr>
        <w:ind w:left="0" w:firstLine="0"/>
      </w:pPr>
    </w:p>
    <w:p>
      <w:pPr>
        <w:ind w:left="0" w:firstLine="0"/>
      </w:pPr>
    </w:p>
    <w:p>
      <w:pPr>
        <w:ind w:left="0" w:firstLine="0"/>
        <w:rPr>
          <w:b/>
        </w:rPr>
      </w:pPr>
      <w:r>
        <w:rPr>
          <w:b/>
          <w:rtl w:val="0"/>
        </w:rPr>
        <w:t>Training:</w:t>
      </w:r>
    </w:p>
    <w:p>
      <w:pPr>
        <w:ind w:left="0" w:firstLine="0"/>
      </w:pPr>
    </w:p>
    <w:p>
      <w:pPr>
        <w:ind w:left="0" w:firstLine="0"/>
      </w:pPr>
      <w:r>
        <w:drawing>
          <wp:inline distT="114300" distB="114300" distL="114300" distR="114300">
            <wp:extent cx="3790950" cy="676275"/>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7" name="image7.png"/>
                    <pic:cNvPicPr preferRelativeResize="0"/>
                  </pic:nvPicPr>
                  <pic:blipFill>
                    <a:blip r:embed="rId9"/>
                    <a:srcRect/>
                    <a:stretch>
                      <a:fillRect/>
                    </a:stretch>
                  </pic:blipFill>
                  <pic:spPr>
                    <a:xfrm>
                      <a:off x="0" y="0"/>
                      <a:ext cx="3790950" cy="676275"/>
                    </a:xfrm>
                    <a:prstGeom prst="rect">
                      <a:avLst/>
                    </a:prstGeom>
                  </pic:spPr>
                </pic:pic>
              </a:graphicData>
            </a:graphic>
          </wp:inline>
        </w:drawing>
      </w:r>
    </w:p>
    <w:p>
      <w:pPr>
        <w:ind w:left="0" w:firstLine="0"/>
      </w:pPr>
    </w:p>
    <w:p>
      <w:pPr>
        <w:ind w:left="0" w:firstLine="0"/>
      </w:pPr>
    </w:p>
    <w:p>
      <w:pPr>
        <w:ind w:left="0" w:firstLine="0"/>
      </w:pPr>
    </w:p>
    <w:p>
      <w:pPr>
        <w:ind w:left="0" w:firstLine="0"/>
      </w:pPr>
    </w:p>
    <w:p>
      <w:pPr>
        <w:ind w:left="0" w:firstLine="0"/>
        <w:rPr>
          <w:b/>
        </w:rPr>
      </w:pPr>
      <w:r>
        <w:rPr>
          <w:b/>
          <w:rtl w:val="0"/>
        </w:rPr>
        <w:t>Testing:</w:t>
      </w:r>
    </w:p>
    <w:p>
      <w:pPr>
        <w:ind w:left="0" w:firstLine="0"/>
      </w:pPr>
    </w:p>
    <w:p>
      <w:pPr>
        <w:ind w:left="0" w:firstLine="0"/>
      </w:pPr>
      <w:r>
        <w:drawing>
          <wp:inline distT="114300" distB="114300" distL="114300" distR="114300">
            <wp:extent cx="3981450" cy="58102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6" name="image6.png"/>
                    <pic:cNvPicPr preferRelativeResize="0"/>
                  </pic:nvPicPr>
                  <pic:blipFill>
                    <a:blip r:embed="rId10"/>
                    <a:srcRect/>
                    <a:stretch>
                      <a:fillRect/>
                    </a:stretch>
                  </pic:blipFill>
                  <pic:spPr>
                    <a:xfrm>
                      <a:off x="0" y="0"/>
                      <a:ext cx="3981450" cy="581025"/>
                    </a:xfrm>
                    <a:prstGeom prst="rect">
                      <a:avLst/>
                    </a:prstGeom>
                  </pic:spPr>
                </pic:pic>
              </a:graphicData>
            </a:graphic>
          </wp:inline>
        </w:drawing>
      </w:r>
    </w:p>
    <w:p>
      <w:pPr>
        <w:ind w:left="0" w:firstLine="0"/>
      </w:pPr>
    </w:p>
    <w:p>
      <w:pPr>
        <w:ind w:left="0" w:firstLine="0"/>
      </w:pPr>
    </w:p>
    <w:p>
      <w:pPr>
        <w:ind w:left="0" w:firstLine="0"/>
      </w:pPr>
    </w:p>
    <w:p>
      <w:pPr>
        <w:ind w:left="0" w:firstLine="0"/>
      </w:pPr>
    </w:p>
    <w:p>
      <w:pPr>
        <w:ind w:left="0" w:firstLine="0"/>
      </w:pPr>
      <w:r>
        <w:rPr>
          <w:b/>
          <w:rtl w:val="0"/>
        </w:rPr>
        <w:t>Prediction:</w:t>
      </w:r>
      <w:r>
        <w:rPr>
          <w:rtl w:val="0"/>
        </w:rPr>
        <w:t xml:space="preserve"> </w:t>
      </w:r>
    </w:p>
    <w:p>
      <w:pPr>
        <w:ind w:left="0" w:firstLine="0"/>
      </w:pPr>
    </w:p>
    <w:p>
      <w:pPr>
        <w:ind w:left="0" w:firstLine="0"/>
      </w:pPr>
      <w:r>
        <w:drawing>
          <wp:inline distT="114300" distB="114300" distL="114300" distR="114300">
            <wp:extent cx="5943600" cy="10033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11"/>
                    <a:srcRect/>
                    <a:stretch>
                      <a:fillRect/>
                    </a:stretch>
                  </pic:blipFill>
                  <pic:spPr>
                    <a:xfrm>
                      <a:off x="0" y="0"/>
                      <a:ext cx="5943600" cy="1003300"/>
                    </a:xfrm>
                    <a:prstGeom prst="rect">
                      <a:avLst/>
                    </a:prstGeom>
                  </pic:spPr>
                </pic:pic>
              </a:graphicData>
            </a:graphic>
          </wp:inline>
        </w:drawing>
      </w:r>
    </w:p>
    <w:p>
      <w:pPr>
        <w:pStyle w:val="3"/>
        <w:numPr>
          <w:ilvl w:val="0"/>
          <w:numId w:val="2"/>
        </w:numPr>
        <w:rPr>
          <w:rFonts w:hint="default"/>
          <w:b/>
          <w:u w:val="single"/>
          <w:rtl w:val="0"/>
          <w:lang w:val="en-US"/>
        </w:rPr>
      </w:pPr>
      <w:bookmarkStart w:id="4" w:name="_2et92p0" w:colFirst="0" w:colLast="0"/>
      <w:bookmarkEnd w:id="4"/>
      <w:r>
        <w:rPr>
          <w:rFonts w:hint="default"/>
          <w:b/>
          <w:u w:val="single"/>
          <w:rtl w:val="0"/>
          <w:lang w:val="en-US"/>
        </w:rPr>
        <w:t>Software Architecture:</w:t>
      </w:r>
    </w:p>
    <w:p>
      <w:pPr>
        <w:rPr>
          <w:rFonts w:hint="default"/>
          <w:rtl w:val="0"/>
          <w:lang w:val="en-US"/>
        </w:rPr>
      </w:pPr>
      <w:r>
        <w:rPr>
          <w:rFonts w:hint="default"/>
          <w:rtl w:val="0"/>
          <w:lang w:val="en-US"/>
        </w:rPr>
        <w:drawing>
          <wp:inline distT="0" distB="0" distL="114300" distR="114300">
            <wp:extent cx="5937250" cy="5779770"/>
            <wp:effectExtent l="0" t="0" r="6350" b="11430"/>
            <wp:docPr id="8" name="Picture 8"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rchitecture"/>
                    <pic:cNvPicPr>
                      <a:picLocks noChangeAspect="1"/>
                    </pic:cNvPicPr>
                  </pic:nvPicPr>
                  <pic:blipFill>
                    <a:blip r:embed="rId12"/>
                    <a:stretch>
                      <a:fillRect/>
                    </a:stretch>
                  </pic:blipFill>
                  <pic:spPr>
                    <a:xfrm>
                      <a:off x="0" y="0"/>
                      <a:ext cx="5937250" cy="5779770"/>
                    </a:xfrm>
                    <a:prstGeom prst="rect">
                      <a:avLst/>
                    </a:prstGeom>
                  </pic:spPr>
                </pic:pic>
              </a:graphicData>
            </a:graphic>
          </wp:inline>
        </w:drawing>
      </w:r>
    </w:p>
    <w:p>
      <w:pPr>
        <w:pStyle w:val="3"/>
        <w:rPr>
          <w:rFonts w:hint="default"/>
          <w:b/>
          <w:rtl w:val="0"/>
          <w:lang w:val="en-US"/>
        </w:rPr>
      </w:pPr>
      <w:bookmarkStart w:id="5" w:name="_GoBack"/>
      <w:bookmarkEnd w:id="5"/>
    </w:p>
    <w:p>
      <w:pPr>
        <w:pStyle w:val="3"/>
        <w:numPr>
          <w:ilvl w:val="0"/>
          <w:numId w:val="2"/>
        </w:numPr>
        <w:ind w:left="0" w:leftChars="0" w:firstLine="0" w:firstLineChars="0"/>
      </w:pPr>
      <w:r>
        <w:rPr>
          <w:b/>
          <w:u w:val="single"/>
          <w:rtl w:val="0"/>
        </w:rPr>
        <w:t>Use Case Diagram:</w:t>
      </w:r>
    </w:p>
    <w:p>
      <w:pPr>
        <w:rPr>
          <w:rFonts w:hint="default"/>
          <w:lang w:val="en-US"/>
        </w:rPr>
      </w:pPr>
      <w:r>
        <w:rPr>
          <w:rFonts w:hint="default"/>
          <w:lang w:val="en-US"/>
        </w:rPr>
        <w:drawing>
          <wp:inline distT="0" distB="0" distL="114300" distR="114300">
            <wp:extent cx="6202045" cy="3354070"/>
            <wp:effectExtent l="0" t="0" r="8255" b="17780"/>
            <wp:docPr id="9" name="Picture 9" descr="usecas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secase3"/>
                    <pic:cNvPicPr>
                      <a:picLocks noChangeAspect="1"/>
                    </pic:cNvPicPr>
                  </pic:nvPicPr>
                  <pic:blipFill>
                    <a:blip r:embed="rId13"/>
                    <a:stretch>
                      <a:fillRect/>
                    </a:stretch>
                  </pic:blipFill>
                  <pic:spPr>
                    <a:xfrm>
                      <a:off x="0" y="0"/>
                      <a:ext cx="6202045" cy="3354070"/>
                    </a:xfrm>
                    <a:prstGeom prst="rect">
                      <a:avLst/>
                    </a:prstGeom>
                  </pic:spPr>
                </pic:pic>
              </a:graphicData>
            </a:graphic>
          </wp:inline>
        </w:drawing>
      </w:r>
    </w:p>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6FBF744F"/>
    <w:multiLevelType w:val="singleLevel"/>
    <w:tmpl w:val="6FBF744F"/>
    <w:lvl w:ilvl="0" w:tentative="0">
      <w:start w:val="3"/>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6A3A5709"/>
    <w:rsid w:val="6F660FC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spacing w:before="0" w:after="320"/>
    </w:pPr>
    <w:rPr>
      <w:rFonts w:ascii="Arial" w:hAnsi="Arial" w:eastAsia="Arial" w:cs="Arial"/>
      <w:color w:val="666666"/>
      <w:sz w:val="30"/>
      <w:szCs w:val="30"/>
    </w:rPr>
  </w:style>
  <w:style w:type="paragraph" w:styleId="11">
    <w:name w:val="Title"/>
    <w:basedOn w:val="1"/>
    <w:next w:val="1"/>
    <w:uiPriority w:val="0"/>
    <w:pPr>
      <w:keepNext/>
      <w:keepLines/>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29</TotalTime>
  <ScaleCrop>false</ScaleCrop>
  <LinksUpToDate>false</LinksUpToDate>
  <Application>WPS Office_11.2.0.9911_F1E327BC-269C-435d-A152-05C5408002CA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2021-01-18T20:18:00Z</dcterms:created>
  <dc:creator>Shilpa sivadas</dc:creator>
  <cp:lastModifiedBy>Shilpa Sivadas</cp:lastModifiedBy>
  <dcterms:modified xsi:type="dcterms:W3CDTF">2021-01-18T20:51:07Z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1033-11.2.0.9911</vt:lpwstr>
  </property>
</Properties>
</file>