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r-as-gis-for-economists"/>
    <w:bookmarkEnd w:id="0"/>
    <w:p w:rsidR="002D2BBA" w:rsidRDefault="00105A86">
      <w:pPr>
        <w:pStyle w:val="Heading1"/>
      </w:pPr>
      <w:r>
        <w:fldChar w:fldCharType="begin"/>
      </w:r>
      <w:r>
        <w:instrText xml:space="preserve"> HYPERLINK "./" \h </w:instrText>
      </w:r>
      <w:r>
        <w:fldChar w:fldCharType="separate"/>
      </w:r>
      <w:r>
        <w:rPr>
          <w:rStyle w:val="Hyperlink"/>
        </w:rPr>
        <w:t>R as GIS for Economists</w:t>
      </w:r>
      <w:r>
        <w:rPr>
          <w:rStyle w:val="Hyperlink"/>
        </w:rPr>
        <w:fldChar w:fldCharType="end"/>
      </w:r>
    </w:p>
    <w:p w:rsidR="002D2BBA" w:rsidRDefault="00105A86">
      <w:pPr>
        <w:pStyle w:val="Heading1"/>
      </w:pPr>
      <w:bookmarkStart w:id="1" w:name="chapter-3-spatial-interactions-of-vector"/>
      <w:bookmarkEnd w:id="1"/>
      <w:r>
        <w:t>Chapter 3 Spatial Interactions of Vector Data: Subsetting and Joining</w:t>
      </w:r>
    </w:p>
    <w:p w:rsidR="002D2BBA" w:rsidRDefault="00105A86">
      <w:pPr>
        <w:pStyle w:val="FirstParagraph"/>
      </w:pPr>
      <w:r>
        <w:rPr>
          <w:b/>
        </w:rPr>
        <w:t>Introduction</w:t>
      </w:r>
    </w:p>
    <w:p w:rsidR="002D2BBA" w:rsidRDefault="00105A86">
      <w:pPr>
        <w:pStyle w:val="Heading2"/>
      </w:pPr>
      <w:bookmarkStart w:id="2" w:name="topological-relations"/>
      <w:bookmarkEnd w:id="2"/>
      <w:r>
        <w:t>3.1 Topological relations</w:t>
      </w:r>
    </w:p>
    <w:p w:rsidR="002D2BBA" w:rsidRDefault="00105A86">
      <w:pPr>
        <w:pStyle w:val="FirstParagraph"/>
      </w:pPr>
      <w:r>
        <w:t xml:space="preserve">Before we learn spatial subsetting and joining, we first look at topological relations. Topological relations refer to the way multiple spatial objects are spatially related to one another. You can identify various types of spatial relations using the </w:t>
      </w:r>
      <w:r>
        <w:rPr>
          <w:rStyle w:val="VerbatimChar"/>
        </w:rPr>
        <w:t>sf</w:t>
      </w:r>
      <w:r>
        <w:t xml:space="preserve"> p</w:t>
      </w:r>
      <w:r>
        <w:t xml:space="preserve">ackage. Our main focus is on the intersections of spatial objects, which can be found using </w:t>
      </w:r>
      <w:r>
        <w:rPr>
          <w:rStyle w:val="VerbatimChar"/>
        </w:rPr>
        <w:t>st_intersects()</w:t>
      </w:r>
      <w:r>
        <w:t>.</w:t>
      </w:r>
      <w:hyperlink w:anchor="fn61">
        <w:r>
          <w:rPr>
            <w:rStyle w:val="Hyperlink"/>
            <w:vertAlign w:val="superscript"/>
          </w:rPr>
          <w:t>61</w:t>
        </w:r>
      </w:hyperlink>
      <w:r>
        <w:t xml:space="preserve"> We also briefly cover </w:t>
      </w:r>
      <w:r>
        <w:rPr>
          <w:rStyle w:val="VerbatimChar"/>
        </w:rPr>
        <w:t>st_is_within_distance()</w:t>
      </w:r>
      <w:hyperlink w:anchor="fn62">
        <w:r>
          <w:rPr>
            <w:rStyle w:val="Hyperlink"/>
            <w:vertAlign w:val="superscript"/>
          </w:rPr>
          <w:t>62</w:t>
        </w:r>
      </w:hyperlink>
      <w:r>
        <w:t>.</w:t>
      </w:r>
    </w:p>
    <w:p w:rsidR="002D2BBA" w:rsidRDefault="00105A86">
      <w:r>
        <w:rPr>
          <w:noProof/>
        </w:rPr>
        <w:pict>
          <v:rect id="_x0000_i1038" alt="" style="width:468pt;height:.05pt;mso-width-percent:0;mso-height-percent:0;mso-width-percent:0;mso-height-percent:0" o:hralign="center" o:hrstd="t" o:hr="t"/>
        </w:pict>
      </w:r>
    </w:p>
    <w:p w:rsidR="002D2BBA" w:rsidRDefault="00105A86">
      <w:pPr>
        <w:pStyle w:val="FirstParagraph"/>
      </w:pPr>
      <w:r>
        <w:t xml:space="preserve">We first create </w:t>
      </w:r>
      <w:r>
        <w:rPr>
          <w:rStyle w:val="VerbatimChar"/>
        </w:rPr>
        <w:t>sf</w:t>
      </w:r>
      <w:r>
        <w:t xml:space="preserve"> objects we are going </w:t>
      </w:r>
      <w:r>
        <w:t>to use for illustrations.</w:t>
      </w:r>
    </w:p>
    <w:p w:rsidR="002D2BBA" w:rsidRDefault="00105A86">
      <w:pPr>
        <w:pStyle w:val="BodyText"/>
      </w:pPr>
      <w:r>
        <w:rPr>
          <w:b/>
        </w:rPr>
        <w:t>POINTS</w:t>
      </w:r>
    </w:p>
    <w:p w:rsidR="002D2BBA" w:rsidRDefault="00105A86">
      <w:pPr>
        <w:pStyle w:val="SourceCode"/>
      </w:pPr>
      <w:r>
        <w:rPr>
          <w:rStyle w:val="CommentTok"/>
        </w:rPr>
        <w:t>#--- create points ---#</w:t>
      </w:r>
      <w:r>
        <w:br/>
      </w:r>
      <w:r>
        <w:rPr>
          <w:rStyle w:val="NormalTok"/>
        </w:rPr>
        <w:t>point_</w:t>
      </w:r>
      <w:r>
        <w:rPr>
          <w:rStyle w:val="DecValTok"/>
        </w:rPr>
        <w:t>1</w:t>
      </w:r>
      <w:r>
        <w:rPr>
          <w:rStyle w:val="NormalTok"/>
        </w:rPr>
        <w:t xml:space="preserve"> &lt;-</w:t>
      </w:r>
      <w:r>
        <w:rPr>
          <w:rStyle w:val="StringTok"/>
        </w:rPr>
        <w:t xml:space="preserve"> </w:t>
      </w:r>
      <w:r>
        <w:rPr>
          <w:rStyle w:val="KeywordTok"/>
        </w:rPr>
        <w:t>st_point</w:t>
      </w:r>
      <w:r>
        <w:rPr>
          <w:rStyle w:val="NormalTok"/>
        </w:rPr>
        <w:t>(</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NormalTok"/>
        </w:rPr>
        <w:t>point_</w:t>
      </w:r>
      <w:r>
        <w:rPr>
          <w:rStyle w:val="DecValTok"/>
        </w:rPr>
        <w:t>2</w:t>
      </w:r>
      <w:r>
        <w:rPr>
          <w:rStyle w:val="NormalTok"/>
        </w:rPr>
        <w:t xml:space="preserve"> &lt;-</w:t>
      </w:r>
      <w:r>
        <w:rPr>
          <w:rStyle w:val="StringTok"/>
        </w:rPr>
        <w:t xml:space="preserve"> </w:t>
      </w:r>
      <w:r>
        <w:rPr>
          <w:rStyle w:val="KeywordTok"/>
        </w:rPr>
        <w:t>st_point</w:t>
      </w:r>
      <w:r>
        <w:rPr>
          <w:rStyle w:val="NormalTok"/>
        </w:rPr>
        <w:t>(</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r>
        <w:br/>
      </w:r>
      <w:r>
        <w:rPr>
          <w:rStyle w:val="NormalTok"/>
        </w:rPr>
        <w:t>point_</w:t>
      </w:r>
      <w:r>
        <w:rPr>
          <w:rStyle w:val="DecValTok"/>
        </w:rPr>
        <w:t>3</w:t>
      </w:r>
      <w:r>
        <w:rPr>
          <w:rStyle w:val="NormalTok"/>
        </w:rPr>
        <w:t xml:space="preserve"> &lt;-</w:t>
      </w:r>
      <w:r>
        <w:rPr>
          <w:rStyle w:val="StringTok"/>
        </w:rPr>
        <w:t xml:space="preserve"> </w:t>
      </w:r>
      <w:r>
        <w:rPr>
          <w:rStyle w:val="KeywordTok"/>
        </w:rPr>
        <w:t>st_point</w:t>
      </w:r>
      <w:r>
        <w:rPr>
          <w:rStyle w:val="NormalTok"/>
        </w:rPr>
        <w:t>(</w:t>
      </w:r>
      <w:r>
        <w:rPr>
          <w:rStyle w:val="KeywordTok"/>
        </w:rPr>
        <w:t>c</w:t>
      </w:r>
      <w:r>
        <w:rPr>
          <w:rStyle w:val="NormalTok"/>
        </w:rPr>
        <w:t>(</w:t>
      </w:r>
      <w:r>
        <w:rPr>
          <w:rStyle w:val="DecValTok"/>
        </w:rPr>
        <w:t>1</w:t>
      </w:r>
      <w:r>
        <w:rPr>
          <w:rStyle w:val="NormalTok"/>
        </w:rPr>
        <w:t xml:space="preserve">, </w:t>
      </w:r>
      <w:r>
        <w:rPr>
          <w:rStyle w:val="DecValTok"/>
        </w:rPr>
        <w:t>3</w:t>
      </w:r>
      <w:r>
        <w:rPr>
          <w:rStyle w:val="NormalTok"/>
        </w:rPr>
        <w:t>))</w:t>
      </w:r>
      <w:r>
        <w:br/>
      </w:r>
      <w:r>
        <w:br/>
      </w:r>
      <w:r>
        <w:rPr>
          <w:rStyle w:val="CommentTok"/>
        </w:rPr>
        <w:t>#--- combine the points to make a single  sf of points ---#</w:t>
      </w:r>
      <w:r>
        <w:br/>
      </w:r>
      <w:r>
        <w:rPr>
          <w:rStyle w:val="NormalTok"/>
        </w:rPr>
        <w:t>(</w:t>
      </w:r>
      <w:r>
        <w:br/>
      </w:r>
      <w:r>
        <w:rPr>
          <w:rStyle w:val="NormalTok"/>
        </w:rPr>
        <w:t>points &lt;-</w:t>
      </w:r>
      <w:r>
        <w:rPr>
          <w:rStyle w:val="StringTok"/>
        </w:rPr>
        <w:t xml:space="preserve"> </w:t>
      </w:r>
      <w:r>
        <w:rPr>
          <w:rStyle w:val="KeywordTok"/>
        </w:rPr>
        <w:t>list</w:t>
      </w:r>
      <w:r>
        <w:rPr>
          <w:rStyle w:val="NormalTok"/>
        </w:rPr>
        <w:t>(point_</w:t>
      </w:r>
      <w:r>
        <w:rPr>
          <w:rStyle w:val="DecValTok"/>
        </w:rPr>
        <w:t>1</w:t>
      </w:r>
      <w:r>
        <w:rPr>
          <w:rStyle w:val="NormalTok"/>
        </w:rPr>
        <w:t>, point_</w:t>
      </w:r>
      <w:r>
        <w:rPr>
          <w:rStyle w:val="DecValTok"/>
        </w:rPr>
        <w:t>2</w:t>
      </w:r>
      <w:r>
        <w:rPr>
          <w:rStyle w:val="NormalTok"/>
        </w:rPr>
        <w:t>, point_</w:t>
      </w:r>
      <w:r>
        <w:rPr>
          <w:rStyle w:val="DecValTok"/>
        </w:rPr>
        <w:t>3</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name =</w:t>
      </w:r>
      <w:r>
        <w:rPr>
          <w:rStyle w:val="NormalTok"/>
        </w:rPr>
        <w:t xml:space="preserve"> </w:t>
      </w:r>
      <w:r>
        <w:rPr>
          <w:rStyle w:val="KeywordTok"/>
        </w:rPr>
        <w:t>c</w:t>
      </w:r>
      <w:r>
        <w:rPr>
          <w:rStyle w:val="NormalTok"/>
        </w:rPr>
        <w:t>(</w:t>
      </w:r>
      <w:r>
        <w:rPr>
          <w:rStyle w:val="StringTok"/>
        </w:rPr>
        <w:t>"point 1"</w:t>
      </w:r>
      <w:r>
        <w:rPr>
          <w:rStyle w:val="NormalTok"/>
        </w:rPr>
        <w:t xml:space="preserve">, </w:t>
      </w:r>
      <w:r>
        <w:rPr>
          <w:rStyle w:val="StringTok"/>
        </w:rPr>
        <w:t>"point 2"</w:t>
      </w:r>
      <w:r>
        <w:rPr>
          <w:rStyle w:val="NormalTok"/>
        </w:rPr>
        <w:t xml:space="preserve">, </w:t>
      </w:r>
      <w:r>
        <w:rPr>
          <w:rStyle w:val="StringTok"/>
        </w:rPr>
        <w:t>"point 3"</w:t>
      </w:r>
      <w:r>
        <w:rPr>
          <w:rStyle w:val="NormalTok"/>
        </w:rPr>
        <w:t>))</w:t>
      </w:r>
      <w:r>
        <w:br/>
      </w:r>
      <w:r>
        <w:rPr>
          <w:rStyle w:val="NormalTok"/>
        </w:rPr>
        <w:t>)</w:t>
      </w:r>
    </w:p>
    <w:p w:rsidR="002D2BBA" w:rsidRDefault="00105A86">
      <w:pPr>
        <w:pStyle w:val="SourceCode"/>
      </w:pPr>
      <w:r>
        <w:rPr>
          <w:rStyle w:val="VerbatimChar"/>
        </w:rPr>
        <w:t>Simple feature collection with 3 features and 1 field</w:t>
      </w:r>
      <w:r>
        <w:br/>
      </w:r>
      <w:r>
        <w:rPr>
          <w:rStyle w:val="VerbatimChar"/>
        </w:rPr>
        <w:t>geometry type:  POINT</w:t>
      </w:r>
      <w:r>
        <w:br/>
      </w:r>
      <w:r>
        <w:rPr>
          <w:rStyle w:val="VerbatimChar"/>
        </w:rPr>
        <w:t>dimension:      XY</w:t>
      </w:r>
      <w:r>
        <w:br/>
      </w:r>
      <w:r>
        <w:rPr>
          <w:rStyle w:val="VerbatimChar"/>
        </w:rPr>
        <w:t>bbox:           xmin: 1 ymin: 1 xmax: 2 ymax: 3</w:t>
      </w:r>
      <w:r>
        <w:br/>
      </w:r>
      <w:r>
        <w:rPr>
          <w:rStyle w:val="VerbatimChar"/>
        </w:rPr>
        <w:t>CRS:            NA</w:t>
      </w:r>
      <w:r>
        <w:br/>
      </w:r>
      <w:r>
        <w:rPr>
          <w:rStyle w:val="VerbatimChar"/>
        </w:rPr>
        <w:t xml:space="preserve">            x    name</w:t>
      </w:r>
      <w:r>
        <w:br/>
      </w:r>
      <w:r>
        <w:rPr>
          <w:rStyle w:val="VerbatimChar"/>
        </w:rPr>
        <w:t>1 POINT (2 2) point 1</w:t>
      </w:r>
      <w:r>
        <w:br/>
      </w:r>
      <w:r>
        <w:rPr>
          <w:rStyle w:val="VerbatimChar"/>
        </w:rPr>
        <w:t>2 POINT (1 1) point 2</w:t>
      </w:r>
      <w:r>
        <w:br/>
      </w:r>
      <w:r>
        <w:rPr>
          <w:rStyle w:val="VerbatimChar"/>
        </w:rPr>
        <w:t>3 POINT (1 3) point 3</w:t>
      </w:r>
    </w:p>
    <w:p w:rsidR="002D2BBA" w:rsidRDefault="00105A86">
      <w:r>
        <w:rPr>
          <w:noProof/>
        </w:rPr>
        <w:pict>
          <v:rect id="_x0000_i1037" alt="" style="width:468pt;height:.05pt;mso-width-percent:0;mso-height-percent:0;mso-width-percent:0;mso-height-percent:0" o:hralign="center" o:hrstd="t" o:hr="t"/>
        </w:pict>
      </w:r>
    </w:p>
    <w:p w:rsidR="002D2BBA" w:rsidRDefault="00105A86">
      <w:pPr>
        <w:pStyle w:val="FirstParagraph"/>
      </w:pPr>
      <w:r>
        <w:rPr>
          <w:b/>
        </w:rPr>
        <w:t>LINES</w:t>
      </w:r>
    </w:p>
    <w:p w:rsidR="002D2BBA" w:rsidRDefault="00105A86">
      <w:pPr>
        <w:pStyle w:val="SourceCode"/>
      </w:pPr>
      <w:r>
        <w:rPr>
          <w:rStyle w:val="CommentTok"/>
        </w:rPr>
        <w:lastRenderedPageBreak/>
        <w:t>#--- create points ---#</w:t>
      </w:r>
      <w:r>
        <w:br/>
      </w:r>
      <w:r>
        <w:rPr>
          <w:rStyle w:val="NormalTok"/>
        </w:rPr>
        <w:t>line_</w:t>
      </w:r>
      <w:r>
        <w:rPr>
          <w:rStyle w:val="DecValTok"/>
        </w:rPr>
        <w:t>1</w:t>
      </w:r>
      <w:r>
        <w:rPr>
          <w:rStyle w:val="NormalTok"/>
        </w:rPr>
        <w:t xml:space="preserve"> &lt;-</w:t>
      </w:r>
      <w:r>
        <w:rPr>
          <w:rStyle w:val="StringTok"/>
        </w:rPr>
        <w:t xml:space="preserve"> </w:t>
      </w:r>
      <w:r>
        <w:rPr>
          <w:rStyle w:val="KeywordTok"/>
        </w:rPr>
        <w:t>st_linestring</w:t>
      </w:r>
      <w:r>
        <w:rPr>
          <w:rStyle w:val="NormalTok"/>
        </w:rPr>
        <w:t>(</w:t>
      </w:r>
      <w:r>
        <w:rPr>
          <w:rStyle w:val="KeywordTok"/>
        </w:rPr>
        <w:t>rbind</w:t>
      </w:r>
      <w:r>
        <w:rPr>
          <w:rStyle w:val="NormalTok"/>
        </w:rPr>
        <w:t>(</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FloatTok"/>
        </w:rPr>
        <w:t>0.5</w:t>
      </w:r>
      <w:r>
        <w:rPr>
          <w:rStyle w:val="NormalTok"/>
        </w:rPr>
        <w:t>)))</w:t>
      </w:r>
      <w:r>
        <w:br/>
      </w:r>
      <w:r>
        <w:rPr>
          <w:rStyle w:val="NormalTok"/>
        </w:rPr>
        <w:t>line_</w:t>
      </w:r>
      <w:r>
        <w:rPr>
          <w:rStyle w:val="DecValTok"/>
        </w:rPr>
        <w:t>2</w:t>
      </w:r>
      <w:r>
        <w:rPr>
          <w:rStyle w:val="NormalTok"/>
        </w:rPr>
        <w:t xml:space="preserve"> &lt;-</w:t>
      </w:r>
      <w:r>
        <w:rPr>
          <w:rStyle w:val="StringTok"/>
        </w:rPr>
        <w:t xml:space="preserve"> </w:t>
      </w:r>
      <w:r>
        <w:rPr>
          <w:rStyle w:val="KeywordTok"/>
        </w:rPr>
        <w:t>st_linestring</w:t>
      </w:r>
      <w:r>
        <w:rPr>
          <w:rStyle w:val="NormalTok"/>
        </w:rPr>
        <w:t>(</w:t>
      </w:r>
      <w:r>
        <w:rPr>
          <w:rStyle w:val="KeywordTok"/>
        </w:rPr>
        <w:t>rbind</w:t>
      </w:r>
      <w:r>
        <w:rPr>
          <w:rStyle w:val="NormalTok"/>
        </w:rPr>
        <w:t>(</w:t>
      </w:r>
      <w:r>
        <w:rPr>
          <w:rStyle w:val="KeywordTok"/>
        </w:rPr>
        <w:t>c</w:t>
      </w:r>
      <w:r>
        <w:rPr>
          <w:rStyle w:val="NormalTok"/>
        </w:rPr>
        <w:t>(</w:t>
      </w:r>
      <w:r>
        <w:rPr>
          <w:rStyle w:val="FloatTok"/>
        </w:rPr>
        <w:t>1.5</w:t>
      </w:r>
      <w:r>
        <w:rPr>
          <w:rStyle w:val="NormalTok"/>
        </w:rPr>
        <w:t xml:space="preserve">, </w:t>
      </w:r>
      <w:r>
        <w:rPr>
          <w:rStyle w:val="FloatTok"/>
        </w:rPr>
        <w:t>0.5</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DecValTok"/>
        </w:rPr>
        <w:t>2</w:t>
      </w:r>
      <w:r>
        <w:rPr>
          <w:rStyle w:val="NormalTok"/>
        </w:rPr>
        <w:t>)))</w:t>
      </w:r>
      <w:r>
        <w:br/>
      </w:r>
      <w:r>
        <w:br/>
      </w:r>
      <w:r>
        <w:rPr>
          <w:rStyle w:val="CommentTok"/>
        </w:rPr>
        <w:t xml:space="preserve">#--- combine the points to </w:t>
      </w:r>
      <w:r>
        <w:rPr>
          <w:rStyle w:val="CommentTok"/>
        </w:rPr>
        <w:t>make a single  sf of points ---#</w:t>
      </w:r>
      <w:r>
        <w:br/>
      </w:r>
      <w:r>
        <w:rPr>
          <w:rStyle w:val="NormalTok"/>
        </w:rPr>
        <w:t>(</w:t>
      </w:r>
      <w:r>
        <w:br/>
      </w:r>
      <w:r>
        <w:rPr>
          <w:rStyle w:val="NormalTok"/>
        </w:rPr>
        <w:t>lines &lt;-</w:t>
      </w:r>
      <w:r>
        <w:rPr>
          <w:rStyle w:val="StringTok"/>
        </w:rPr>
        <w:t xml:space="preserve"> </w:t>
      </w:r>
      <w:r>
        <w:rPr>
          <w:rStyle w:val="KeywordTok"/>
        </w:rPr>
        <w:t>list</w:t>
      </w:r>
      <w:r>
        <w:rPr>
          <w:rStyle w:val="NormalTok"/>
        </w:rPr>
        <w:t>(line_</w:t>
      </w:r>
      <w:r>
        <w:rPr>
          <w:rStyle w:val="DecValTok"/>
        </w:rPr>
        <w:t>1</w:t>
      </w:r>
      <w:r>
        <w:rPr>
          <w:rStyle w:val="NormalTok"/>
        </w:rPr>
        <w:t>, line_</w:t>
      </w:r>
      <w:r>
        <w:rPr>
          <w:rStyle w:val="DecValTok"/>
        </w:rPr>
        <w:t>2</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name =</w:t>
      </w:r>
      <w:r>
        <w:rPr>
          <w:rStyle w:val="NormalTok"/>
        </w:rPr>
        <w:t xml:space="preserve"> </w:t>
      </w:r>
      <w:r>
        <w:rPr>
          <w:rStyle w:val="KeywordTok"/>
        </w:rPr>
        <w:t>c</w:t>
      </w:r>
      <w:r>
        <w:rPr>
          <w:rStyle w:val="NormalTok"/>
        </w:rPr>
        <w:t>(</w:t>
      </w:r>
      <w:r>
        <w:rPr>
          <w:rStyle w:val="StringTok"/>
        </w:rPr>
        <w:t>"line 1"</w:t>
      </w:r>
      <w:r>
        <w:rPr>
          <w:rStyle w:val="NormalTok"/>
        </w:rPr>
        <w:t xml:space="preserve">, </w:t>
      </w:r>
      <w:r>
        <w:rPr>
          <w:rStyle w:val="StringTok"/>
        </w:rPr>
        <w:t>"line 2"</w:t>
      </w:r>
      <w:r>
        <w:rPr>
          <w:rStyle w:val="NormalTok"/>
        </w:rPr>
        <w:t>))</w:t>
      </w:r>
      <w:r>
        <w:br/>
      </w:r>
      <w:r>
        <w:rPr>
          <w:rStyle w:val="NormalTok"/>
        </w:rPr>
        <w:t>)</w:t>
      </w:r>
    </w:p>
    <w:p w:rsidR="002D2BBA" w:rsidRDefault="00105A86">
      <w:pPr>
        <w:pStyle w:val="SourceCode"/>
      </w:pPr>
      <w:r>
        <w:rPr>
          <w:rStyle w:val="VerbatimChar"/>
        </w:rPr>
        <w:t>Simple feature collection with 2 features and 1 field</w:t>
      </w:r>
      <w:r>
        <w:br/>
      </w:r>
      <w:r>
        <w:rPr>
          <w:rStyle w:val="VerbatimChar"/>
        </w:rPr>
        <w:t>geometry type:  LINESTRING</w:t>
      </w:r>
      <w:r>
        <w:br/>
      </w:r>
      <w:r>
        <w:rPr>
          <w:rStyle w:val="VerbatimChar"/>
        </w:rPr>
        <w:t>dimension:      XY</w:t>
      </w:r>
      <w:r>
        <w:br/>
      </w:r>
      <w:r>
        <w:rPr>
          <w:rStyle w:val="VerbatimChar"/>
        </w:rPr>
        <w:t>bbox:           xmin: 0 ymin: 0 xmax: 2.5 ymax: 2</w:t>
      </w:r>
      <w:r>
        <w:br/>
      </w:r>
      <w:r>
        <w:rPr>
          <w:rStyle w:val="VerbatimChar"/>
        </w:rPr>
        <w:t>CRS:            NA</w:t>
      </w:r>
      <w:r>
        <w:br/>
      </w:r>
      <w:r>
        <w:rPr>
          <w:rStyle w:val="VerbatimChar"/>
        </w:rPr>
        <w:t xml:space="preserve">                            x   name</w:t>
      </w:r>
      <w:r>
        <w:br/>
      </w:r>
      <w:r>
        <w:rPr>
          <w:rStyle w:val="VerbatimChar"/>
        </w:rPr>
        <w:t>1   LINESTRING (0 0, 2.5 0.5) line 1</w:t>
      </w:r>
      <w:r>
        <w:br/>
      </w:r>
      <w:r>
        <w:rPr>
          <w:rStyle w:val="VerbatimChar"/>
        </w:rPr>
        <w:t>2 LINESTRING (1.5 0.5, 2.5 2) line 2</w:t>
      </w:r>
    </w:p>
    <w:p w:rsidR="002D2BBA" w:rsidRDefault="00105A86">
      <w:r>
        <w:rPr>
          <w:noProof/>
        </w:rPr>
        <w:pict>
          <v:rect id="_x0000_i1036" alt="" style="width:468pt;height:.05pt;mso-width-percent:0;mso-height-percent:0;mso-width-percent:0;mso-height-percent:0" o:hralign="center" o:hrstd="t" o:hr="t"/>
        </w:pict>
      </w:r>
    </w:p>
    <w:p w:rsidR="002D2BBA" w:rsidRDefault="00105A86">
      <w:pPr>
        <w:pStyle w:val="FirstParagraph"/>
      </w:pPr>
      <w:r>
        <w:rPr>
          <w:b/>
        </w:rPr>
        <w:t>POLYGONS</w:t>
      </w:r>
    </w:p>
    <w:p w:rsidR="002D2BBA" w:rsidRDefault="00105A86">
      <w:pPr>
        <w:pStyle w:val="SourceCode"/>
      </w:pPr>
      <w:r>
        <w:rPr>
          <w:rStyle w:val="CommentTok"/>
        </w:rPr>
        <w:t>#--- create polygons ---#</w:t>
      </w:r>
      <w:r>
        <w:br/>
      </w:r>
      <w:r>
        <w:rPr>
          <w:rStyle w:val="NormalTok"/>
        </w:rPr>
        <w:t>polygon_</w:t>
      </w:r>
      <w:r>
        <w:rPr>
          <w:rStyle w:val="DecValTok"/>
        </w:rPr>
        <w:t>1</w:t>
      </w:r>
      <w:r>
        <w:rPr>
          <w:rStyle w:val="NormalTok"/>
        </w:rPr>
        <w:t xml:space="preserve"> &lt;-</w:t>
      </w:r>
      <w:r>
        <w:rPr>
          <w:rStyle w:val="StringTok"/>
        </w:rPr>
        <w:t xml:space="preserve"> </w:t>
      </w:r>
      <w:r>
        <w:rPr>
          <w:rStyle w:val="KeywordTok"/>
        </w:rPr>
        <w:t>st_polygon</w:t>
      </w:r>
      <w:r>
        <w:rPr>
          <w:rStyle w:val="NormalTok"/>
        </w:rPr>
        <w:t>(</w:t>
      </w:r>
      <w:r>
        <w:rPr>
          <w:rStyle w:val="KeywordTok"/>
        </w:rPr>
        <w:t>list</w:t>
      </w:r>
      <w:r>
        <w:rPr>
          <w:rStyle w:val="NormalTok"/>
        </w:rPr>
        <w:t>(</w:t>
      </w:r>
      <w:r>
        <w:br/>
      </w:r>
      <w:r>
        <w:rPr>
          <w:rStyle w:val="NormalTok"/>
        </w:rPr>
        <w:t xml:space="preserve">  </w:t>
      </w:r>
      <w:r>
        <w:rPr>
          <w:rStyle w:val="KeywordTok"/>
        </w:rPr>
        <w:t>rbind</w:t>
      </w:r>
      <w:r>
        <w:rPr>
          <w:rStyle w:val="NormalTok"/>
        </w:rPr>
        <w:t>(</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0</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br/>
      </w:r>
      <w:r>
        <w:rPr>
          <w:rStyle w:val="NormalTok"/>
        </w:rPr>
        <w:t>))</w:t>
      </w:r>
      <w:r>
        <w:br/>
      </w:r>
      <w:r>
        <w:br/>
      </w:r>
      <w:r>
        <w:rPr>
          <w:rStyle w:val="NormalTok"/>
        </w:rPr>
        <w:t>polygon_</w:t>
      </w:r>
      <w:r>
        <w:rPr>
          <w:rStyle w:val="DecValTok"/>
        </w:rPr>
        <w:t>2</w:t>
      </w:r>
      <w:r>
        <w:rPr>
          <w:rStyle w:val="NormalTok"/>
        </w:rPr>
        <w:t xml:space="preserve"> &lt;-</w:t>
      </w:r>
      <w:r>
        <w:rPr>
          <w:rStyle w:val="StringTok"/>
        </w:rPr>
        <w:t xml:space="preserve"> </w:t>
      </w:r>
      <w:r>
        <w:rPr>
          <w:rStyle w:val="KeywordTok"/>
        </w:rPr>
        <w:t>st_polygon</w:t>
      </w:r>
      <w:r>
        <w:rPr>
          <w:rStyle w:val="NormalTok"/>
        </w:rPr>
        <w:t>(</w:t>
      </w:r>
      <w:r>
        <w:rPr>
          <w:rStyle w:val="KeywordTok"/>
        </w:rPr>
        <w:t>list</w:t>
      </w:r>
      <w:r>
        <w:rPr>
          <w:rStyle w:val="NormalTok"/>
        </w:rPr>
        <w:t>(</w:t>
      </w:r>
      <w:r>
        <w:br/>
      </w:r>
      <w:r>
        <w:rPr>
          <w:rStyle w:val="NormalTok"/>
        </w:rPr>
        <w:t xml:space="preserve">  </w:t>
      </w:r>
      <w:r>
        <w:rPr>
          <w:rStyle w:val="KeywordTok"/>
        </w:rPr>
        <w:t>rbind</w:t>
      </w:r>
      <w:r>
        <w:rPr>
          <w:rStyle w:val="NormalTok"/>
        </w:rPr>
        <w:t>(</w:t>
      </w:r>
      <w:r>
        <w:rPr>
          <w:rStyle w:val="KeywordTok"/>
        </w:rPr>
        <w:t>c</w:t>
      </w:r>
      <w:r>
        <w:rPr>
          <w:rStyle w:val="NormalTok"/>
        </w:rPr>
        <w:t>(</w:t>
      </w:r>
      <w:r>
        <w:rPr>
          <w:rStyle w:val="FloatTok"/>
        </w:rPr>
        <w:t>0.5</w:t>
      </w:r>
      <w:r>
        <w:rPr>
          <w:rStyle w:val="NormalTok"/>
        </w:rPr>
        <w:t xml:space="preserve">, </w:t>
      </w:r>
      <w:r>
        <w:rPr>
          <w:rStyle w:val="FloatTok"/>
        </w:rPr>
        <w:t>1.5</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3.5</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FloatTok"/>
        </w:rPr>
        <w:t>3.5</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FloatTok"/>
        </w:rPr>
        <w:t>1.5</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1.5</w:t>
      </w:r>
      <w:r>
        <w:rPr>
          <w:rStyle w:val="NormalTok"/>
        </w:rPr>
        <w:t xml:space="preserve">)) </w:t>
      </w:r>
      <w:r>
        <w:br/>
      </w:r>
      <w:r>
        <w:rPr>
          <w:rStyle w:val="NormalTok"/>
        </w:rPr>
        <w:t>))</w:t>
      </w:r>
      <w:r>
        <w:br/>
      </w:r>
      <w:r>
        <w:br/>
      </w:r>
      <w:r>
        <w:rPr>
          <w:rStyle w:val="NormalTok"/>
        </w:rPr>
        <w:t>polygon_</w:t>
      </w:r>
      <w:r>
        <w:rPr>
          <w:rStyle w:val="DecValTok"/>
        </w:rPr>
        <w:t>3</w:t>
      </w:r>
      <w:r>
        <w:rPr>
          <w:rStyle w:val="NormalTok"/>
        </w:rPr>
        <w:t xml:space="preserve"> &lt;-</w:t>
      </w:r>
      <w:r>
        <w:rPr>
          <w:rStyle w:val="StringTok"/>
        </w:rPr>
        <w:t xml:space="preserve"> </w:t>
      </w:r>
      <w:r>
        <w:rPr>
          <w:rStyle w:val="KeywordTok"/>
        </w:rPr>
        <w:t>st_polygon</w:t>
      </w:r>
      <w:r>
        <w:rPr>
          <w:rStyle w:val="NormalTok"/>
        </w:rPr>
        <w:t>(</w:t>
      </w:r>
      <w:r>
        <w:rPr>
          <w:rStyle w:val="KeywordTok"/>
        </w:rPr>
        <w:t>list</w:t>
      </w:r>
      <w:r>
        <w:rPr>
          <w:rStyle w:val="NormalTok"/>
        </w:rPr>
        <w:t>(</w:t>
      </w:r>
      <w:r>
        <w:br/>
      </w:r>
      <w:r>
        <w:rPr>
          <w:rStyle w:val="NormalTok"/>
        </w:rPr>
        <w:t xml:space="preserve">  </w:t>
      </w:r>
      <w:r>
        <w:rPr>
          <w:rStyle w:val="KeywordTok"/>
        </w:rPr>
        <w:t>rbind</w:t>
      </w:r>
      <w:r>
        <w:rPr>
          <w:rStyle w:val="NormalTok"/>
        </w:rPr>
        <w:t>(</w:t>
      </w:r>
      <w:r>
        <w:rPr>
          <w:rStyle w:val="KeywordTok"/>
        </w:rPr>
        <w:t>c</w:t>
      </w:r>
      <w:r>
        <w:rPr>
          <w:rStyle w:val="NormalTok"/>
        </w:rPr>
        <w:t>(</w:t>
      </w:r>
      <w:r>
        <w:rPr>
          <w:rStyle w:val="FloatTok"/>
        </w:rPr>
        <w:t>0.5</w:t>
      </w:r>
      <w:r>
        <w:rPr>
          <w:rStyle w:val="NormalTok"/>
        </w:rPr>
        <w:t xml:space="preserve">, </w:t>
      </w:r>
      <w:r>
        <w:rPr>
          <w:rStyle w:val="FloatTok"/>
        </w:rPr>
        <w:t>2.5</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3.2</w:t>
      </w:r>
      <w:r>
        <w:rPr>
          <w:rStyle w:val="NormalTok"/>
        </w:rPr>
        <w:t xml:space="preserve">), </w:t>
      </w:r>
      <w:r>
        <w:rPr>
          <w:rStyle w:val="KeywordTok"/>
        </w:rPr>
        <w:t>c</w:t>
      </w:r>
      <w:r>
        <w:rPr>
          <w:rStyle w:val="NormalTok"/>
        </w:rPr>
        <w:t>(</w:t>
      </w:r>
      <w:r>
        <w:rPr>
          <w:rStyle w:val="FloatTok"/>
        </w:rPr>
        <w:t>2.3</w:t>
      </w:r>
      <w:r>
        <w:rPr>
          <w:rStyle w:val="NormalTok"/>
        </w:rPr>
        <w:t xml:space="preserve">, </w:t>
      </w:r>
      <w:r>
        <w:rPr>
          <w:rStyle w:val="FloatTok"/>
        </w:rPr>
        <w:t>3.2</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2.5</w:t>
      </w:r>
      <w:r>
        <w:rPr>
          <w:rStyle w:val="NormalTok"/>
        </w:rPr>
        <w:t xml:space="preserve">)) </w:t>
      </w:r>
      <w:r>
        <w:br/>
      </w:r>
      <w:r>
        <w:rPr>
          <w:rStyle w:val="NormalTok"/>
        </w:rPr>
        <w:t>))</w:t>
      </w:r>
      <w:r>
        <w:br/>
      </w:r>
      <w:r>
        <w:br/>
      </w:r>
      <w:r>
        <w:rPr>
          <w:rStyle w:val="CommentTok"/>
        </w:rPr>
        <w:t>#--- combine the polygons to make an sf of polygons ---#</w:t>
      </w:r>
      <w:r>
        <w:br/>
      </w:r>
      <w:r>
        <w:rPr>
          <w:rStyle w:val="NormalTok"/>
        </w:rPr>
        <w:t>(</w:t>
      </w:r>
      <w:r>
        <w:br/>
      </w:r>
      <w:r>
        <w:rPr>
          <w:rStyle w:val="NormalTok"/>
        </w:rPr>
        <w:t>polygons &lt;-</w:t>
      </w:r>
      <w:r>
        <w:rPr>
          <w:rStyle w:val="StringTok"/>
        </w:rPr>
        <w:t xml:space="preserve"> </w:t>
      </w:r>
      <w:r>
        <w:rPr>
          <w:rStyle w:val="KeywordTok"/>
        </w:rPr>
        <w:t>list</w:t>
      </w:r>
      <w:r>
        <w:rPr>
          <w:rStyle w:val="NormalTok"/>
        </w:rPr>
        <w:t>(polygon_</w:t>
      </w:r>
      <w:r>
        <w:rPr>
          <w:rStyle w:val="DecValTok"/>
        </w:rPr>
        <w:t>1</w:t>
      </w:r>
      <w:r>
        <w:rPr>
          <w:rStyle w:val="NormalTok"/>
        </w:rPr>
        <w:t>, polygon_</w:t>
      </w:r>
      <w:r>
        <w:rPr>
          <w:rStyle w:val="DecValTok"/>
        </w:rPr>
        <w:t>2</w:t>
      </w:r>
      <w:r>
        <w:rPr>
          <w:rStyle w:val="NormalTok"/>
        </w:rPr>
        <w:t>, polygon_</w:t>
      </w:r>
      <w:r>
        <w:rPr>
          <w:rStyle w:val="DecValTok"/>
        </w:rPr>
        <w:t>3</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name =</w:t>
      </w:r>
      <w:r>
        <w:rPr>
          <w:rStyle w:val="NormalTok"/>
        </w:rPr>
        <w:t xml:space="preserve"> </w:t>
      </w:r>
      <w:r>
        <w:rPr>
          <w:rStyle w:val="KeywordTok"/>
        </w:rPr>
        <w:t>c</w:t>
      </w:r>
      <w:r>
        <w:rPr>
          <w:rStyle w:val="NormalTok"/>
        </w:rPr>
        <w:t>(</w:t>
      </w:r>
      <w:r>
        <w:rPr>
          <w:rStyle w:val="StringTok"/>
        </w:rPr>
        <w:t>"polygon 1"</w:t>
      </w:r>
      <w:r>
        <w:rPr>
          <w:rStyle w:val="NormalTok"/>
        </w:rPr>
        <w:t xml:space="preserve">, </w:t>
      </w:r>
      <w:r>
        <w:rPr>
          <w:rStyle w:val="StringTok"/>
        </w:rPr>
        <w:t>"polygon 2"</w:t>
      </w:r>
      <w:r>
        <w:rPr>
          <w:rStyle w:val="NormalTok"/>
        </w:rPr>
        <w:t xml:space="preserve">, </w:t>
      </w:r>
      <w:r>
        <w:rPr>
          <w:rStyle w:val="StringTok"/>
        </w:rPr>
        <w:t>"polygon 3"</w:t>
      </w:r>
      <w:r>
        <w:rPr>
          <w:rStyle w:val="NormalTok"/>
        </w:rPr>
        <w:t>))</w:t>
      </w:r>
      <w:r>
        <w:br/>
      </w:r>
      <w:r>
        <w:rPr>
          <w:rStyle w:val="NormalTok"/>
        </w:rPr>
        <w:t>)</w:t>
      </w:r>
    </w:p>
    <w:p w:rsidR="002D2BBA" w:rsidRDefault="00105A86">
      <w:pPr>
        <w:pStyle w:val="SourceCode"/>
      </w:pPr>
      <w:r>
        <w:rPr>
          <w:rStyle w:val="VerbatimChar"/>
        </w:rPr>
        <w:t>Simple feature collection with 3 features and 1 field</w:t>
      </w:r>
      <w:r>
        <w:br/>
      </w:r>
      <w:r>
        <w:rPr>
          <w:rStyle w:val="VerbatimChar"/>
        </w:rPr>
        <w:t>geometry type:  POLYGON</w:t>
      </w:r>
      <w:r>
        <w:br/>
      </w:r>
      <w:r>
        <w:rPr>
          <w:rStyle w:val="VerbatimChar"/>
        </w:rPr>
        <w:t>dimension:      XY</w:t>
      </w:r>
      <w:r>
        <w:br/>
      </w:r>
      <w:r>
        <w:rPr>
          <w:rStyle w:val="VerbatimChar"/>
        </w:rPr>
        <w:t>bbox:           xmin: 0 ymin: 0 xmax: 2.5 ymax: 3.5</w:t>
      </w:r>
      <w:r>
        <w:br/>
      </w:r>
      <w:r>
        <w:rPr>
          <w:rStyle w:val="VerbatimChar"/>
        </w:rPr>
        <w:lastRenderedPageBreak/>
        <w:t>CRS:            NA</w:t>
      </w:r>
      <w:r>
        <w:br/>
      </w:r>
      <w:r>
        <w:rPr>
          <w:rStyle w:val="VerbatimChar"/>
        </w:rPr>
        <w:t xml:space="preserve">                               x      name</w:t>
      </w:r>
      <w:r>
        <w:br/>
      </w:r>
      <w:r>
        <w:rPr>
          <w:rStyle w:val="VerbatimChar"/>
        </w:rPr>
        <w:t>1 POLYGON ((0 0, 2 0, 2 2, 0 ... polygon 1</w:t>
      </w:r>
      <w:r>
        <w:br/>
      </w:r>
      <w:r>
        <w:rPr>
          <w:rStyle w:val="VerbatimChar"/>
        </w:rPr>
        <w:t xml:space="preserve">2 </w:t>
      </w:r>
      <w:r>
        <w:rPr>
          <w:rStyle w:val="VerbatimChar"/>
        </w:rPr>
        <w:t>POLYGON ((0.5 1.5, 0.5 3.5,... polygon 2</w:t>
      </w:r>
      <w:r>
        <w:br/>
      </w:r>
      <w:r>
        <w:rPr>
          <w:rStyle w:val="VerbatimChar"/>
        </w:rPr>
        <w:t>3 POLYGON ((0.5 2.5, 0.5 3.2,... polygon 3</w:t>
      </w:r>
    </w:p>
    <w:p w:rsidR="002D2BBA" w:rsidRDefault="00105A86">
      <w:r>
        <w:rPr>
          <w:noProof/>
        </w:rPr>
        <w:pict>
          <v:rect id="_x0000_i1035" alt="" style="width:468pt;height:.05pt;mso-width-percent:0;mso-height-percent:0;mso-width-percent:0;mso-height-percent:0" o:hralign="center" o:hrstd="t" o:hr="t"/>
        </w:pict>
      </w:r>
    </w:p>
    <w:p w:rsidR="002D2BBA" w:rsidRDefault="00105A86">
      <w:pPr>
        <w:pStyle w:val="FirstParagraph"/>
      </w:pPr>
      <w:r>
        <w:t xml:space="preserve">Figure </w:t>
      </w:r>
      <w:hyperlink r:id="rId7" w:anchor="fig:plot-point-polygons">
        <w:r>
          <w:rPr>
            <w:rStyle w:val="Hyperlink"/>
          </w:rPr>
          <w:t>3.1</w:t>
        </w:r>
      </w:hyperlink>
      <w:r>
        <w:t xml:space="preserve"> shows how they look:</w:t>
      </w:r>
    </w:p>
    <w:p w:rsidR="002D2BBA" w:rsidRDefault="00105A8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 xml:space="preserve">data </w:t>
      </w:r>
      <w:r>
        <w:rPr>
          <w:rStyle w:val="DataTypeTok"/>
        </w:rPr>
        <w:t>=</w:t>
      </w:r>
      <w:r>
        <w:rPr>
          <w:rStyle w:val="NormalTok"/>
        </w:rPr>
        <w:t xml:space="preserve"> polygons, </w:t>
      </w:r>
      <w:r>
        <w:rPr>
          <w:rStyle w:val="KeywordTok"/>
        </w:rPr>
        <w:t>aes</w:t>
      </w:r>
      <w:r>
        <w:rPr>
          <w:rStyle w:val="NormalTok"/>
        </w:rPr>
        <w:t>(</w:t>
      </w:r>
      <w:r>
        <w:rPr>
          <w:rStyle w:val="DataTypeTok"/>
        </w:rPr>
        <w:t>fill =</w:t>
      </w:r>
      <w:r>
        <w:rPr>
          <w:rStyle w:val="NormalTok"/>
        </w:rPr>
        <w:t xml:space="preserve"> name), </w:t>
      </w:r>
      <w:r>
        <w:rPr>
          <w:rStyle w:val="DataTypeTok"/>
        </w:rPr>
        <w:t>alpha =</w:t>
      </w:r>
      <w:r>
        <w:rPr>
          <w:rStyle w:val="NormalTok"/>
        </w:rPr>
        <w:t xml:space="preserve"> </w:t>
      </w:r>
      <w:r>
        <w:rPr>
          <w:rStyle w:val="FloatTok"/>
        </w:rPr>
        <w:t>0.3</w:t>
      </w:r>
      <w:r>
        <w:rPr>
          <w:rStyle w:val="NormalTok"/>
        </w:rPr>
        <w:t xml:space="preserve">) </w:t>
      </w:r>
      <w:r>
        <w:rPr>
          <w:rStyle w:val="OperatorTok"/>
        </w:rPr>
        <w:t>+</w:t>
      </w:r>
      <w:r>
        <w:br/>
      </w:r>
      <w:r>
        <w:rPr>
          <w:rStyle w:val="StringTok"/>
        </w:rPr>
        <w:t xml:space="preserve">  </w:t>
      </w:r>
      <w:r>
        <w:rPr>
          <w:rStyle w:val="KeywordTok"/>
        </w:rPr>
        <w:t>scale_fill_discrete</w:t>
      </w:r>
      <w:r>
        <w:rPr>
          <w:rStyle w:val="NormalTok"/>
        </w:rPr>
        <w:t>(</w:t>
      </w:r>
      <w:r>
        <w:rPr>
          <w:rStyle w:val="DataTypeTok"/>
        </w:rPr>
        <w:t>name =</w:t>
      </w:r>
      <w:r>
        <w:rPr>
          <w:rStyle w:val="NormalTok"/>
        </w:rPr>
        <w:t xml:space="preserve"> </w:t>
      </w:r>
      <w:r>
        <w:rPr>
          <w:rStyle w:val="StringTok"/>
        </w:rPr>
        <w:t>"Polygons"</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lines, </w:t>
      </w:r>
      <w:r>
        <w:rPr>
          <w:rStyle w:val="KeywordTok"/>
        </w:rPr>
        <w:t>aes</w:t>
      </w:r>
      <w:r>
        <w:rPr>
          <w:rStyle w:val="NormalTok"/>
        </w:rPr>
        <w:t>(</w:t>
      </w:r>
      <w:r>
        <w:rPr>
          <w:rStyle w:val="DataTypeTok"/>
        </w:rPr>
        <w:t>color =</w:t>
      </w:r>
      <w:r>
        <w:rPr>
          <w:rStyle w:val="NormalTok"/>
        </w:rPr>
        <w:t xml:space="preserve"> name)) </w:t>
      </w:r>
      <w:r>
        <w:rPr>
          <w:rStyle w:val="OperatorTok"/>
        </w:rPr>
        <w:t>+</w:t>
      </w:r>
      <w:r>
        <w:br/>
      </w:r>
      <w:r>
        <w:rPr>
          <w:rStyle w:val="StringTok"/>
        </w:rPr>
        <w:t xml:space="preserve">  </w:t>
      </w:r>
      <w:r>
        <w:rPr>
          <w:rStyle w:val="KeywordTok"/>
        </w:rPr>
        <w:t>scale_color_discrete</w:t>
      </w:r>
      <w:r>
        <w:rPr>
          <w:rStyle w:val="NormalTok"/>
        </w:rPr>
        <w:t>(</w:t>
      </w:r>
      <w:r>
        <w:rPr>
          <w:rStyle w:val="DataTypeTok"/>
        </w:rPr>
        <w:t>name =</w:t>
      </w:r>
      <w:r>
        <w:rPr>
          <w:rStyle w:val="NormalTok"/>
        </w:rPr>
        <w:t xml:space="preserve"> </w:t>
      </w:r>
      <w:r>
        <w:rPr>
          <w:rStyle w:val="StringTok"/>
        </w:rPr>
        <w:t>"Lines"</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geom_sf</w:t>
      </w:r>
      <w:r>
        <w:rPr>
          <w:rStyle w:val="NormalTok"/>
        </w:rPr>
        <w:t>(</w:t>
      </w:r>
      <w:r>
        <w:rPr>
          <w:rStyle w:val="DataTypeTok"/>
        </w:rPr>
        <w:t>data =</w:t>
      </w:r>
      <w:r>
        <w:rPr>
          <w:rStyle w:val="NormalTok"/>
        </w:rPr>
        <w:t xml:space="preserve"> points, </w:t>
      </w:r>
      <w:r>
        <w:rPr>
          <w:rStyle w:val="KeywordTok"/>
        </w:rPr>
        <w:t>aes</w:t>
      </w:r>
      <w:r>
        <w:rPr>
          <w:rStyle w:val="NormalTok"/>
        </w:rPr>
        <w:t>(</w:t>
      </w:r>
      <w:r>
        <w:rPr>
          <w:rStyle w:val="DataTypeTok"/>
        </w:rPr>
        <w:t>shape =</w:t>
      </w:r>
      <w:r>
        <w:rPr>
          <w:rStyle w:val="NormalTok"/>
        </w:rPr>
        <w:t xml:space="preserve"> name), </w:t>
      </w:r>
      <w:r>
        <w:rPr>
          <w:rStyle w:val="DataTypeTok"/>
        </w:rPr>
        <w:t>size =</w:t>
      </w:r>
      <w:r>
        <w:rPr>
          <w:rStyle w:val="NormalTok"/>
        </w:rPr>
        <w:t xml:space="preserve"> </w:t>
      </w:r>
      <w:r>
        <w:rPr>
          <w:rStyle w:val="DecValTok"/>
        </w:rPr>
        <w:t>3</w:t>
      </w:r>
      <w:r>
        <w:rPr>
          <w:rStyle w:val="NormalTok"/>
        </w:rPr>
        <w:t xml:space="preserve">) </w:t>
      </w:r>
      <w:r>
        <w:rPr>
          <w:rStyle w:val="OperatorTok"/>
        </w:rPr>
        <w:t>+</w:t>
      </w:r>
      <w:r>
        <w:br/>
      </w:r>
      <w:r>
        <w:rPr>
          <w:rStyle w:val="StringTok"/>
        </w:rPr>
        <w:t xml:space="preserve">  </w:t>
      </w:r>
      <w:r>
        <w:rPr>
          <w:rStyle w:val="KeywordTok"/>
        </w:rPr>
        <w:t>scale_shape_discrete</w:t>
      </w:r>
      <w:r>
        <w:rPr>
          <w:rStyle w:val="NormalTok"/>
        </w:rPr>
        <w:t>(</w:t>
      </w:r>
      <w:r>
        <w:rPr>
          <w:rStyle w:val="DataTypeTok"/>
        </w:rPr>
        <w:t>name =</w:t>
      </w:r>
      <w:r>
        <w:rPr>
          <w:rStyle w:val="NormalTok"/>
        </w:rPr>
        <w:t xml:space="preserve"> </w:t>
      </w:r>
      <w:r>
        <w:rPr>
          <w:rStyle w:val="StringTok"/>
        </w:rPr>
        <w:t>"Points"</w:t>
      </w:r>
      <w:r>
        <w:rPr>
          <w:rStyle w:val="NormalTok"/>
        </w:rPr>
        <w:t xml:space="preserve">)  </w:t>
      </w:r>
    </w:p>
    <w:p w:rsidR="002D2BBA" w:rsidRDefault="00105A86">
      <w:pPr>
        <w:pStyle w:val="Compact"/>
      </w:pPr>
      <w:r>
        <w:t xml:space="preserve"> </w:t>
      </w:r>
      <w:r>
        <w:rPr>
          <w:noProof/>
        </w:rPr>
        <w:drawing>
          <wp:inline distT="0" distB="0" distL="0" distR="0">
            <wp:extent cx="5334000" cy="3810000"/>
            <wp:effectExtent l="0" t="0" r="0" b="0"/>
            <wp:docPr id="1" name="Picture" descr="Visualization of the points, lines, and polygon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plot-point-polygons-1.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 Visualization of the points, lines, and polygons</w:t>
      </w:r>
    </w:p>
    <w:p w:rsidR="002D2BBA" w:rsidRDefault="00105A86">
      <w:pPr>
        <w:pStyle w:val="Heading3"/>
      </w:pPr>
      <w:bookmarkStart w:id="3" w:name="st_intersects"/>
      <w:bookmarkEnd w:id="3"/>
      <w:r>
        <w:t>3.1.1 st_intersects()</w:t>
      </w:r>
    </w:p>
    <w:p w:rsidR="002D2BBA" w:rsidRDefault="00105A86">
      <w:pPr>
        <w:pStyle w:val="FirstParagraph"/>
      </w:pPr>
      <w:r>
        <w:t xml:space="preserve">This function identifies which </w:t>
      </w:r>
      <w:r>
        <w:rPr>
          <w:rStyle w:val="VerbatimChar"/>
        </w:rPr>
        <w:t>sfg</w:t>
      </w:r>
      <w:r>
        <w:t xml:space="preserve"> object in an </w:t>
      </w:r>
      <w:r>
        <w:rPr>
          <w:rStyle w:val="VerbatimChar"/>
        </w:rPr>
        <w:t>sf</w:t>
      </w:r>
      <w:r>
        <w:t xml:space="preserve"> (or </w:t>
      </w:r>
      <w:r>
        <w:rPr>
          <w:rStyle w:val="VerbatimChar"/>
        </w:rPr>
        <w:t>sfc</w:t>
      </w:r>
      <w:r>
        <w:t xml:space="preserve">) intersects with </w:t>
      </w:r>
      <w:r>
        <w:rPr>
          <w:rStyle w:val="VerbatimChar"/>
        </w:rPr>
        <w:t>sfg</w:t>
      </w:r>
      <w:r>
        <w:t xml:space="preserve"> object(s) in another </w:t>
      </w:r>
      <w:r>
        <w:rPr>
          <w:rStyle w:val="VerbatimChar"/>
        </w:rPr>
        <w:t>sf</w:t>
      </w:r>
      <w:r>
        <w:t>. For example, you can use the function to ident</w:t>
      </w:r>
      <w:r>
        <w:t xml:space="preserve">ify which well is located within which NRD. </w:t>
      </w:r>
      <w:r>
        <w:rPr>
          <w:rStyle w:val="VerbatimChar"/>
        </w:rPr>
        <w:t>st_intersects()</w:t>
      </w:r>
      <w:r>
        <w:t xml:space="preserve"> is the most commonly used topological relations, and it is the </w:t>
      </w:r>
      <w:r>
        <w:lastRenderedPageBreak/>
        <w:t>default topological relation used when performing spatial subsetting and joining, which we will cover later.</w:t>
      </w:r>
    </w:p>
    <w:p w:rsidR="002D2BBA" w:rsidRDefault="00105A86">
      <w:r>
        <w:rPr>
          <w:noProof/>
        </w:rPr>
        <w:pict>
          <v:rect id="_x0000_i1034" alt="" style="width:468pt;height:.05pt;mso-width-percent:0;mso-height-percent:0;mso-width-percent:0;mso-height-percent:0" o:hralign="center" o:hrstd="t" o:hr="t"/>
        </w:pict>
      </w:r>
    </w:p>
    <w:p w:rsidR="002D2BBA" w:rsidRDefault="00105A86">
      <w:pPr>
        <w:pStyle w:val="FirstParagraph"/>
      </w:pPr>
      <w:r>
        <w:rPr>
          <w:b/>
        </w:rPr>
        <w:t>points and polygons</w:t>
      </w:r>
    </w:p>
    <w:p w:rsidR="002D2BBA" w:rsidRDefault="00105A86">
      <w:pPr>
        <w:pStyle w:val="SourceCode"/>
      </w:pPr>
      <w:r>
        <w:rPr>
          <w:rStyle w:val="KeywordTok"/>
        </w:rPr>
        <w:t>st_intersects</w:t>
      </w:r>
      <w:r>
        <w:rPr>
          <w:rStyle w:val="NormalTok"/>
        </w:rPr>
        <w:t>(points, polygons)</w:t>
      </w:r>
    </w:p>
    <w:p w:rsidR="002D2BBA" w:rsidRDefault="00105A86">
      <w:pPr>
        <w:pStyle w:val="SourceCode"/>
      </w:pPr>
      <w:r>
        <w:rPr>
          <w:rStyle w:val="VerbatimChar"/>
        </w:rPr>
        <w:t>Sparse geometry binary predicate list of length 3, where the predicate was `intersects'</w:t>
      </w:r>
      <w:r>
        <w:br/>
      </w:r>
      <w:r>
        <w:rPr>
          <w:rStyle w:val="VerbatimChar"/>
        </w:rPr>
        <w:t xml:space="preserve"> 1: 1, 2, 3</w:t>
      </w:r>
      <w:r>
        <w:br/>
      </w:r>
      <w:r>
        <w:rPr>
          <w:rStyle w:val="VerbatimChar"/>
        </w:rPr>
        <w:t xml:space="preserve"> 2: 1</w:t>
      </w:r>
      <w:r>
        <w:br/>
      </w:r>
      <w:r>
        <w:rPr>
          <w:rStyle w:val="VerbatimChar"/>
        </w:rPr>
        <w:t xml:space="preserve"> 3: 2, 3</w:t>
      </w:r>
    </w:p>
    <w:p w:rsidR="002D2BBA" w:rsidRDefault="00105A86">
      <w:pPr>
        <w:pStyle w:val="FirstParagraph"/>
      </w:pPr>
      <w:r>
        <w:t xml:space="preserve">As you can see, the output is a list of which polygon(s) each of the points intersect with. 1, 2, and 3 for the first row means that 1st (polygon 1), 2nd (polygon 2), and 3rd (polygon 3) objects of the </w:t>
      </w:r>
      <w:r>
        <w:rPr>
          <w:rStyle w:val="VerbatimChar"/>
        </w:rPr>
        <w:t>polygons</w:t>
      </w:r>
      <w:r>
        <w:t xml:space="preserve"> intersect with the first point (point 1) of t</w:t>
      </w:r>
      <w:r>
        <w:t xml:space="preserve">he </w:t>
      </w:r>
      <w:r>
        <w:rPr>
          <w:rStyle w:val="VerbatimChar"/>
        </w:rPr>
        <w:t>points</w:t>
      </w:r>
      <w:r>
        <w:t xml:space="preserve"> object. The fact that point 1 is considered to be intersecting with polygon 2 means that the area inside the border is considered a part of the polygon (of course).</w:t>
      </w:r>
    </w:p>
    <w:p w:rsidR="002D2BBA" w:rsidRDefault="00105A86">
      <w:pPr>
        <w:pStyle w:val="BodyText"/>
      </w:pPr>
      <w:r>
        <w:t xml:space="preserve">If you would like the results of </w:t>
      </w:r>
      <w:r>
        <w:rPr>
          <w:rStyle w:val="VerbatimChar"/>
        </w:rPr>
        <w:t>st_intersects()</w:t>
      </w:r>
      <w:r>
        <w:t xml:space="preserve"> in a matrix form with boolean va</w:t>
      </w:r>
      <w:r>
        <w:t xml:space="preserve">lues filling the matrix, you can add </w:t>
      </w:r>
      <w:r>
        <w:rPr>
          <w:rStyle w:val="VerbatimChar"/>
        </w:rPr>
        <w:t>sparse = FALSE</w:t>
      </w:r>
      <w:r>
        <w:t xml:space="preserve"> option.</w:t>
      </w:r>
    </w:p>
    <w:p w:rsidR="002D2BBA" w:rsidRDefault="00105A86">
      <w:pPr>
        <w:pStyle w:val="SourceCode"/>
      </w:pPr>
      <w:r>
        <w:rPr>
          <w:rStyle w:val="KeywordTok"/>
        </w:rPr>
        <w:t>st_intersects</w:t>
      </w:r>
      <w:r>
        <w:rPr>
          <w:rStyle w:val="NormalTok"/>
        </w:rPr>
        <w:t xml:space="preserve">(points, polygons, </w:t>
      </w:r>
      <w:r>
        <w:rPr>
          <w:rStyle w:val="DataTypeTok"/>
        </w:rPr>
        <w:t>sparse =</w:t>
      </w:r>
      <w:r>
        <w:rPr>
          <w:rStyle w:val="NormalTok"/>
        </w:rPr>
        <w:t xml:space="preserve"> </w:t>
      </w:r>
      <w:r>
        <w:rPr>
          <w:rStyle w:val="OtherTok"/>
        </w:rPr>
        <w:t>FALSE</w:t>
      </w:r>
      <w:r>
        <w:rPr>
          <w:rStyle w:val="NormalTok"/>
        </w:rPr>
        <w:t>)</w:t>
      </w:r>
    </w:p>
    <w:p w:rsidR="002D2BBA" w:rsidRDefault="00105A86">
      <w:pPr>
        <w:pStyle w:val="SourceCode"/>
      </w:pPr>
      <w:r>
        <w:rPr>
          <w:rStyle w:val="VerbatimChar"/>
        </w:rPr>
        <w:t xml:space="preserve">      [,1]  [,2]  [,3]</w:t>
      </w:r>
      <w:r>
        <w:br/>
      </w:r>
      <w:r>
        <w:rPr>
          <w:rStyle w:val="VerbatimChar"/>
        </w:rPr>
        <w:t>[1,]  TRUE  TRUE  TRUE</w:t>
      </w:r>
      <w:r>
        <w:br/>
      </w:r>
      <w:r>
        <w:rPr>
          <w:rStyle w:val="VerbatimChar"/>
        </w:rPr>
        <w:t>[2,]  TRUE FALSE FALSE</w:t>
      </w:r>
      <w:r>
        <w:br/>
      </w:r>
      <w:r>
        <w:rPr>
          <w:rStyle w:val="VerbatimChar"/>
        </w:rPr>
        <w:t>[3,] FALSE  TRUE  TRUE</w:t>
      </w:r>
    </w:p>
    <w:p w:rsidR="002D2BBA" w:rsidRDefault="00105A86">
      <w:r>
        <w:rPr>
          <w:noProof/>
        </w:rPr>
        <w:pict>
          <v:rect id="_x0000_i1033" alt="" style="width:468pt;height:.05pt;mso-width-percent:0;mso-height-percent:0;mso-width-percent:0;mso-height-percent:0" o:hralign="center" o:hrstd="t" o:hr="t"/>
        </w:pict>
      </w:r>
    </w:p>
    <w:p w:rsidR="002D2BBA" w:rsidRDefault="00105A86">
      <w:pPr>
        <w:pStyle w:val="FirstParagraph"/>
      </w:pPr>
      <w:r>
        <w:rPr>
          <w:b/>
        </w:rPr>
        <w:t>lines and polygons</w:t>
      </w:r>
    </w:p>
    <w:p w:rsidR="002D2BBA" w:rsidRDefault="00105A86">
      <w:pPr>
        <w:pStyle w:val="SourceCode"/>
      </w:pPr>
      <w:r>
        <w:rPr>
          <w:rStyle w:val="KeywordTok"/>
        </w:rPr>
        <w:t>st_intersects</w:t>
      </w:r>
      <w:r>
        <w:rPr>
          <w:rStyle w:val="NormalTok"/>
        </w:rPr>
        <w:t>(lines, polygons)</w:t>
      </w:r>
    </w:p>
    <w:p w:rsidR="002D2BBA" w:rsidRDefault="00105A86">
      <w:pPr>
        <w:pStyle w:val="SourceCode"/>
      </w:pPr>
      <w:r>
        <w:rPr>
          <w:rStyle w:val="VerbatimChar"/>
        </w:rPr>
        <w:t>Spar</w:t>
      </w:r>
      <w:r>
        <w:rPr>
          <w:rStyle w:val="VerbatimChar"/>
        </w:rPr>
        <w:t>se geometry binary predicate list of length 2, where the predicate was `intersects'</w:t>
      </w:r>
      <w:r>
        <w:br/>
      </w:r>
      <w:r>
        <w:rPr>
          <w:rStyle w:val="VerbatimChar"/>
        </w:rPr>
        <w:t xml:space="preserve"> 1: 1</w:t>
      </w:r>
      <w:r>
        <w:br/>
      </w:r>
      <w:r>
        <w:rPr>
          <w:rStyle w:val="VerbatimChar"/>
        </w:rPr>
        <w:t xml:space="preserve"> 2: 1, 2</w:t>
      </w:r>
    </w:p>
    <w:p w:rsidR="002D2BBA" w:rsidRDefault="00105A86">
      <w:pPr>
        <w:pStyle w:val="FirstParagraph"/>
      </w:pPr>
      <w:r>
        <w:t>The output is a list of which polygon(s) each of the lines intersect with.</w:t>
      </w:r>
    </w:p>
    <w:p w:rsidR="002D2BBA" w:rsidRDefault="00105A86">
      <w:r>
        <w:rPr>
          <w:noProof/>
        </w:rPr>
        <w:pict>
          <v:rect id="_x0000_i1032" alt="" style="width:468pt;height:.05pt;mso-width-percent:0;mso-height-percent:0;mso-width-percent:0;mso-height-percent:0" o:hralign="center" o:hrstd="t" o:hr="t"/>
        </w:pict>
      </w:r>
    </w:p>
    <w:p w:rsidR="002D2BBA" w:rsidRDefault="00105A86">
      <w:pPr>
        <w:pStyle w:val="FirstParagraph"/>
      </w:pPr>
      <w:r>
        <w:rPr>
          <w:b/>
        </w:rPr>
        <w:t>polygons and polygons</w:t>
      </w:r>
    </w:p>
    <w:p w:rsidR="002D2BBA" w:rsidRDefault="00105A86">
      <w:pPr>
        <w:pStyle w:val="BodyText"/>
      </w:pPr>
      <w:r>
        <w:t xml:space="preserve">For polygons vs polygons interaction, </w:t>
      </w:r>
      <w:r>
        <w:rPr>
          <w:rStyle w:val="VerbatimChar"/>
        </w:rPr>
        <w:t>st_intersects()</w:t>
      </w:r>
      <w:r>
        <w:t xml:space="preserve"> iden</w:t>
      </w:r>
      <w:r>
        <w:t>tifies any polygons that either touches (even at a point) or share some area.</w:t>
      </w:r>
    </w:p>
    <w:p w:rsidR="002D2BBA" w:rsidRDefault="00105A86">
      <w:pPr>
        <w:pStyle w:val="SourceCode"/>
      </w:pPr>
      <w:r>
        <w:rPr>
          <w:rStyle w:val="KeywordTok"/>
        </w:rPr>
        <w:t>st_intersects</w:t>
      </w:r>
      <w:r>
        <w:rPr>
          <w:rStyle w:val="NormalTok"/>
        </w:rPr>
        <w:t>(polygons, polygons)</w:t>
      </w:r>
    </w:p>
    <w:p w:rsidR="002D2BBA" w:rsidRDefault="00105A86">
      <w:pPr>
        <w:pStyle w:val="SourceCode"/>
      </w:pPr>
      <w:r>
        <w:rPr>
          <w:rStyle w:val="VerbatimChar"/>
        </w:rPr>
        <w:lastRenderedPageBreak/>
        <w:t>Sparse geometry binary predicate list of length 3, where the predicate was `intersects'</w:t>
      </w:r>
      <w:r>
        <w:br/>
      </w:r>
      <w:r>
        <w:rPr>
          <w:rStyle w:val="VerbatimChar"/>
        </w:rPr>
        <w:t xml:space="preserve"> 1: 1, 2, 3</w:t>
      </w:r>
      <w:r>
        <w:br/>
      </w:r>
      <w:r>
        <w:rPr>
          <w:rStyle w:val="VerbatimChar"/>
        </w:rPr>
        <w:t xml:space="preserve"> 2: 1, 2, 3</w:t>
      </w:r>
      <w:r>
        <w:br/>
      </w:r>
      <w:r>
        <w:rPr>
          <w:rStyle w:val="VerbatimChar"/>
        </w:rPr>
        <w:t xml:space="preserve"> 3: 1, 2, 3</w:t>
      </w:r>
    </w:p>
    <w:p w:rsidR="002D2BBA" w:rsidRDefault="00105A86">
      <w:pPr>
        <w:pStyle w:val="Heading3"/>
      </w:pPr>
      <w:bookmarkStart w:id="4" w:name="st_intersection"/>
      <w:bookmarkEnd w:id="4"/>
      <w:r>
        <w:t>3.1.2 st_intersectio</w:t>
      </w:r>
      <w:r>
        <w:t>n()</w:t>
      </w:r>
    </w:p>
    <w:p w:rsidR="002D2BBA" w:rsidRDefault="00105A86">
      <w:pPr>
        <w:pStyle w:val="FirstParagraph"/>
      </w:pPr>
      <w:r>
        <w:t xml:space="preserve">Instead of getting just indices of intersecting objects, </w:t>
      </w:r>
      <w:r>
        <w:rPr>
          <w:b/>
        </w:rPr>
        <w:t>st_intersection()</w:t>
      </w:r>
      <w:r>
        <w:t xml:space="preserve"> returns intersecting spatial objects.</w:t>
      </w:r>
    </w:p>
    <w:p w:rsidR="002D2BBA" w:rsidRDefault="00105A86">
      <w:r>
        <w:rPr>
          <w:noProof/>
        </w:rPr>
        <w:pict>
          <v:rect id="_x0000_i1031" alt="" style="width:468pt;height:.05pt;mso-width-percent:0;mso-height-percent:0;mso-width-percent:0;mso-height-percent:0" o:hralign="center" o:hrstd="t" o:hr="t"/>
        </w:pict>
      </w:r>
    </w:p>
    <w:p w:rsidR="002D2BBA" w:rsidRDefault="00105A86">
      <w:pPr>
        <w:pStyle w:val="FirstParagraph"/>
      </w:pPr>
      <w:r>
        <w:rPr>
          <w:b/>
        </w:rPr>
        <w:t>lines and polygons</w:t>
      </w:r>
    </w:p>
    <w:p w:rsidR="002D2BBA" w:rsidRDefault="00105A86">
      <w:pPr>
        <w:pStyle w:val="BodyText"/>
      </w:pPr>
      <w:r>
        <w:t>The following code gets the intersection of line 2 and the polygons.</w:t>
      </w:r>
    </w:p>
    <w:p w:rsidR="002D2BBA" w:rsidRDefault="00105A86">
      <w:pPr>
        <w:pStyle w:val="SourceCode"/>
      </w:pPr>
      <w:r>
        <w:rPr>
          <w:rStyle w:val="NormalTok"/>
        </w:rPr>
        <w:t>intersections &lt;-</w:t>
      </w:r>
      <w:r>
        <w:rPr>
          <w:rStyle w:val="StringTok"/>
        </w:rPr>
        <w:t xml:space="preserve"> </w:t>
      </w:r>
      <w:r>
        <w:rPr>
          <w:rStyle w:val="KeywordTok"/>
        </w:rPr>
        <w:t>st_intersection</w:t>
      </w:r>
      <w:r>
        <w:rPr>
          <w:rStyle w:val="NormalTok"/>
        </w:rPr>
        <w:t>(lines[</w:t>
      </w:r>
      <w:r>
        <w:rPr>
          <w:rStyle w:val="DecValTok"/>
        </w:rPr>
        <w:t>2</w:t>
      </w:r>
      <w:r>
        <w:rPr>
          <w:rStyle w:val="NormalTok"/>
        </w:rPr>
        <w:t>, ], poly</w:t>
      </w:r>
      <w:r>
        <w:rPr>
          <w:rStyle w:val="NormalTok"/>
        </w:rPr>
        <w:t xml:space="preserve">gons)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int_name =</w:t>
      </w:r>
      <w:r>
        <w:rPr>
          <w:rStyle w:val="NormalTok"/>
        </w:rPr>
        <w:t xml:space="preserve"> </w:t>
      </w:r>
      <w:r>
        <w:rPr>
          <w:rStyle w:val="KeywordTok"/>
        </w:rPr>
        <w:t>paste0</w:t>
      </w:r>
      <w:r>
        <w:rPr>
          <w:rStyle w:val="NormalTok"/>
        </w:rPr>
        <w:t xml:space="preserve">(name, </w:t>
      </w:r>
      <w:r>
        <w:rPr>
          <w:rStyle w:val="StringTok"/>
        </w:rPr>
        <w:t>"-"</w:t>
      </w:r>
      <w:r>
        <w:rPr>
          <w:rStyle w:val="NormalTok"/>
        </w:rPr>
        <w:t>, name.</w:t>
      </w:r>
      <w:r>
        <w:rPr>
          <w:rStyle w:val="DecValTok"/>
        </w:rPr>
        <w:t>1</w:t>
      </w:r>
      <w:r>
        <w:rPr>
          <w:rStyle w:val="NormalTok"/>
        </w:rPr>
        <w:t>))</w:t>
      </w:r>
      <w:r>
        <w:br/>
      </w:r>
      <w:r>
        <w:br/>
      </w:r>
      <w:r>
        <w:rPr>
          <w:rStyle w:val="CommentTok"/>
        </w:rPr>
        <w:t>#--- take a look ---#</w:t>
      </w:r>
      <w:r>
        <w:br/>
      </w:r>
      <w:r>
        <w:rPr>
          <w:rStyle w:val="NormalTok"/>
        </w:rPr>
        <w:t>intersections</w:t>
      </w:r>
    </w:p>
    <w:p w:rsidR="002D2BBA" w:rsidRDefault="00105A86">
      <w:pPr>
        <w:pStyle w:val="SourceCode"/>
      </w:pPr>
      <w:r>
        <w:rPr>
          <w:rStyle w:val="VerbatimChar"/>
        </w:rPr>
        <w:t>Simple feature collection with 2 features and 3 fields</w:t>
      </w:r>
      <w:r>
        <w:br/>
      </w:r>
      <w:r>
        <w:rPr>
          <w:rStyle w:val="VerbatimChar"/>
        </w:rPr>
        <w:t>geometry type:  LINESTRING</w:t>
      </w:r>
      <w:r>
        <w:br/>
      </w:r>
      <w:r>
        <w:rPr>
          <w:rStyle w:val="VerbatimChar"/>
        </w:rPr>
        <w:t>dimension:      XY</w:t>
      </w:r>
      <w:r>
        <w:br/>
      </w:r>
      <w:r>
        <w:rPr>
          <w:rStyle w:val="VerbatimChar"/>
        </w:rPr>
        <w:t>bbox:           xmin: 1.5 ymin: 0.5 xmax: 2.5 ymax: 2</w:t>
      </w:r>
      <w:r>
        <w:br/>
      </w:r>
      <w:r>
        <w:rPr>
          <w:rStyle w:val="VerbatimChar"/>
        </w:rPr>
        <w:t>CRS:            NA</w:t>
      </w:r>
      <w:r>
        <w:br/>
      </w:r>
      <w:r>
        <w:rPr>
          <w:rStyle w:val="VerbatimChar"/>
        </w:rPr>
        <w:t xml:space="preserve">    name    name.1                              x         int_name</w:t>
      </w:r>
      <w:r>
        <w:br/>
      </w:r>
      <w:r>
        <w:rPr>
          <w:rStyle w:val="VerbatimChar"/>
        </w:rPr>
        <w:t>1 line 2 polygon 1   LINESTRING (1.5 0.5, 2 1.25) line 2-polygon 1</w:t>
      </w:r>
      <w:r>
        <w:br/>
      </w:r>
      <w:r>
        <w:rPr>
          <w:rStyle w:val="VerbatimChar"/>
        </w:rPr>
        <w:t>2 line 2 polygon 2 LINESTRING (2.166667 1.5, 2... line 2-polygon 2</w:t>
      </w:r>
    </w:p>
    <w:p w:rsidR="002D2BBA" w:rsidRDefault="00105A86">
      <w:pPr>
        <w:pStyle w:val="FirstParagraph"/>
      </w:pPr>
      <w:r>
        <w:t xml:space="preserve">As you can see in Figure </w:t>
      </w:r>
      <w:hyperlink r:id="rId9" w:anchor="fig:lines-polygons-int">
        <w:r>
          <w:rPr>
            <w:rStyle w:val="Hyperlink"/>
          </w:rPr>
          <w:t>3.2</w:t>
        </w:r>
      </w:hyperlink>
      <w:r>
        <w:t xml:space="preserve"> below, each instance of the intersections of the line and polygons become an observation (line 2-polygon 1 and line 2-polygon 2). Note also that the par</w:t>
      </w:r>
      <w:r>
        <w:t xml:space="preserve">t of the line that did not intersect is cut out and does not remain in the returned </w:t>
      </w:r>
      <w:r>
        <w:rPr>
          <w:rStyle w:val="VerbatimChar"/>
        </w:rPr>
        <w:t>sf</w:t>
      </w:r>
      <w:r>
        <w:t>.</w:t>
      </w:r>
      <w:hyperlink w:anchor="fn63">
        <w:r>
          <w:rPr>
            <w:rStyle w:val="Hyperlink"/>
            <w:vertAlign w:val="superscript"/>
          </w:rPr>
          <w:t>63</w:t>
        </w:r>
      </w:hyperlink>
    </w:p>
    <w:p w:rsidR="002D2BBA" w:rsidRDefault="00105A8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CommentTok"/>
        </w:rPr>
        <w:t>#--- here are all the original polygons  ---#</w:t>
      </w:r>
      <w:r>
        <w:br/>
      </w:r>
      <w:r>
        <w:rPr>
          <w:rStyle w:val="StringTok"/>
        </w:rPr>
        <w:t xml:space="preserve">  </w:t>
      </w:r>
      <w:r>
        <w:rPr>
          <w:rStyle w:val="KeywordTok"/>
        </w:rPr>
        <w:t>geom_sf</w:t>
      </w:r>
      <w:r>
        <w:rPr>
          <w:rStyle w:val="NormalTok"/>
        </w:rPr>
        <w:t>(</w:t>
      </w:r>
      <w:r>
        <w:rPr>
          <w:rStyle w:val="DataTypeTok"/>
        </w:rPr>
        <w:t>data =</w:t>
      </w:r>
      <w:r>
        <w:rPr>
          <w:rStyle w:val="NormalTok"/>
        </w:rPr>
        <w:t xml:space="preserve"> polygons, </w:t>
      </w:r>
      <w:r>
        <w:rPr>
          <w:rStyle w:val="KeywordTok"/>
        </w:rPr>
        <w:t>aes</w:t>
      </w:r>
      <w:r>
        <w:rPr>
          <w:rStyle w:val="NormalTok"/>
        </w:rPr>
        <w:t>(</w:t>
      </w:r>
      <w:r>
        <w:rPr>
          <w:rStyle w:val="DataTypeTok"/>
        </w:rPr>
        <w:t>fill =</w:t>
      </w:r>
      <w:r>
        <w:rPr>
          <w:rStyle w:val="NormalTok"/>
        </w:rPr>
        <w:t xml:space="preserve"> name), </w:t>
      </w:r>
      <w:r>
        <w:rPr>
          <w:rStyle w:val="DataTypeTok"/>
        </w:rPr>
        <w:t>alpha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CommentTok"/>
        </w:rPr>
        <w:t xml:space="preserve">#--- here is what </w:t>
      </w:r>
      <w:r>
        <w:rPr>
          <w:rStyle w:val="CommentTok"/>
        </w:rPr>
        <w:t>is returned after st_intersection ---#</w:t>
      </w:r>
      <w:r>
        <w:br/>
      </w:r>
      <w:r>
        <w:rPr>
          <w:rStyle w:val="StringTok"/>
        </w:rPr>
        <w:t xml:space="preserve">  </w:t>
      </w:r>
      <w:r>
        <w:rPr>
          <w:rStyle w:val="KeywordTok"/>
        </w:rPr>
        <w:t>geom_sf</w:t>
      </w:r>
      <w:r>
        <w:rPr>
          <w:rStyle w:val="NormalTok"/>
        </w:rPr>
        <w:t>(</w:t>
      </w:r>
      <w:r>
        <w:rPr>
          <w:rStyle w:val="DataTypeTok"/>
        </w:rPr>
        <w:t>data =</w:t>
      </w:r>
      <w:r>
        <w:rPr>
          <w:rStyle w:val="NormalTok"/>
        </w:rPr>
        <w:t xml:space="preserve"> intersections, </w:t>
      </w:r>
      <w:r>
        <w:rPr>
          <w:rStyle w:val="KeywordTok"/>
        </w:rPr>
        <w:t>aes</w:t>
      </w:r>
      <w:r>
        <w:rPr>
          <w:rStyle w:val="NormalTok"/>
        </w:rPr>
        <w:t>(</w:t>
      </w:r>
      <w:r>
        <w:rPr>
          <w:rStyle w:val="DataTypeTok"/>
        </w:rPr>
        <w:t>color =</w:t>
      </w:r>
      <w:r>
        <w:rPr>
          <w:rStyle w:val="NormalTok"/>
        </w:rPr>
        <w:t xml:space="preserve"> int_name), </w:t>
      </w:r>
      <w:r>
        <w:rPr>
          <w:rStyle w:val="DataTypeTok"/>
        </w:rPr>
        <w:t>size =</w:t>
      </w:r>
      <w:r>
        <w:rPr>
          <w:rStyle w:val="NormalTok"/>
        </w:rPr>
        <w:t xml:space="preserve"> </w:t>
      </w:r>
      <w:r>
        <w:rPr>
          <w:rStyle w:val="FloatTok"/>
        </w:rPr>
        <w:t>1.5</w:t>
      </w:r>
      <w:r>
        <w:rPr>
          <w:rStyle w:val="NormalTok"/>
        </w:rPr>
        <w:t>)</w:t>
      </w:r>
    </w:p>
    <w:p w:rsidR="002D2BBA" w:rsidRDefault="00105A86">
      <w:pPr>
        <w:pStyle w:val="Compact"/>
      </w:pPr>
      <w:r>
        <w:lastRenderedPageBreak/>
        <w:t xml:space="preserve"> </w:t>
      </w:r>
      <w:r>
        <w:rPr>
          <w:noProof/>
        </w:rPr>
        <w:drawing>
          <wp:inline distT="0" distB="0" distL="0" distR="0">
            <wp:extent cx="5334000" cy="3810000"/>
            <wp:effectExtent l="0" t="0" r="0" b="0"/>
            <wp:docPr id="2" name="Picture" descr="The outcome of the intersections of the lines and polygon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lines-polygons-int-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3.2: The outcome of the intersections of the lines and polygons</w:t>
      </w:r>
    </w:p>
    <w:p w:rsidR="002D2BBA" w:rsidRDefault="00105A86">
      <w:r>
        <w:rPr>
          <w:noProof/>
        </w:rPr>
        <w:pict>
          <v:rect id="_x0000_i1030" alt="" style="width:468pt;height:.05pt;mso-width-percent:0;mso-height-percent:0;mso-width-percent:0;mso-height-percent:0" o:hralign="center" o:hrstd="t" o:hr="t"/>
        </w:pict>
      </w:r>
    </w:p>
    <w:p w:rsidR="002D2BBA" w:rsidRDefault="00105A86">
      <w:pPr>
        <w:pStyle w:val="FirstParagraph"/>
      </w:pPr>
      <w:r>
        <w:rPr>
          <w:b/>
        </w:rPr>
        <w:t>polygons and polygons</w:t>
      </w:r>
    </w:p>
    <w:p w:rsidR="002D2BBA" w:rsidRDefault="00105A86">
      <w:pPr>
        <w:pStyle w:val="BodyText"/>
      </w:pPr>
      <w:r>
        <w:t>The following code gets the intersection of polygon 1 and polygon 3 with polygon 2.</w:t>
      </w:r>
    </w:p>
    <w:p w:rsidR="002D2BBA" w:rsidRDefault="00105A86">
      <w:pPr>
        <w:pStyle w:val="SourceCode"/>
      </w:pPr>
      <w:r>
        <w:rPr>
          <w:rStyle w:val="NormalTok"/>
        </w:rPr>
        <w:t>intersections &lt;-</w:t>
      </w:r>
      <w:r>
        <w:rPr>
          <w:rStyle w:val="StringTok"/>
        </w:rPr>
        <w:t xml:space="preserve"> </w:t>
      </w:r>
      <w:r>
        <w:rPr>
          <w:rStyle w:val="KeywordTok"/>
        </w:rPr>
        <w:t>st_intersection</w:t>
      </w:r>
      <w:r>
        <w:rPr>
          <w:rStyle w:val="NormalTok"/>
        </w:rPr>
        <w:t>(polygons[</w:t>
      </w:r>
      <w:r>
        <w:rPr>
          <w:rStyle w:val="KeywordTok"/>
        </w:rPr>
        <w:t>c</w:t>
      </w:r>
      <w:r>
        <w:rPr>
          <w:rStyle w:val="NormalTok"/>
        </w:rPr>
        <w:t>(</w:t>
      </w:r>
      <w:r>
        <w:rPr>
          <w:rStyle w:val="DecValTok"/>
        </w:rPr>
        <w:t>1</w:t>
      </w:r>
      <w:r>
        <w:rPr>
          <w:rStyle w:val="NormalTok"/>
        </w:rPr>
        <w:t>,</w:t>
      </w:r>
      <w:r>
        <w:rPr>
          <w:rStyle w:val="DecValTok"/>
        </w:rPr>
        <w:t>3</w:t>
      </w:r>
      <w:r>
        <w:rPr>
          <w:rStyle w:val="NormalTok"/>
        </w:rPr>
        <w:t>), ], polygons[</w:t>
      </w:r>
      <w:r>
        <w:rPr>
          <w:rStyle w:val="DecValTok"/>
        </w:rPr>
        <w:t>2</w:t>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int_name =</w:t>
      </w:r>
      <w:r>
        <w:rPr>
          <w:rStyle w:val="NormalTok"/>
        </w:rPr>
        <w:t xml:space="preserve"> </w:t>
      </w:r>
      <w:r>
        <w:rPr>
          <w:rStyle w:val="KeywordTok"/>
        </w:rPr>
        <w:t>paste0</w:t>
      </w:r>
      <w:r>
        <w:rPr>
          <w:rStyle w:val="NormalTok"/>
        </w:rPr>
        <w:t xml:space="preserve">(name, </w:t>
      </w:r>
      <w:r>
        <w:rPr>
          <w:rStyle w:val="StringTok"/>
        </w:rPr>
        <w:t>"-"</w:t>
      </w:r>
      <w:r>
        <w:rPr>
          <w:rStyle w:val="NormalTok"/>
        </w:rPr>
        <w:t>, name.</w:t>
      </w:r>
      <w:r>
        <w:rPr>
          <w:rStyle w:val="DecValTok"/>
        </w:rPr>
        <w:t>1</w:t>
      </w:r>
      <w:r>
        <w:rPr>
          <w:rStyle w:val="NormalTok"/>
        </w:rPr>
        <w:t>))</w:t>
      </w:r>
      <w:r>
        <w:br/>
      </w:r>
      <w:r>
        <w:br/>
      </w:r>
      <w:r>
        <w:rPr>
          <w:rStyle w:val="CommentTok"/>
        </w:rPr>
        <w:t>#--- take a look ---#</w:t>
      </w:r>
      <w:r>
        <w:br/>
      </w:r>
      <w:r>
        <w:rPr>
          <w:rStyle w:val="NormalTok"/>
        </w:rPr>
        <w:t>intersections</w:t>
      </w:r>
    </w:p>
    <w:p w:rsidR="002D2BBA" w:rsidRDefault="00105A86">
      <w:pPr>
        <w:pStyle w:val="SourceCode"/>
      </w:pPr>
      <w:r>
        <w:rPr>
          <w:rStyle w:val="VerbatimChar"/>
        </w:rPr>
        <w:t xml:space="preserve">Simple feature </w:t>
      </w:r>
      <w:r>
        <w:rPr>
          <w:rStyle w:val="VerbatimChar"/>
        </w:rPr>
        <w:t>collection with 2 features and 3 fields</w:t>
      </w:r>
      <w:r>
        <w:br/>
      </w:r>
      <w:r>
        <w:rPr>
          <w:rStyle w:val="VerbatimChar"/>
        </w:rPr>
        <w:t>geometry type:  POLYGON</w:t>
      </w:r>
      <w:r>
        <w:br/>
      </w:r>
      <w:r>
        <w:rPr>
          <w:rStyle w:val="VerbatimChar"/>
        </w:rPr>
        <w:t>dimension:      XY</w:t>
      </w:r>
      <w:r>
        <w:br/>
      </w:r>
      <w:r>
        <w:rPr>
          <w:rStyle w:val="VerbatimChar"/>
        </w:rPr>
        <w:t>bbox:           xmin: 0.5 ymin: 1.5 xmax: 2.3 ymax: 3.2</w:t>
      </w:r>
      <w:r>
        <w:br/>
      </w:r>
      <w:r>
        <w:rPr>
          <w:rStyle w:val="VerbatimChar"/>
        </w:rPr>
        <w:t>CRS:            NA</w:t>
      </w:r>
      <w:r>
        <w:br/>
      </w:r>
      <w:r>
        <w:rPr>
          <w:rStyle w:val="VerbatimChar"/>
        </w:rPr>
        <w:t xml:space="preserve">       name    name.1                              x            int_name</w:t>
      </w:r>
      <w:r>
        <w:br/>
      </w:r>
      <w:r>
        <w:rPr>
          <w:rStyle w:val="VerbatimChar"/>
        </w:rPr>
        <w:t>1 polygon 1 polygon 2 POL</w:t>
      </w:r>
      <w:r>
        <w:rPr>
          <w:rStyle w:val="VerbatimChar"/>
        </w:rPr>
        <w:t>YGON ((0.5 2, 2 2, 2 1.5... polygon 1-polygon 2</w:t>
      </w:r>
      <w:r>
        <w:br/>
      </w:r>
      <w:r>
        <w:rPr>
          <w:rStyle w:val="VerbatimChar"/>
        </w:rPr>
        <w:t>2 polygon 3 polygon 2 POLYGON ((0.5 2.5, 0.5 3.2,... polygon 3-polygon 2</w:t>
      </w:r>
    </w:p>
    <w:p w:rsidR="002D2BBA" w:rsidRDefault="00105A86">
      <w:pPr>
        <w:pStyle w:val="FirstParagraph"/>
      </w:pPr>
      <w:r>
        <w:t xml:space="preserve">As you can see in Figure </w:t>
      </w:r>
      <w:hyperlink r:id="rId11" w:anchor="fig:polygons-polygons-int">
        <w:r>
          <w:rPr>
            <w:rStyle w:val="Hyperlink"/>
          </w:rPr>
          <w:t>3.3</w:t>
        </w:r>
      </w:hyperlink>
      <w:r>
        <w:t xml:space="preserve">, each instance of the intersections of polygons 1 and 3 against polygon 2 becomes an observation (polygon 1-polygon 2 and polygon 3-polygon 2). Just like the lines-polygons case, the non-intersecting part of polygons 1 and 3 are cut out and </w:t>
      </w:r>
      <w:r>
        <w:lastRenderedPageBreak/>
        <w:t xml:space="preserve">do not </w:t>
      </w:r>
      <w:r>
        <w:t xml:space="preserve">remain in the returned </w:t>
      </w:r>
      <w:r>
        <w:rPr>
          <w:rStyle w:val="VerbatimChar"/>
        </w:rPr>
        <w:t>sf</w:t>
      </w:r>
      <w:r>
        <w:t xml:space="preserve">. We will see later that </w:t>
      </w:r>
      <w:r>
        <w:rPr>
          <w:rStyle w:val="VerbatimChar"/>
        </w:rPr>
        <w:t>st_intersection()</w:t>
      </w:r>
      <w:r>
        <w:t xml:space="preserve"> can be used to find area-weighted values from the intersecting polygons with a help from </w:t>
      </w:r>
      <w:r>
        <w:rPr>
          <w:rStyle w:val="VerbatimChar"/>
        </w:rPr>
        <w:t>st_area()</w:t>
      </w:r>
      <w:r>
        <w:t>.</w:t>
      </w:r>
    </w:p>
    <w:p w:rsidR="002D2BBA" w:rsidRDefault="00105A8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CommentTok"/>
        </w:rPr>
        <w:t>#--- here are all the original polygons  ---#</w:t>
      </w:r>
      <w:r>
        <w:br/>
      </w:r>
      <w:r>
        <w:rPr>
          <w:rStyle w:val="StringTok"/>
        </w:rPr>
        <w:t xml:space="preserve">  </w:t>
      </w:r>
      <w:r>
        <w:rPr>
          <w:rStyle w:val="KeywordTok"/>
        </w:rPr>
        <w:t>geom_sf</w:t>
      </w:r>
      <w:r>
        <w:rPr>
          <w:rStyle w:val="NormalTok"/>
        </w:rPr>
        <w:t>(</w:t>
      </w:r>
      <w:r>
        <w:rPr>
          <w:rStyle w:val="DataTypeTok"/>
        </w:rPr>
        <w:t>data =</w:t>
      </w:r>
      <w:r>
        <w:rPr>
          <w:rStyle w:val="NormalTok"/>
        </w:rPr>
        <w:t xml:space="preserve"> polygons, </w:t>
      </w:r>
      <w:r>
        <w:rPr>
          <w:rStyle w:val="KeywordTok"/>
        </w:rPr>
        <w:t>ae</w:t>
      </w:r>
      <w:r>
        <w:rPr>
          <w:rStyle w:val="KeywordTok"/>
        </w:rPr>
        <w:t>s</w:t>
      </w:r>
      <w:r>
        <w:rPr>
          <w:rStyle w:val="NormalTok"/>
        </w:rPr>
        <w:t>(</w:t>
      </w:r>
      <w:r>
        <w:rPr>
          <w:rStyle w:val="DataTypeTok"/>
        </w:rPr>
        <w:t>fill =</w:t>
      </w:r>
      <w:r>
        <w:rPr>
          <w:rStyle w:val="NormalTok"/>
        </w:rPr>
        <w:t xml:space="preserve"> name), </w:t>
      </w:r>
      <w:r>
        <w:rPr>
          <w:rStyle w:val="DataTypeTok"/>
        </w:rPr>
        <w:t>alpha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CommentTok"/>
        </w:rPr>
        <w:t>#--- here is what is returned after st_intersection ---#</w:t>
      </w:r>
      <w:r>
        <w:br/>
      </w:r>
      <w:r>
        <w:rPr>
          <w:rStyle w:val="StringTok"/>
        </w:rPr>
        <w:t xml:space="preserve">  </w:t>
      </w:r>
      <w:r>
        <w:rPr>
          <w:rStyle w:val="KeywordTok"/>
        </w:rPr>
        <w:t>geom_sf</w:t>
      </w:r>
      <w:r>
        <w:rPr>
          <w:rStyle w:val="NormalTok"/>
        </w:rPr>
        <w:t>(</w:t>
      </w:r>
      <w:r>
        <w:rPr>
          <w:rStyle w:val="DataTypeTok"/>
        </w:rPr>
        <w:t>data =</w:t>
      </w:r>
      <w:r>
        <w:rPr>
          <w:rStyle w:val="NormalTok"/>
        </w:rPr>
        <w:t xml:space="preserve"> intersections, </w:t>
      </w:r>
      <w:r>
        <w:rPr>
          <w:rStyle w:val="KeywordTok"/>
        </w:rPr>
        <w:t>aes</w:t>
      </w:r>
      <w:r>
        <w:rPr>
          <w:rStyle w:val="NormalTok"/>
        </w:rPr>
        <w:t>(</w:t>
      </w:r>
      <w:r>
        <w:rPr>
          <w:rStyle w:val="DataTypeTok"/>
        </w:rPr>
        <w:t>fill =</w:t>
      </w:r>
      <w:r>
        <w:rPr>
          <w:rStyle w:val="NormalTok"/>
        </w:rPr>
        <w:t xml:space="preserve"> int_name))</w:t>
      </w:r>
    </w:p>
    <w:p w:rsidR="002D2BBA" w:rsidRDefault="00105A86">
      <w:pPr>
        <w:pStyle w:val="Compact"/>
      </w:pPr>
      <w:r>
        <w:t xml:space="preserve"> </w:t>
      </w:r>
      <w:r>
        <w:rPr>
          <w:noProof/>
        </w:rPr>
        <w:drawing>
          <wp:inline distT="0" distB="0" distL="0" distR="0">
            <wp:extent cx="5334000" cy="3810000"/>
            <wp:effectExtent l="0" t="0" r="0" b="0"/>
            <wp:docPr id="3" name="Picture" descr="The outcome of the intersections of polygon 2 and polygons 1 and 3"/>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polygons-polygons-int-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3.3: The outcome of the intersections of polygon 2 and polygons 1 and 3</w:t>
      </w:r>
    </w:p>
    <w:p w:rsidR="002D2BBA" w:rsidRDefault="00105A86">
      <w:pPr>
        <w:pStyle w:val="Heading3"/>
      </w:pPr>
      <w:bookmarkStart w:id="5" w:name="st_is_within_distance"/>
      <w:bookmarkEnd w:id="5"/>
      <w:r>
        <w:t>3.1.3 st_is_within_distance()</w:t>
      </w:r>
    </w:p>
    <w:p w:rsidR="002D2BBA" w:rsidRDefault="00105A86">
      <w:pPr>
        <w:pStyle w:val="FirstParagraph"/>
      </w:pPr>
      <w:r>
        <w:t>This function identifies whether two spatial objects are within the distance you specify as the name suggests</w:t>
      </w:r>
      <w:hyperlink w:anchor="fn64">
        <w:r>
          <w:rPr>
            <w:rStyle w:val="Hyperlink"/>
            <w:vertAlign w:val="superscript"/>
          </w:rPr>
          <w:t>64</w:t>
        </w:r>
      </w:hyperlink>
      <w:r>
        <w:t>.</w:t>
      </w:r>
    </w:p>
    <w:p w:rsidR="002D2BBA" w:rsidRDefault="00105A86">
      <w:pPr>
        <w:pStyle w:val="BodyText"/>
      </w:pPr>
      <w:r>
        <w:t>Let’s first create two sets of points.</w:t>
      </w:r>
    </w:p>
    <w:p w:rsidR="002D2BBA" w:rsidRDefault="00105A86">
      <w:pPr>
        <w:pStyle w:val="SourceCode"/>
      </w:pPr>
      <w:r>
        <w:rPr>
          <w:rStyle w:val="KeywordTok"/>
        </w:rPr>
        <w:t>set.seed</w:t>
      </w:r>
      <w:r>
        <w:rPr>
          <w:rStyle w:val="NormalTok"/>
        </w:rPr>
        <w:t>(</w:t>
      </w:r>
      <w:r>
        <w:rPr>
          <w:rStyle w:val="DecValTok"/>
        </w:rPr>
        <w:t>38424738</w:t>
      </w:r>
      <w:r>
        <w:rPr>
          <w:rStyle w:val="NormalTok"/>
        </w:rPr>
        <w:t>)</w:t>
      </w:r>
      <w:r>
        <w:br/>
      </w:r>
      <w:r>
        <w:br/>
      </w:r>
      <w:r>
        <w:rPr>
          <w:rStyle w:val="NormalTok"/>
        </w:rPr>
        <w:t>points_set_</w:t>
      </w:r>
      <w:r>
        <w:rPr>
          <w:rStyle w:val="DecValTok"/>
        </w:rPr>
        <w:t>1</w:t>
      </w:r>
      <w:r>
        <w:rPr>
          <w:rStyle w:val="NormalTok"/>
        </w:rPr>
        <w:t xml:space="preserve"> &lt;-</w:t>
      </w:r>
      <w:r>
        <w:rPr>
          <w:rStyle w:val="StringTok"/>
        </w:rPr>
        <w:t xml:space="preserve"> </w:t>
      </w:r>
      <w:r>
        <w:rPr>
          <w:rStyle w:val="KeywordTok"/>
        </w:rPr>
        <w:t>lapply</w:t>
      </w:r>
      <w:r>
        <w:rPr>
          <w:rStyle w:val="NormalTok"/>
        </w:rPr>
        <w:t>(</w:t>
      </w:r>
      <w:r>
        <w:rPr>
          <w:rStyle w:val="DecValTok"/>
        </w:rPr>
        <w:t>1</w:t>
      </w:r>
      <w:r>
        <w:rPr>
          <w:rStyle w:val="OperatorTok"/>
        </w:rPr>
        <w:t>:</w:t>
      </w:r>
      <w:r>
        <w:rPr>
          <w:rStyle w:val="DecValTok"/>
        </w:rPr>
        <w:t>5</w:t>
      </w:r>
      <w:r>
        <w:rPr>
          <w:rStyle w:val="NormalTok"/>
        </w:rPr>
        <w:t xml:space="preserve">, </w:t>
      </w:r>
      <w:r>
        <w:rPr>
          <w:rStyle w:val="ControlFlowTok"/>
        </w:rPr>
        <w:t>function</w:t>
      </w:r>
      <w:r>
        <w:rPr>
          <w:rStyle w:val="NormalTok"/>
        </w:rPr>
        <w:t xml:space="preserve">(x) </w:t>
      </w:r>
      <w:r>
        <w:rPr>
          <w:rStyle w:val="KeywordTok"/>
        </w:rPr>
        <w:t>st_point</w:t>
      </w:r>
      <w:r>
        <w:rPr>
          <w:rStyle w:val="NormalTok"/>
        </w:rPr>
        <w:t>(</w:t>
      </w:r>
      <w:r>
        <w:rPr>
          <w:rStyle w:val="KeywordTok"/>
        </w:rPr>
        <w:t>runif</w:t>
      </w:r>
      <w:r>
        <w:rPr>
          <w:rStyle w:val="NormalTok"/>
        </w:rPr>
        <w:t>(</w:t>
      </w:r>
      <w:r>
        <w:rPr>
          <w:rStyle w:val="DecValTok"/>
        </w:rPr>
        <w:t>2</w:t>
      </w:r>
      <w:r>
        <w:rPr>
          <w:rStyle w:val="NormalTok"/>
        </w:rPr>
        <w: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id =</w:t>
      </w:r>
      <w:r>
        <w:rPr>
          <w:rStyle w:val="NormalTok"/>
        </w:rPr>
        <w:t xml:space="preserve"> </w:t>
      </w:r>
      <w:r>
        <w:rPr>
          <w:rStyle w:val="DecValTok"/>
        </w:rPr>
        <w:t>1</w:t>
      </w:r>
      <w:r>
        <w:rPr>
          <w:rStyle w:val="OperatorTok"/>
        </w:rPr>
        <w:t>:</w:t>
      </w:r>
      <w:r>
        <w:rPr>
          <w:rStyle w:val="KeywordTok"/>
        </w:rPr>
        <w:t>nrow</w:t>
      </w:r>
      <w:r>
        <w:rPr>
          <w:rStyle w:val="NormalTok"/>
        </w:rPr>
        <w:t>(.))</w:t>
      </w:r>
      <w:r>
        <w:br/>
      </w:r>
      <w:r>
        <w:br/>
      </w:r>
      <w:r>
        <w:rPr>
          <w:rStyle w:val="NormalTok"/>
        </w:rPr>
        <w:t>points_set_</w:t>
      </w:r>
      <w:r>
        <w:rPr>
          <w:rStyle w:val="DecValTok"/>
        </w:rPr>
        <w:t>2</w:t>
      </w:r>
      <w:r>
        <w:rPr>
          <w:rStyle w:val="NormalTok"/>
        </w:rPr>
        <w:t xml:space="preserve"> &lt;-</w:t>
      </w:r>
      <w:r>
        <w:rPr>
          <w:rStyle w:val="StringTok"/>
        </w:rPr>
        <w:t xml:space="preserve"> </w:t>
      </w:r>
      <w:r>
        <w:rPr>
          <w:rStyle w:val="KeywordTok"/>
        </w:rPr>
        <w:t>lapply</w:t>
      </w:r>
      <w:r>
        <w:rPr>
          <w:rStyle w:val="NormalTok"/>
        </w:rPr>
        <w:t>(</w:t>
      </w:r>
      <w:r>
        <w:rPr>
          <w:rStyle w:val="DecValTok"/>
        </w:rPr>
        <w:t>1</w:t>
      </w:r>
      <w:r>
        <w:rPr>
          <w:rStyle w:val="OperatorTok"/>
        </w:rPr>
        <w:t>:</w:t>
      </w:r>
      <w:r>
        <w:rPr>
          <w:rStyle w:val="DecValTok"/>
        </w:rPr>
        <w:t>5</w:t>
      </w:r>
      <w:r>
        <w:rPr>
          <w:rStyle w:val="NormalTok"/>
        </w:rPr>
        <w:t xml:space="preserve">, </w:t>
      </w:r>
      <w:r>
        <w:rPr>
          <w:rStyle w:val="ControlFlowTok"/>
        </w:rPr>
        <w:t>function</w:t>
      </w:r>
      <w:r>
        <w:rPr>
          <w:rStyle w:val="NormalTok"/>
        </w:rPr>
        <w:t xml:space="preserve">(x) </w:t>
      </w:r>
      <w:r>
        <w:rPr>
          <w:rStyle w:val="KeywordTok"/>
        </w:rPr>
        <w:t>st_point</w:t>
      </w:r>
      <w:r>
        <w:rPr>
          <w:rStyle w:val="NormalTok"/>
        </w:rPr>
        <w:t>(</w:t>
      </w:r>
      <w:r>
        <w:rPr>
          <w:rStyle w:val="KeywordTok"/>
        </w:rPr>
        <w:t>runif</w:t>
      </w:r>
      <w:r>
        <w:rPr>
          <w:rStyle w:val="NormalTok"/>
        </w:rPr>
        <w:t>(</w:t>
      </w:r>
      <w:r>
        <w:rPr>
          <w:rStyle w:val="DecValTok"/>
        </w:rPr>
        <w:t>2</w:t>
      </w:r>
      <w:r>
        <w:rPr>
          <w:rStyle w:val="NormalTok"/>
        </w:rPr>
        <w:t xml:space="preserve">))) </w:t>
      </w:r>
      <w:r>
        <w:rPr>
          <w:rStyle w:val="OperatorTok"/>
        </w:rPr>
        <w:t>%&gt;%</w:t>
      </w:r>
      <w:r>
        <w:rPr>
          <w:rStyle w:val="StringTok"/>
        </w:rPr>
        <w:t xml:space="preserve"> </w:t>
      </w:r>
      <w:r>
        <w:br/>
      </w:r>
      <w:r>
        <w:rPr>
          <w:rStyle w:val="StringTok"/>
        </w:rPr>
        <w:lastRenderedPageBreak/>
        <w:t xml:space="preserve">  </w:t>
      </w:r>
      <w:r>
        <w:rPr>
          <w:rStyle w:val="KeywordTok"/>
        </w:rPr>
        <w:t>st_sfc</w:t>
      </w:r>
      <w:r>
        <w:rPr>
          <w:rStyle w:val="NormalTok"/>
        </w:rPr>
        <w:t xml:space="preserve">() </w:t>
      </w:r>
      <w:r>
        <w:rPr>
          <w:rStyle w:val="OperatorTok"/>
        </w:rPr>
        <w:t>%&gt;%</w:t>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id =</w:t>
      </w:r>
      <w:r>
        <w:rPr>
          <w:rStyle w:val="NormalTok"/>
        </w:rPr>
        <w:t xml:space="preserve"> </w:t>
      </w:r>
      <w:r>
        <w:rPr>
          <w:rStyle w:val="DecValTok"/>
        </w:rPr>
        <w:t>1</w:t>
      </w:r>
      <w:r>
        <w:rPr>
          <w:rStyle w:val="OperatorTok"/>
        </w:rPr>
        <w:t>:</w:t>
      </w:r>
      <w:r>
        <w:rPr>
          <w:rStyle w:val="KeywordTok"/>
        </w:rPr>
        <w:t>nrow</w:t>
      </w:r>
      <w:r>
        <w:rPr>
          <w:rStyle w:val="NormalTok"/>
        </w:rPr>
        <w:t>(.))</w:t>
      </w:r>
    </w:p>
    <w:p w:rsidR="002D2BBA" w:rsidRDefault="00105A86">
      <w:pPr>
        <w:pStyle w:val="FirstParagraph"/>
      </w:pPr>
      <w:r>
        <w:t xml:space="preserve">Here is how they are spatially distributed (Figure </w:t>
      </w:r>
      <w:hyperlink r:id="rId13" w:anchor="fig:map-points-points-points">
        <w:r>
          <w:rPr>
            <w:rStyle w:val="Hyperlink"/>
          </w:rPr>
          <w:t>3.4</w:t>
        </w:r>
      </w:hyperlink>
      <w:r>
        <w:t xml:space="preserve">). Instead of circles of points, their corresponding </w:t>
      </w:r>
      <w:r>
        <w:rPr>
          <w:rStyle w:val="VerbatimChar"/>
        </w:rPr>
        <w:t>id</w:t>
      </w:r>
      <w:r>
        <w:t xml:space="preserve"> (or equivalently row number here) values are displayed.</w:t>
      </w:r>
    </w:p>
    <w:p w:rsidR="002D2BBA" w:rsidRDefault="00105A8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1</w:t>
      </w:r>
      <w:r>
        <w:rPr>
          <w:rStyle w:val="NormalTok"/>
        </w:rPr>
        <w:t xml:space="preserve">, </w:t>
      </w:r>
      <w:r>
        <w:rPr>
          <w:rStyle w:val="KeywordTok"/>
        </w:rPr>
        <w:t>aes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"red"</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2</w:t>
      </w:r>
      <w:r>
        <w:rPr>
          <w:rStyle w:val="NormalTok"/>
        </w:rPr>
        <w:t xml:space="preserve">, </w:t>
      </w:r>
      <w:r>
        <w:rPr>
          <w:rStyle w:val="KeywordTok"/>
        </w:rPr>
        <w:t>aes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"blue"</w:t>
      </w:r>
      <w:r>
        <w:rPr>
          <w:rStyle w:val="NormalTok"/>
        </w:rPr>
        <w:t xml:space="preserve">) </w:t>
      </w:r>
    </w:p>
    <w:p w:rsidR="002D2BBA" w:rsidRDefault="00105A86">
      <w:pPr>
        <w:pStyle w:val="Compact"/>
      </w:pPr>
      <w:r>
        <w:t xml:space="preserve"> </w:t>
      </w:r>
      <w:r>
        <w:rPr>
          <w:noProof/>
        </w:rPr>
        <w:drawing>
          <wp:inline distT="0" distB="0" distL="0" distR="0">
            <wp:extent cx="5334000" cy="3810000"/>
            <wp:effectExtent l="0" t="0" r="0" b="0"/>
            <wp:docPr id="4" name="Picture" descr="The locations of the set of point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points-points-points-1.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3.4: The locations of the set of points</w:t>
      </w:r>
    </w:p>
    <w:p w:rsidR="002D2BBA" w:rsidRDefault="00105A86">
      <w:pPr>
        <w:pStyle w:val="BodyText"/>
      </w:pPr>
      <w:r>
        <w:t xml:space="preserve">We want to know which of the blue points (points_set_2) are located within 0.2 from each of the red points (points_set_1). The following figure (Figure </w:t>
      </w:r>
      <w:hyperlink r:id="rId15" w:anchor="fig:points-points-within">
        <w:r>
          <w:rPr>
            <w:rStyle w:val="Hyperlink"/>
          </w:rPr>
          <w:t>3.5</w:t>
        </w:r>
      </w:hyperlink>
      <w:r>
        <w:t>) gives use the answer visually.</w:t>
      </w:r>
    </w:p>
    <w:p w:rsidR="002D2BBA" w:rsidRDefault="00105A86">
      <w:pPr>
        <w:pStyle w:val="SourceCode"/>
      </w:pPr>
      <w:r>
        <w:rPr>
          <w:rStyle w:val="CommentTok"/>
        </w:rPr>
        <w:t>#--- create 0.2 buffers around points in points_set_1 ---#</w:t>
      </w:r>
      <w:r>
        <w:br/>
      </w:r>
      <w:r>
        <w:rPr>
          <w:rStyle w:val="NormalTok"/>
        </w:rPr>
        <w:t>buffer_</w:t>
      </w:r>
      <w:r>
        <w:rPr>
          <w:rStyle w:val="DecValTok"/>
        </w:rPr>
        <w:t>1</w:t>
      </w:r>
      <w:r>
        <w:rPr>
          <w:rStyle w:val="NormalTok"/>
        </w:rPr>
        <w:t xml:space="preserve"> &lt;-</w:t>
      </w:r>
      <w:r>
        <w:rPr>
          <w:rStyle w:val="StringTok"/>
        </w:rPr>
        <w:t xml:space="preserve"> </w:t>
      </w:r>
      <w:r>
        <w:rPr>
          <w:rStyle w:val="KeywordTok"/>
        </w:rPr>
        <w:t>st_buffer</w:t>
      </w:r>
      <w:r>
        <w:rPr>
          <w:rStyle w:val="NormalTok"/>
        </w:rPr>
        <w:t>(points_set_</w:t>
      </w:r>
      <w:r>
        <w:rPr>
          <w:rStyle w:val="DecValTok"/>
        </w:rPr>
        <w:t>1</w:t>
      </w:r>
      <w:r>
        <w:rPr>
          <w:rStyle w:val="NormalTok"/>
        </w:rPr>
        <w:t xml:space="preserve">, </w:t>
      </w:r>
      <w:r>
        <w:rPr>
          <w:rStyle w:val="DataTypeTok"/>
        </w:rPr>
        <w:t>dist =</w:t>
      </w:r>
      <w:r>
        <w:rPr>
          <w:rStyle w:val="NormalTok"/>
        </w:rPr>
        <w:t xml:space="preserve"> </w:t>
      </w:r>
      <w:r>
        <w:rPr>
          <w:rStyle w:val="FloatTok"/>
        </w:rPr>
        <w:t>0.2</w:t>
      </w:r>
      <w:r>
        <w:rPr>
          <w:rStyle w:val="NormalTok"/>
        </w:rPr>
        <w:t>)</w:t>
      </w:r>
      <w:r>
        <w:br/>
      </w:r>
      <w:r>
        <w:br/>
      </w:r>
      <w:r>
        <w:rPr>
          <w:rStyle w:val="KeywordTok"/>
        </w:rPr>
        <w:t>ggplot</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buffer_</w:t>
      </w:r>
      <w:r>
        <w:rPr>
          <w:rStyle w:val="DecValTok"/>
        </w:rPr>
        <w:t>1</w:t>
      </w:r>
      <w:r>
        <w:rPr>
          <w:rStyle w:val="NormalTok"/>
        </w:rPr>
        <w:t xml:space="preserve">, </w:t>
      </w:r>
      <w:r>
        <w:rPr>
          <w:rStyle w:val="DataTypeTok"/>
        </w:rPr>
        <w:t>color =</w:t>
      </w:r>
      <w:r>
        <w:rPr>
          <w:rStyle w:val="NormalTok"/>
        </w:rPr>
        <w:t xml:space="preserve"> </w:t>
      </w:r>
      <w:r>
        <w:rPr>
          <w:rStyle w:val="StringTok"/>
        </w:rPr>
        <w:t>"red"</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1</w:t>
      </w:r>
      <w:r>
        <w:rPr>
          <w:rStyle w:val="NormalTok"/>
        </w:rPr>
        <w:t xml:space="preserve">, </w:t>
      </w:r>
      <w:r>
        <w:rPr>
          <w:rStyle w:val="KeywordTok"/>
        </w:rPr>
        <w:t>a</w:t>
      </w:r>
      <w:r>
        <w:rPr>
          <w:rStyle w:val="KeywordTok"/>
        </w:rPr>
        <w:t>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"red"</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2</w:t>
      </w:r>
      <w:r>
        <w:rPr>
          <w:rStyle w:val="NormalTok"/>
        </w:rPr>
        <w:t xml:space="preserve">, </w:t>
      </w:r>
      <w:r>
        <w:rPr>
          <w:rStyle w:val="KeywordTok"/>
        </w:rPr>
        <w:t>aes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"blue"</w:t>
      </w:r>
      <w:r>
        <w:rPr>
          <w:rStyle w:val="NormalTok"/>
        </w:rPr>
        <w:t xml:space="preserve">) </w:t>
      </w:r>
    </w:p>
    <w:p w:rsidR="002D2BBA" w:rsidRDefault="00105A86">
      <w:pPr>
        <w:pStyle w:val="Compact"/>
      </w:pPr>
      <w:r>
        <w:lastRenderedPageBreak/>
        <w:t xml:space="preserve"> </w:t>
      </w:r>
      <w:r>
        <w:rPr>
          <w:noProof/>
        </w:rPr>
        <w:drawing>
          <wp:inline distT="0" distB="0" distL="0" distR="0">
            <wp:extent cx="5334000" cy="3810000"/>
            <wp:effectExtent l="0" t="0" r="0" b="0"/>
            <wp:docPr id="5" name="Picture" descr="The blue points within 0.2 radius of the red point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points-points-within-1.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3.5: The blue points within 0.2 radius of the red points</w:t>
      </w:r>
    </w:p>
    <w:p w:rsidR="002D2BBA" w:rsidRDefault="00105A86">
      <w:pPr>
        <w:pStyle w:val="BodyText"/>
      </w:pPr>
      <w:r>
        <w:t xml:space="preserve">Confirm your visual inspection results with the outcome of the following code using </w:t>
      </w:r>
      <w:r>
        <w:rPr>
          <w:rStyle w:val="VerbatimChar"/>
        </w:rPr>
        <w:t>st_is_within_distance()</w:t>
      </w:r>
      <w:r>
        <w:t xml:space="preserve"> function.</w:t>
      </w:r>
    </w:p>
    <w:p w:rsidR="002D2BBA" w:rsidRDefault="00105A86">
      <w:pPr>
        <w:pStyle w:val="SourceCode"/>
      </w:pPr>
      <w:r>
        <w:rPr>
          <w:rStyle w:val="KeywordTok"/>
        </w:rPr>
        <w:t>st_is_within_distance</w:t>
      </w:r>
      <w:r>
        <w:rPr>
          <w:rStyle w:val="NormalTok"/>
        </w:rPr>
        <w:t>(points_set_</w:t>
      </w:r>
      <w:r>
        <w:rPr>
          <w:rStyle w:val="DecValTok"/>
        </w:rPr>
        <w:t>1</w:t>
      </w:r>
      <w:r>
        <w:rPr>
          <w:rStyle w:val="NormalTok"/>
        </w:rPr>
        <w:t>, points_set_</w:t>
      </w:r>
      <w:r>
        <w:rPr>
          <w:rStyle w:val="DecValTok"/>
        </w:rPr>
        <w:t>2</w:t>
      </w:r>
      <w:r>
        <w:rPr>
          <w:rStyle w:val="NormalTok"/>
        </w:rPr>
        <w:t xml:space="preserve">, </w:t>
      </w:r>
      <w:r>
        <w:rPr>
          <w:rStyle w:val="DataTypeTok"/>
        </w:rPr>
        <w:t>dist =</w:t>
      </w:r>
      <w:r>
        <w:rPr>
          <w:rStyle w:val="NormalTok"/>
        </w:rPr>
        <w:t xml:space="preserve"> </w:t>
      </w:r>
      <w:r>
        <w:rPr>
          <w:rStyle w:val="FloatTok"/>
        </w:rPr>
        <w:t>0.2</w:t>
      </w:r>
      <w:r>
        <w:rPr>
          <w:rStyle w:val="NormalTok"/>
        </w:rPr>
        <w:t>)</w:t>
      </w:r>
    </w:p>
    <w:p w:rsidR="002D2BBA" w:rsidRDefault="00105A86">
      <w:pPr>
        <w:pStyle w:val="SourceCode"/>
      </w:pPr>
      <w:r>
        <w:rPr>
          <w:rStyle w:val="VerbatimChar"/>
        </w:rPr>
        <w:t>Sparse geometry binary predicate list of length 5, where the predicate was `is_within_distance'</w:t>
      </w:r>
      <w:r>
        <w:br/>
      </w:r>
      <w:r>
        <w:rPr>
          <w:rStyle w:val="VerbatimChar"/>
        </w:rPr>
        <w:t xml:space="preserve"> 1: 1</w:t>
      </w:r>
      <w:r>
        <w:br/>
      </w:r>
      <w:r>
        <w:rPr>
          <w:rStyle w:val="VerbatimChar"/>
        </w:rPr>
        <w:t xml:space="preserve"> 2: (empty)</w:t>
      </w:r>
      <w:r>
        <w:br/>
      </w:r>
      <w:r>
        <w:rPr>
          <w:rStyle w:val="VerbatimChar"/>
        </w:rPr>
        <w:t xml:space="preserve"> 3: (empty)</w:t>
      </w:r>
      <w:r>
        <w:br/>
      </w:r>
      <w:r>
        <w:rPr>
          <w:rStyle w:val="VerbatimChar"/>
        </w:rPr>
        <w:t xml:space="preserve"> 4: (empty)</w:t>
      </w:r>
      <w:r>
        <w:br/>
      </w:r>
      <w:r>
        <w:rPr>
          <w:rStyle w:val="VerbatimChar"/>
        </w:rPr>
        <w:t xml:space="preserve"> 5: 3</w:t>
      </w:r>
    </w:p>
    <w:p w:rsidR="002D2BBA" w:rsidRDefault="00105A86">
      <w:pPr>
        <w:pStyle w:val="Heading2"/>
      </w:pPr>
      <w:bookmarkStart w:id="6" w:name="spatial-subsetting-or-flagging"/>
      <w:bookmarkEnd w:id="6"/>
      <w:r>
        <w:t>3.2 Spatial Subs</w:t>
      </w:r>
      <w:r>
        <w:t>etting (or Flagging)</w:t>
      </w:r>
    </w:p>
    <w:p w:rsidR="002D2BBA" w:rsidRDefault="00105A86">
      <w:pPr>
        <w:pStyle w:val="FirstParagraph"/>
      </w:pPr>
      <w:r>
        <w:t>Spatial subsetting refers to operations that narrow down the geographic scope of a spatial object based on another spatial object. We illustrate spatial subsetting using Kansas county borders, the boundary of the High-Plains Aquifer (H</w:t>
      </w:r>
      <w:r>
        <w:t>PA), and agricultural irrigation wells in Kansas.</w:t>
      </w:r>
    </w:p>
    <w:p w:rsidR="002D2BBA" w:rsidRDefault="00105A86">
      <w:pPr>
        <w:pStyle w:val="BodyText"/>
      </w:pPr>
      <w:r>
        <w:t>First, let’s import all the files we will use in this section.</w:t>
      </w:r>
    </w:p>
    <w:p w:rsidR="002D2BBA" w:rsidRDefault="00105A86">
      <w:pPr>
        <w:pStyle w:val="SourceCode"/>
      </w:pPr>
      <w:r>
        <w:rPr>
          <w:rStyle w:val="CommentTok"/>
        </w:rPr>
        <w:t>#--- Kansas county borders ---#</w:t>
      </w:r>
      <w:r>
        <w:br/>
      </w:r>
      <w:r>
        <w:rPr>
          <w:rStyle w:val="NormalTok"/>
        </w:rPr>
        <w:t>KS_counties &lt;-</w:t>
      </w:r>
      <w:r>
        <w:rPr>
          <w:rStyle w:val="StringTok"/>
        </w:rPr>
        <w:t xml:space="preserve"> </w:t>
      </w:r>
      <w:r>
        <w:rPr>
          <w:rStyle w:val="KeywordTok"/>
        </w:rPr>
        <w:t>readRDS</w:t>
      </w:r>
      <w:r>
        <w:rPr>
          <w:rStyle w:val="NormalTok"/>
        </w:rPr>
        <w:t>(</w:t>
      </w:r>
      <w:r>
        <w:rPr>
          <w:rStyle w:val="StringTok"/>
        </w:rPr>
        <w:t>"./Data/KS_county_borders.rds"</w:t>
      </w:r>
      <w:r>
        <w:rPr>
          <w:rStyle w:val="NormalTok"/>
        </w:rPr>
        <w:t>)</w:t>
      </w:r>
      <w:r>
        <w:br/>
      </w:r>
      <w:r>
        <w:lastRenderedPageBreak/>
        <w:br/>
      </w:r>
      <w:r>
        <w:rPr>
          <w:rStyle w:val="CommentTok"/>
        </w:rPr>
        <w:t>#--- HPA boundary ---#</w:t>
      </w:r>
      <w:r>
        <w:br/>
      </w:r>
      <w:r>
        <w:rPr>
          <w:rStyle w:val="NormalTok"/>
        </w:rPr>
        <w:t>hpa &lt;-</w:t>
      </w:r>
      <w:r>
        <w:rPr>
          <w:rStyle w:val="StringTok"/>
        </w:rPr>
        <w:t xml:space="preserve"> </w:t>
      </w:r>
      <w:r>
        <w:rPr>
          <w:rStyle w:val="KeywordTok"/>
        </w:rPr>
        <w:t>st_read</w:t>
      </w:r>
      <w:r>
        <w:rPr>
          <w:rStyle w:val="NormalTok"/>
        </w:rPr>
        <w:t>(</w:t>
      </w:r>
      <w:r>
        <w:rPr>
          <w:rStyle w:val="DataTypeTok"/>
        </w:rPr>
        <w:t>dsn =</w:t>
      </w:r>
      <w:r>
        <w:rPr>
          <w:rStyle w:val="NormalTok"/>
        </w:rPr>
        <w:t xml:space="preserve"> </w:t>
      </w:r>
      <w:r>
        <w:rPr>
          <w:rStyle w:val="StringTok"/>
        </w:rPr>
        <w:t>"./Data"</w:t>
      </w:r>
      <w:r>
        <w:rPr>
          <w:rStyle w:val="NormalTok"/>
        </w:rPr>
        <w:t xml:space="preserve">, </w:t>
      </w:r>
      <w:r>
        <w:rPr>
          <w:rStyle w:val="DataTypeTok"/>
        </w:rPr>
        <w:t>l</w:t>
      </w:r>
      <w:r>
        <w:rPr>
          <w:rStyle w:val="DataTypeTok"/>
        </w:rPr>
        <w:t>ayer =</w:t>
      </w:r>
      <w:r>
        <w:rPr>
          <w:rStyle w:val="NormalTok"/>
        </w:rPr>
        <w:t xml:space="preserve"> </w:t>
      </w:r>
      <w:r>
        <w:rPr>
          <w:rStyle w:val="StringTok"/>
        </w:rPr>
        <w:t>"hp_bound2010"</w:t>
      </w:r>
      <w:r>
        <w:rPr>
          <w:rStyle w:val="NormalTok"/>
        </w:rPr>
        <w:t xml:space="preserve">) </w:t>
      </w:r>
      <w:r>
        <w:rPr>
          <w:rStyle w:val="OperatorTok"/>
        </w:rPr>
        <w:t>%&gt;%</w:t>
      </w:r>
      <w:r>
        <w:rPr>
          <w:rStyle w:val="StringTok"/>
        </w:rPr>
        <w:t xml:space="preserve"> </w:t>
      </w:r>
      <w:r>
        <w:br/>
      </w:r>
      <w:r>
        <w:rPr>
          <w:rStyle w:val="StringTok"/>
        </w:rPr>
        <w:t xml:space="preserve">  </w:t>
      </w:r>
      <w:r>
        <w:rPr>
          <w:rStyle w:val="NormalTok"/>
        </w:rPr>
        <w:t>.[</w:t>
      </w:r>
      <w:r>
        <w:rPr>
          <w:rStyle w:val="DecValTok"/>
        </w:rPr>
        <w:t>1</w:t>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st_transform</w:t>
      </w:r>
      <w:r>
        <w:rPr>
          <w:rStyle w:val="NormalTok"/>
        </w:rPr>
        <w:t>(</w:t>
      </w:r>
      <w:r>
        <w:rPr>
          <w:rStyle w:val="KeywordTok"/>
        </w:rPr>
        <w:t>st_crs</w:t>
      </w:r>
      <w:r>
        <w:rPr>
          <w:rStyle w:val="NormalTok"/>
        </w:rPr>
        <w:t xml:space="preserve">(KS_counties))  </w:t>
      </w:r>
      <w:r>
        <w:br/>
      </w:r>
      <w:r>
        <w:br/>
      </w:r>
      <w:r>
        <w:rPr>
          <w:rStyle w:val="CommentTok"/>
        </w:rPr>
        <w:t>#--- all the irrigation wells in KS ---#</w:t>
      </w:r>
      <w:r>
        <w:br/>
      </w:r>
      <w:r>
        <w:rPr>
          <w:rStyle w:val="NormalTok"/>
        </w:rPr>
        <w:t>KS_wells &lt;-</w:t>
      </w:r>
      <w:r>
        <w:rPr>
          <w:rStyle w:val="StringTok"/>
        </w:rPr>
        <w:t xml:space="preserve"> </w:t>
      </w:r>
      <w:r>
        <w:rPr>
          <w:rStyle w:val="KeywordTok"/>
        </w:rPr>
        <w:t>readRDS</w:t>
      </w:r>
      <w:r>
        <w:rPr>
          <w:rStyle w:val="NormalTok"/>
        </w:rPr>
        <w:t>(</w:t>
      </w:r>
      <w:r>
        <w:rPr>
          <w:rStyle w:val="StringTok"/>
        </w:rPr>
        <w:t>"./Data/Kansas_wells.rds"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st_transform</w:t>
      </w:r>
      <w:r>
        <w:rPr>
          <w:rStyle w:val="NormalTok"/>
        </w:rPr>
        <w:t>(</w:t>
      </w:r>
      <w:r>
        <w:rPr>
          <w:rStyle w:val="KeywordTok"/>
        </w:rPr>
        <w:t>st_crs</w:t>
      </w:r>
      <w:r>
        <w:rPr>
          <w:rStyle w:val="NormalTok"/>
        </w:rPr>
        <w:t>(KS_counties))</w:t>
      </w:r>
      <w:r>
        <w:br/>
      </w:r>
      <w:r>
        <w:br/>
      </w:r>
      <w:r>
        <w:rPr>
          <w:rStyle w:val="CommentTok"/>
        </w:rPr>
        <w:t>#--- US railroad ---#</w:t>
      </w:r>
      <w:r>
        <w:br/>
      </w:r>
      <w:r>
        <w:rPr>
          <w:rStyle w:val="NormalTok"/>
        </w:rPr>
        <w:t>rail_roads &lt;-</w:t>
      </w:r>
      <w:r>
        <w:rPr>
          <w:rStyle w:val="StringTok"/>
        </w:rPr>
        <w:t xml:space="preserve"> </w:t>
      </w:r>
      <w:r>
        <w:rPr>
          <w:rStyle w:val="KeywordTok"/>
        </w:rPr>
        <w:t>st_read</w:t>
      </w:r>
      <w:r>
        <w:rPr>
          <w:rStyle w:val="NormalTok"/>
        </w:rPr>
        <w:t>(</w:t>
      </w:r>
      <w:r>
        <w:rPr>
          <w:rStyle w:val="DataTypeTok"/>
        </w:rPr>
        <w:t>dsn =</w:t>
      </w:r>
      <w:r>
        <w:rPr>
          <w:rStyle w:val="NormalTok"/>
        </w:rPr>
        <w:t xml:space="preserve"> </w:t>
      </w:r>
      <w:r>
        <w:rPr>
          <w:rStyle w:val="StringTok"/>
        </w:rPr>
        <w:t>"./Data/"</w:t>
      </w:r>
      <w:r>
        <w:rPr>
          <w:rStyle w:val="NormalTok"/>
        </w:rPr>
        <w:t xml:space="preserve">, </w:t>
      </w:r>
      <w:r>
        <w:rPr>
          <w:rStyle w:val="DataTypeTok"/>
        </w:rPr>
        <w:t>layer =</w:t>
      </w:r>
      <w:r>
        <w:rPr>
          <w:rStyle w:val="NormalTok"/>
        </w:rPr>
        <w:t xml:space="preserve"> </w:t>
      </w:r>
      <w:r>
        <w:rPr>
          <w:rStyle w:val="StringTok"/>
        </w:rPr>
        <w:t>"tl_2015_us_rails"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st_transform</w:t>
      </w:r>
      <w:r>
        <w:rPr>
          <w:rStyle w:val="NormalTok"/>
        </w:rPr>
        <w:t>(</w:t>
      </w:r>
      <w:r>
        <w:rPr>
          <w:rStyle w:val="KeywordTok"/>
        </w:rPr>
        <w:t>st_crs</w:t>
      </w:r>
      <w:r>
        <w:rPr>
          <w:rStyle w:val="NormalTok"/>
        </w:rPr>
        <w:t xml:space="preserve">(KS_counties)) </w:t>
      </w:r>
    </w:p>
    <w:p w:rsidR="002D2BBA" w:rsidRDefault="00105A86">
      <w:pPr>
        <w:pStyle w:val="Heading3"/>
      </w:pPr>
      <w:bookmarkStart w:id="7" w:name="polygons-vs-polygons"/>
      <w:bookmarkEnd w:id="7"/>
      <w:r>
        <w:t>3.2.1 polygons vs polygons</w:t>
      </w:r>
    </w:p>
    <w:p w:rsidR="002D2BBA" w:rsidRDefault="00105A86">
      <w:pPr>
        <w:pStyle w:val="FirstParagraph"/>
      </w:pPr>
      <w:r>
        <w:t xml:space="preserve">The following map (Figure </w:t>
      </w:r>
      <w:hyperlink r:id="rId17" w:anchor="fig:overlap-KS-county-HPA">
        <w:r>
          <w:rPr>
            <w:rStyle w:val="Hyperlink"/>
          </w:rPr>
          <w:t>3.6</w:t>
        </w:r>
      </w:hyperlink>
      <w:r>
        <w:t>) shows the Kansas portion of the HPA and KS counties.</w:t>
      </w:r>
    </w:p>
    <w:p w:rsidR="002D2BBA" w:rsidRDefault="00105A86">
      <w:pPr>
        <w:pStyle w:val="SourceCode"/>
      </w:pPr>
      <w:r>
        <w:rPr>
          <w:rStyle w:val="CommentTok"/>
        </w:rPr>
        <w:t>#--- add US counties layer ---#</w:t>
      </w:r>
      <w:r>
        <w:br/>
      </w:r>
      <w:r>
        <w:rPr>
          <w:rStyle w:val="KeywordTok"/>
        </w:rPr>
        <w:t>tm_shape</w:t>
      </w:r>
      <w:r>
        <w:rPr>
          <w:rStyle w:val="NormalTok"/>
        </w:rPr>
        <w:t xml:space="preserve">(KS_counties)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CommentTok"/>
        </w:rPr>
        <w:t>#--- add High-Plains Aquifer layer ---#</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tm_fill</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0.3</w:t>
      </w:r>
      <w:r>
        <w:rPr>
          <w:rStyle w:val="NormalTok"/>
        </w:rPr>
        <w:t>)</w:t>
      </w:r>
    </w:p>
    <w:p w:rsidR="002D2BBA" w:rsidRDefault="00105A86">
      <w:pPr>
        <w:pStyle w:val="Compact"/>
      </w:pPr>
      <w:r>
        <w:t xml:space="preserve"> </w:t>
      </w:r>
      <w:r>
        <w:rPr>
          <w:noProof/>
        </w:rPr>
        <w:drawing>
          <wp:inline distT="0" distB="0" distL="0" distR="0">
            <wp:extent cx="5334000" cy="3810000"/>
            <wp:effectExtent l="0" t="0" r="0" b="0"/>
            <wp:docPr id="6" name="Picture" descr="Kansas portion of High-Plains Aquifer and Kansas countie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overlap-KS-county-HPA-1.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3.6: Kansas portion o</w:t>
      </w:r>
      <w:r>
        <w:t>f High-Plains Aquifer and Kansas counties</w:t>
      </w:r>
    </w:p>
    <w:p w:rsidR="002D2BBA" w:rsidRDefault="00105A86">
      <w:pPr>
        <w:pStyle w:val="BodyText"/>
      </w:pPr>
      <w:r>
        <w:lastRenderedPageBreak/>
        <w:t>The goal here is to select only the counties that intersects with the HPA boundary. When subsetting a data.frame by specifying the row numbers you would like to select, you can do</w:t>
      </w:r>
    </w:p>
    <w:p w:rsidR="002D2BBA" w:rsidRDefault="00105A86">
      <w:pPr>
        <w:pStyle w:val="SourceCode"/>
      </w:pPr>
      <w:r>
        <w:rPr>
          <w:rStyle w:val="NormalTok"/>
        </w:rPr>
        <w:t xml:space="preserve">data.frame[vector of row numbers, </w:t>
      </w:r>
      <w:r>
        <w:rPr>
          <w:rStyle w:val="NormalTok"/>
        </w:rPr>
        <w:t>]</w:t>
      </w:r>
    </w:p>
    <w:p w:rsidR="002D2BBA" w:rsidRDefault="00105A86">
      <w:pPr>
        <w:pStyle w:val="FirstParagraph"/>
      </w:pPr>
      <w:r>
        <w:t>Spatial subsetting of sf objects works in a similar syntax:</w:t>
      </w:r>
    </w:p>
    <w:p w:rsidR="002D2BBA" w:rsidRDefault="00105A86">
      <w:pPr>
        <w:pStyle w:val="SourceCode"/>
      </w:pPr>
      <w:r>
        <w:rPr>
          <w:rStyle w:val="NormalTok"/>
        </w:rPr>
        <w:t>sf_</w:t>
      </w:r>
      <w:r>
        <w:rPr>
          <w:rStyle w:val="DecValTok"/>
        </w:rPr>
        <w:t>1</w:t>
      </w:r>
      <w:r>
        <w:rPr>
          <w:rStyle w:val="NormalTok"/>
        </w:rPr>
        <w:t>[sf_</w:t>
      </w:r>
      <w:r>
        <w:rPr>
          <w:rStyle w:val="DecValTok"/>
        </w:rPr>
        <w:t>2</w:t>
      </w:r>
      <w:r>
        <w:rPr>
          <w:rStyle w:val="NormalTok"/>
        </w:rPr>
        <w:t>, ]</w:t>
      </w:r>
    </w:p>
    <w:p w:rsidR="002D2BBA" w:rsidRDefault="00105A86">
      <w:pPr>
        <w:pStyle w:val="FirstParagraph"/>
      </w:pPr>
      <w:r>
        <w:t>where you are subsetting sf_1 based on sf_2. Instead of row numbers, you provide another sf object in place. The following code spatially subsets KS counties based on the HPA boundary.</w:t>
      </w:r>
    </w:p>
    <w:p w:rsidR="002D2BBA" w:rsidRDefault="00105A86">
      <w:pPr>
        <w:pStyle w:val="SourceCode"/>
      </w:pPr>
      <w:r>
        <w:rPr>
          <w:rStyle w:val="NormalTok"/>
        </w:rPr>
        <w:t>counties_in_hpa &lt;-</w:t>
      </w:r>
      <w:r>
        <w:rPr>
          <w:rStyle w:val="StringTok"/>
        </w:rPr>
        <w:t xml:space="preserve"> </w:t>
      </w:r>
      <w:r>
        <w:rPr>
          <w:rStyle w:val="NormalTok"/>
        </w:rPr>
        <w:t>KS_counties[hpa, ]</w:t>
      </w:r>
    </w:p>
    <w:p w:rsidR="002D2BBA" w:rsidRDefault="00105A86">
      <w:pPr>
        <w:pStyle w:val="FirstParagraph"/>
      </w:pPr>
      <w:r>
        <w:t xml:space="preserve">See the results below in Figure </w:t>
      </w:r>
      <w:hyperlink w:anchor="fig:">
        <w:r>
          <w:rPr>
            <w:rStyle w:val="Hyperlink"/>
            <w:b/>
          </w:rPr>
          <w:t>??</w:t>
        </w:r>
      </w:hyperlink>
      <w:r>
        <w:t>.</w:t>
      </w:r>
    </w:p>
    <w:p w:rsidR="002D2BBA" w:rsidRDefault="00105A86">
      <w:pPr>
        <w:pStyle w:val="SourceCode"/>
      </w:pPr>
      <w:r>
        <w:rPr>
          <w:rStyle w:val="CommentTok"/>
        </w:rPr>
        <w:t>#--- add US counties layer ---#</w:t>
      </w:r>
      <w:r>
        <w:br/>
      </w:r>
      <w:r>
        <w:rPr>
          <w:rStyle w:val="KeywordTok"/>
        </w:rPr>
        <w:t>tm_shape</w:t>
      </w:r>
      <w:r>
        <w:rPr>
          <w:rStyle w:val="NormalTok"/>
        </w:rPr>
        <w:t xml:space="preserve">(counties_in_hpa)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CommentTok"/>
        </w:rPr>
        <w:t>#--- add High-Plains Aquifer layer ---#</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tm_fill</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0.3</w:t>
      </w:r>
      <w:r>
        <w:rPr>
          <w:rStyle w:val="NormalTok"/>
        </w:rPr>
        <w:t>)</w:t>
      </w:r>
    </w:p>
    <w:p w:rsidR="002D2BBA" w:rsidRDefault="00105A86">
      <w:pPr>
        <w:pStyle w:val="Compact"/>
      </w:pPr>
      <w:r>
        <w:rPr>
          <w:noProof/>
        </w:rPr>
        <w:drawing>
          <wp:inline distT="0" distB="0" distL="0" distR="0">
            <wp:extent cx="5334000" cy="3810000"/>
            <wp:effectExtent l="0" t="0" r="0" b="0"/>
            <wp:docPr id="7" name="Picture" descr="The results of spatially subsetting KS counties based on HPA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default_subset-1.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(#fig:default_subset)The results of spatially subsett</w:t>
      </w:r>
      <w:r>
        <w:t>ing KS counties based on HPA boundary</w:t>
      </w:r>
    </w:p>
    <w:p w:rsidR="002D2BBA" w:rsidRDefault="00105A86">
      <w:pPr>
        <w:pStyle w:val="BodyText"/>
      </w:pPr>
      <w:r>
        <w:lastRenderedPageBreak/>
        <w:t xml:space="preserve">You can see that only the counties that intersect with the HPA boundary remained. This is because when you use the above syntax of </w:t>
      </w:r>
      <w:r>
        <w:rPr>
          <w:rStyle w:val="VerbatimChar"/>
        </w:rPr>
        <w:t>sf_1[sf_2, ]</w:t>
      </w:r>
      <w:r>
        <w:t xml:space="preserve">, the default underlying topological relations is </w:t>
      </w:r>
      <w:r>
        <w:rPr>
          <w:rStyle w:val="VerbatimChar"/>
        </w:rPr>
        <w:t>st_intersects()</w:t>
      </w:r>
      <w:r>
        <w:t>. So, if a</w:t>
      </w:r>
      <w:r>
        <w:t xml:space="preserve">n object in </w:t>
      </w:r>
      <w:r>
        <w:rPr>
          <w:rStyle w:val="VerbatimChar"/>
        </w:rPr>
        <w:t>sf_1</w:t>
      </w:r>
      <w:r>
        <w:t xml:space="preserve"> intersects with any of the objects in </w:t>
      </w:r>
      <w:r>
        <w:rPr>
          <w:rStyle w:val="VerbatimChar"/>
        </w:rPr>
        <w:t>sf_2</w:t>
      </w:r>
      <w:r>
        <w:t xml:space="preserve"> even slightly, then it will remain after subsetting.</w:t>
      </w:r>
    </w:p>
    <w:p w:rsidR="002D2BBA" w:rsidRDefault="00105A86">
      <w:pPr>
        <w:pStyle w:val="BodyText"/>
      </w:pPr>
      <w:r>
        <w:t>You can specify the spatial operation to be used as an option as in</w:t>
      </w:r>
    </w:p>
    <w:p w:rsidR="002D2BBA" w:rsidRDefault="00105A86">
      <w:pPr>
        <w:pStyle w:val="SourceCode"/>
      </w:pPr>
      <w:r>
        <w:rPr>
          <w:rStyle w:val="NormalTok"/>
        </w:rPr>
        <w:t>sf_</w:t>
      </w:r>
      <w:r>
        <w:rPr>
          <w:rStyle w:val="DecValTok"/>
        </w:rPr>
        <w:t>1</w:t>
      </w:r>
      <w:r>
        <w:rPr>
          <w:rStyle w:val="NormalTok"/>
        </w:rPr>
        <w:t>[sf_</w:t>
      </w:r>
      <w:r>
        <w:rPr>
          <w:rStyle w:val="DecValTok"/>
        </w:rPr>
        <w:t>2</w:t>
      </w:r>
      <w:r>
        <w:rPr>
          <w:rStyle w:val="NormalTok"/>
        </w:rPr>
        <w:t>, op =</w:t>
      </w:r>
      <w:r>
        <w:rPr>
          <w:rStyle w:val="StringTok"/>
        </w:rPr>
        <w:t xml:space="preserve"> </w:t>
      </w:r>
      <w:r>
        <w:rPr>
          <w:rStyle w:val="NormalTok"/>
        </w:rPr>
        <w:t xml:space="preserve">topological_relation_type] </w:t>
      </w:r>
    </w:p>
    <w:p w:rsidR="002D2BBA" w:rsidRDefault="00105A86">
      <w:pPr>
        <w:pStyle w:val="FirstParagraph"/>
      </w:pPr>
      <w:r>
        <w:t>For example, if you only want c</w:t>
      </w:r>
      <w:r>
        <w:t xml:space="preserve">ounties that are completely within the HPA boundary, you can do the following (the map of the results in Figure </w:t>
      </w:r>
      <w:hyperlink r:id="rId20" w:anchor="fig:within-subset">
        <w:r>
          <w:rPr>
            <w:rStyle w:val="Hyperlink"/>
          </w:rPr>
          <w:t>3.7</w:t>
        </w:r>
      </w:hyperlink>
      <w:r>
        <w:t>):</w:t>
      </w:r>
    </w:p>
    <w:p w:rsidR="002D2BBA" w:rsidRDefault="00105A86">
      <w:pPr>
        <w:pStyle w:val="SourceCode"/>
      </w:pPr>
      <w:r>
        <w:rPr>
          <w:rStyle w:val="NormalTok"/>
        </w:rPr>
        <w:t>counties_within_hpa &lt;-</w:t>
      </w:r>
      <w:r>
        <w:rPr>
          <w:rStyle w:val="StringTok"/>
        </w:rPr>
        <w:t xml:space="preserve"> </w:t>
      </w:r>
      <w:r>
        <w:rPr>
          <w:rStyle w:val="NormalTok"/>
        </w:rPr>
        <w:t>KS_counties[hpa, , op =</w:t>
      </w:r>
      <w:r>
        <w:rPr>
          <w:rStyle w:val="StringTok"/>
        </w:rPr>
        <w:t xml:space="preserve"> </w:t>
      </w:r>
      <w:r>
        <w:rPr>
          <w:rStyle w:val="NormalTok"/>
        </w:rPr>
        <w:t>st_within]</w:t>
      </w:r>
    </w:p>
    <w:p w:rsidR="002D2BBA" w:rsidRDefault="00105A86">
      <w:pPr>
        <w:pStyle w:val="SourceCode"/>
      </w:pPr>
      <w:r>
        <w:rPr>
          <w:rStyle w:val="CommentTok"/>
        </w:rPr>
        <w:t>#--- add US counties layer ---#</w:t>
      </w:r>
      <w:r>
        <w:br/>
      </w:r>
      <w:r>
        <w:rPr>
          <w:rStyle w:val="KeywordTok"/>
        </w:rPr>
        <w:t>tm_shape</w:t>
      </w:r>
      <w:r>
        <w:rPr>
          <w:rStyle w:val="NormalTok"/>
        </w:rPr>
        <w:t xml:space="preserve">(counties_within_hpa)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CommentTok"/>
        </w:rPr>
        <w:t>#--- add High-Plains Aquifer layer ---#</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tm_fill</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0.3</w:t>
      </w:r>
      <w:r>
        <w:rPr>
          <w:rStyle w:val="NormalTok"/>
        </w:rPr>
        <w:t>)</w:t>
      </w:r>
    </w:p>
    <w:p w:rsidR="002D2BBA" w:rsidRDefault="00105A86">
      <w:pPr>
        <w:pStyle w:val="Compact"/>
      </w:pPr>
      <w:r>
        <w:t xml:space="preserve"> </w:t>
      </w:r>
      <w:r>
        <w:rPr>
          <w:noProof/>
        </w:rPr>
        <w:drawing>
          <wp:inline distT="0" distB="0" distL="0" distR="0">
            <wp:extent cx="5334000" cy="3810000"/>
            <wp:effectExtent l="0" t="0" r="0" b="0"/>
            <wp:docPr id="8" name="Picture" descr="Kansas counties that are completely within HPA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within-subset-1.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3.7: Kansas counties that are comple</w:t>
      </w:r>
      <w:r>
        <w:t>tely within HPA boundary</w:t>
      </w:r>
    </w:p>
    <w:p w:rsidR="002D2BBA" w:rsidRDefault="00105A86">
      <w:pPr>
        <w:pStyle w:val="Heading3"/>
      </w:pPr>
      <w:bookmarkStart w:id="8" w:name="points-vs-polygons"/>
      <w:bookmarkEnd w:id="8"/>
      <w:r>
        <w:t>3.2.2 points vs polygons</w:t>
      </w:r>
    </w:p>
    <w:p w:rsidR="002D2BBA" w:rsidRDefault="00105A86">
      <w:pPr>
        <w:pStyle w:val="FirstParagraph"/>
      </w:pPr>
      <w:r>
        <w:t xml:space="preserve">The following map (Figure </w:t>
      </w:r>
      <w:hyperlink r:id="rId22" w:anchor="fig:map-wells-county">
        <w:r>
          <w:rPr>
            <w:rStyle w:val="Hyperlink"/>
          </w:rPr>
          <w:t>3.8</w:t>
        </w:r>
      </w:hyperlink>
      <w:r>
        <w:t>) shows the Kansas portion of the HPA and all the irrigation wells i</w:t>
      </w:r>
      <w:r>
        <w:t>n KS.</w:t>
      </w:r>
    </w:p>
    <w:p w:rsidR="002D2BBA" w:rsidRDefault="00105A86">
      <w:pPr>
        <w:pStyle w:val="SourceCode"/>
      </w:pPr>
      <w:r>
        <w:rPr>
          <w:rStyle w:val="KeywordTok"/>
        </w:rPr>
        <w:lastRenderedPageBreak/>
        <w:t>tm_shape</w:t>
      </w:r>
      <w:r>
        <w:rPr>
          <w:rStyle w:val="NormalTok"/>
        </w:rPr>
        <w:t xml:space="preserve">(KS_wells) </w:t>
      </w:r>
      <w:r>
        <w:rPr>
          <w:rStyle w:val="OperatorTok"/>
        </w:rPr>
        <w:t>+</w:t>
      </w:r>
      <w:r>
        <w:br/>
      </w:r>
      <w:r>
        <w:rPr>
          <w:rStyle w:val="StringTok"/>
        </w:rPr>
        <w:t xml:space="preserve">  </w:t>
      </w:r>
      <w:r>
        <w:rPr>
          <w:rStyle w:val="KeywordTok"/>
        </w:rPr>
        <w:t>tm_symbols</w:t>
      </w:r>
      <w:r>
        <w:rPr>
          <w:rStyle w:val="NormalTok"/>
        </w:rPr>
        <w:t>(</w:t>
      </w:r>
      <w:r>
        <w:rPr>
          <w:rStyle w:val="DataTypeTok"/>
        </w:rPr>
        <w:t>size =</w:t>
      </w:r>
      <w:r>
        <w:rPr>
          <w:rStyle w:val="NormalTok"/>
        </w:rPr>
        <w:t xml:space="preserve"> </w:t>
      </w:r>
      <w:r>
        <w:rPr>
          <w:rStyle w:val="FloatTok"/>
        </w:rPr>
        <w:t>0.1</w:t>
      </w:r>
      <w:r>
        <w:rPr>
          <w:rStyle w:val="NormalTok"/>
        </w:rPr>
        <w:t xml:space="preserve">) </w:t>
      </w:r>
      <w:r>
        <w:rPr>
          <w:rStyle w:val="OperatorTok"/>
        </w:rPr>
        <w:t>+</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0.1</w:t>
      </w:r>
      <w:r>
        <w:rPr>
          <w:rStyle w:val="NormalTok"/>
        </w:rPr>
        <w:t xml:space="preserve">) </w:t>
      </w:r>
    </w:p>
    <w:p w:rsidR="002D2BBA" w:rsidRDefault="00105A86">
      <w:pPr>
        <w:pStyle w:val="Compact"/>
      </w:pPr>
      <w:r>
        <w:t xml:space="preserve"> </w:t>
      </w:r>
      <w:r>
        <w:rPr>
          <w:noProof/>
        </w:rPr>
        <w:drawing>
          <wp:inline distT="0" distB="0" distL="0" distR="0">
            <wp:extent cx="5334000" cy="3810000"/>
            <wp:effectExtent l="0" t="0" r="0" b="0"/>
            <wp:docPr id="9" name="Picture" descr="A map of Kansas irrigation wells and HPA"/>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wells-county-1.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3.8: A map of Kansas irrigation wells and HPA</w:t>
      </w:r>
    </w:p>
    <w:p w:rsidR="002D2BBA" w:rsidRDefault="00105A86">
      <w:pPr>
        <w:pStyle w:val="BodyText"/>
      </w:pPr>
      <w:r>
        <w:t>We can select only wells that reside within the HPA boundary using the same syntax as the above example.</w:t>
      </w:r>
    </w:p>
    <w:p w:rsidR="002D2BBA" w:rsidRDefault="00105A86">
      <w:pPr>
        <w:pStyle w:val="SourceCode"/>
      </w:pPr>
      <w:r>
        <w:rPr>
          <w:rStyle w:val="NormalTok"/>
        </w:rPr>
        <w:t>KS_wells_in_hpa &lt;-</w:t>
      </w:r>
      <w:r>
        <w:rPr>
          <w:rStyle w:val="StringTok"/>
        </w:rPr>
        <w:t xml:space="preserve"> </w:t>
      </w:r>
      <w:r>
        <w:rPr>
          <w:rStyle w:val="NormalTok"/>
        </w:rPr>
        <w:t>KS_wells[hpa, ]</w:t>
      </w:r>
    </w:p>
    <w:p w:rsidR="002D2BBA" w:rsidRDefault="00105A86">
      <w:pPr>
        <w:pStyle w:val="FirstParagraph"/>
      </w:pPr>
      <w:r>
        <w:t xml:space="preserve">As you can see in Figure </w:t>
      </w:r>
      <w:hyperlink r:id="rId24" w:anchor="fig:map-wells-in-hpa">
        <w:r>
          <w:rPr>
            <w:rStyle w:val="Hyperlink"/>
          </w:rPr>
          <w:t>3.9</w:t>
        </w:r>
      </w:hyperlink>
      <w:r>
        <w:t xml:space="preserve"> below, only the wells that are inside (or intersects with) the HPA remained as the default topological relation is </w:t>
      </w:r>
      <w:r>
        <w:rPr>
          <w:rStyle w:val="VerbatimChar"/>
        </w:rPr>
        <w:t>st_intersects()</w:t>
      </w:r>
      <w:r>
        <w:t>.</w:t>
      </w:r>
    </w:p>
    <w:p w:rsidR="002D2BBA" w:rsidRDefault="00105A86">
      <w:pPr>
        <w:pStyle w:val="SourceCode"/>
      </w:pPr>
      <w:r>
        <w:rPr>
          <w:rStyle w:val="KeywordTok"/>
        </w:rPr>
        <w:t>tm_shape</w:t>
      </w:r>
      <w:r>
        <w:rPr>
          <w:rStyle w:val="NormalTok"/>
        </w:rPr>
        <w:t>(KS_w</w:t>
      </w:r>
      <w:r>
        <w:rPr>
          <w:rStyle w:val="NormalTok"/>
        </w:rPr>
        <w:t xml:space="preserve">ells_in_hpa) </w:t>
      </w:r>
      <w:r>
        <w:rPr>
          <w:rStyle w:val="OperatorTok"/>
        </w:rPr>
        <w:t>+</w:t>
      </w:r>
      <w:r>
        <w:br/>
      </w:r>
      <w:r>
        <w:rPr>
          <w:rStyle w:val="StringTok"/>
        </w:rPr>
        <w:t xml:space="preserve">  </w:t>
      </w:r>
      <w:r>
        <w:rPr>
          <w:rStyle w:val="KeywordTok"/>
        </w:rPr>
        <w:t>tm_symbols</w:t>
      </w:r>
      <w:r>
        <w:rPr>
          <w:rStyle w:val="NormalTok"/>
        </w:rPr>
        <w:t>(</w:t>
      </w:r>
      <w:r>
        <w:rPr>
          <w:rStyle w:val="DataTypeTok"/>
        </w:rPr>
        <w:t>size =</w:t>
      </w:r>
      <w:r>
        <w:rPr>
          <w:rStyle w:val="NormalTok"/>
        </w:rPr>
        <w:t xml:space="preserve"> </w:t>
      </w:r>
      <w:r>
        <w:rPr>
          <w:rStyle w:val="FloatTok"/>
        </w:rPr>
        <w:t>0.1</w:t>
      </w:r>
      <w:r>
        <w:rPr>
          <w:rStyle w:val="NormalTok"/>
        </w:rPr>
        <w:t xml:space="preserve">) </w:t>
      </w:r>
      <w:r>
        <w:rPr>
          <w:rStyle w:val="OperatorTok"/>
        </w:rPr>
        <w:t>+</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0.1</w:t>
      </w:r>
      <w:r>
        <w:rPr>
          <w:rStyle w:val="NormalTok"/>
        </w:rPr>
        <w:t xml:space="preserve">) </w:t>
      </w:r>
    </w:p>
    <w:p w:rsidR="002D2BBA" w:rsidRDefault="00105A86">
      <w:pPr>
        <w:pStyle w:val="Compact"/>
      </w:pPr>
      <w:r>
        <w:lastRenderedPageBreak/>
        <w:t xml:space="preserve"> </w:t>
      </w:r>
      <w:r>
        <w:rPr>
          <w:noProof/>
        </w:rPr>
        <w:drawing>
          <wp:inline distT="0" distB="0" distL="0" distR="0">
            <wp:extent cx="5334000" cy="3810000"/>
            <wp:effectExtent l="0" t="0" r="0" b="0"/>
            <wp:docPr id="10" name="Picture" descr="A map of Kansas irrigation wells and HPA"/>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wells-in-hpa-1.png"/>
                    <pic:cNvPicPr>
                      <a:picLocks noChangeAspect="1" noChangeArrowheads="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3.9: A map of Kansas irrigation wells and HPA</w:t>
      </w:r>
    </w:p>
    <w:p w:rsidR="002D2BBA" w:rsidRDefault="00105A86">
      <w:pPr>
        <w:pStyle w:val="Heading3"/>
      </w:pPr>
      <w:bookmarkStart w:id="9" w:name="lines-vs-polygons"/>
      <w:bookmarkEnd w:id="9"/>
      <w:r>
        <w:t>3.2.3 lines vs polygons</w:t>
      </w:r>
    </w:p>
    <w:p w:rsidR="002D2BBA" w:rsidRDefault="00105A86">
      <w:pPr>
        <w:pStyle w:val="FirstParagraph"/>
      </w:pPr>
      <w:r>
        <w:t xml:space="preserve">The following map (Figure </w:t>
      </w:r>
      <w:hyperlink r:id="rId26" w:anchor="fig:mapl-lines-county">
        <w:r>
          <w:rPr>
            <w:rStyle w:val="Hyperlink"/>
          </w:rPr>
          <w:t>3.10</w:t>
        </w:r>
      </w:hyperlink>
      <w:r>
        <w:t>) shows the Kansas counties and U.S. railroads.</w:t>
      </w:r>
    </w:p>
    <w:p w:rsidR="002D2BBA" w:rsidRDefault="00105A8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rail_roads, </w:t>
      </w:r>
      <w:r>
        <w:rPr>
          <w:rStyle w:val="DataTypeTok"/>
        </w:rPr>
        <w:t>col =</w:t>
      </w:r>
      <w:r>
        <w:rPr>
          <w:rStyle w:val="NormalTok"/>
        </w:rPr>
        <w:t xml:space="preserve"> </w:t>
      </w:r>
      <w:r>
        <w:rPr>
          <w:rStyle w:val="StringTok"/>
        </w:rPr>
        <w:t>"blue"</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KS_counties, </w:t>
      </w:r>
      <w:r>
        <w:rPr>
          <w:rStyle w:val="DataTypeTok"/>
        </w:rPr>
        <w:t>fill =</w:t>
      </w:r>
      <w:r>
        <w:rPr>
          <w:rStyle w:val="NormalTok"/>
        </w:rPr>
        <w:t xml:space="preserve"> </w:t>
      </w:r>
      <w:r>
        <w:rPr>
          <w:rStyle w:val="OtherTok"/>
        </w:rPr>
        <w:t>NA</w:t>
      </w:r>
      <w:r>
        <w:rPr>
          <w:rStyle w:val="NormalTok"/>
        </w:rPr>
        <w:t xml:space="preserve">)  </w:t>
      </w:r>
    </w:p>
    <w:p w:rsidR="002D2BBA" w:rsidRDefault="00105A86">
      <w:pPr>
        <w:pStyle w:val="Compact"/>
      </w:pPr>
      <w:r>
        <w:lastRenderedPageBreak/>
        <w:t xml:space="preserve"> </w:t>
      </w:r>
      <w:r>
        <w:rPr>
          <w:noProof/>
        </w:rPr>
        <w:drawing>
          <wp:inline distT="0" distB="0" distL="0" distR="0">
            <wp:extent cx="5334000" cy="3810000"/>
            <wp:effectExtent l="0" t="0" r="0" b="0"/>
            <wp:docPr id="11" name="Picture" descr="U.S. railroads and Kansas county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l-lines-county-1.png"/>
                    <pic:cNvPicPr>
                      <a:picLocks noChangeAspect="1" noChangeArrowheads="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3.10: U.S. railroads and Kansas county boundary</w:t>
      </w:r>
    </w:p>
    <w:p w:rsidR="002D2BBA" w:rsidRDefault="00105A86">
      <w:pPr>
        <w:pStyle w:val="BodyText"/>
      </w:pPr>
      <w:r>
        <w:t>We can select only railroads that intersects with Kansas.</w:t>
      </w:r>
    </w:p>
    <w:p w:rsidR="002D2BBA" w:rsidRDefault="00105A86">
      <w:pPr>
        <w:pStyle w:val="SourceCode"/>
      </w:pPr>
      <w:r>
        <w:rPr>
          <w:rStyle w:val="NormalTok"/>
        </w:rPr>
        <w:t>railroads_KS &lt;-</w:t>
      </w:r>
      <w:r>
        <w:rPr>
          <w:rStyle w:val="StringTok"/>
        </w:rPr>
        <w:t xml:space="preserve"> </w:t>
      </w:r>
      <w:r>
        <w:rPr>
          <w:rStyle w:val="NormalTok"/>
        </w:rPr>
        <w:t>rail_roads[KS_counties, ]</w:t>
      </w:r>
    </w:p>
    <w:p w:rsidR="002D2BBA" w:rsidRDefault="00105A86">
      <w:pPr>
        <w:pStyle w:val="FirstParagraph"/>
      </w:pPr>
      <w:r>
        <w:t xml:space="preserve">As you can see in Figure </w:t>
      </w:r>
      <w:hyperlink r:id="rId28" w:anchor="fig:map-rail-ks">
        <w:r>
          <w:rPr>
            <w:rStyle w:val="Hyperlink"/>
          </w:rPr>
          <w:t>3.11</w:t>
        </w:r>
      </w:hyperlink>
      <w:r>
        <w:t xml:space="preserve"> below, only the railroads that intersect with Kansas were selected. Note the the lines that go beyond the Kansas boundary are also selected. Remember, the default is </w:t>
      </w:r>
      <w:r>
        <w:rPr>
          <w:rStyle w:val="VerbatimChar"/>
        </w:rPr>
        <w:t>st_intersect()</w:t>
      </w:r>
      <w:r>
        <w:t>. If you would like the lines beyond the st</w:t>
      </w:r>
      <w:r>
        <w:t xml:space="preserve">ate boundary to be cut out, but the intersecting parts of those lines to remain, use </w:t>
      </w:r>
      <w:r>
        <w:rPr>
          <w:rStyle w:val="VerbatimChar"/>
        </w:rPr>
        <w:t>st_intersection()</w:t>
      </w:r>
      <w:r>
        <w:t>.</w:t>
      </w:r>
    </w:p>
    <w:p w:rsidR="002D2BBA" w:rsidRDefault="00105A86">
      <w:pPr>
        <w:pStyle w:val="SourceCode"/>
      </w:pPr>
      <w:r>
        <w:rPr>
          <w:rStyle w:val="KeywordTok"/>
        </w:rPr>
        <w:t>tm_shape</w:t>
      </w:r>
      <w:r>
        <w:rPr>
          <w:rStyle w:val="NormalTok"/>
        </w:rPr>
        <w:t xml:space="preserve">(railroads_KS) </w:t>
      </w:r>
      <w:r>
        <w:rPr>
          <w:rStyle w:val="OperatorTok"/>
        </w:rPr>
        <w:t>+</w:t>
      </w:r>
      <w:r>
        <w:br/>
      </w:r>
      <w:r>
        <w:rPr>
          <w:rStyle w:val="StringTok"/>
        </w:rPr>
        <w:t xml:space="preserve">  </w:t>
      </w:r>
      <w:r>
        <w:rPr>
          <w:rStyle w:val="KeywordTok"/>
        </w:rPr>
        <w:t>tm_lines</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OperatorTok"/>
        </w:rPr>
        <w:t>+</w:t>
      </w:r>
      <w:r>
        <w:br/>
      </w:r>
      <w:r>
        <w:rPr>
          <w:rStyle w:val="KeywordTok"/>
        </w:rPr>
        <w:t>tm_shape</w:t>
      </w:r>
      <w:r>
        <w:rPr>
          <w:rStyle w:val="NormalTok"/>
        </w:rPr>
        <w:t xml:space="preserve">(KS_counties) </w:t>
      </w:r>
      <w:r>
        <w:rPr>
          <w:rStyle w:val="OperatorTok"/>
        </w:rPr>
        <w:t>+</w:t>
      </w:r>
      <w:r>
        <w:br/>
      </w:r>
      <w:r>
        <w:rPr>
          <w:rStyle w:val="StringTok"/>
        </w:rPr>
        <w:t xml:space="preserve">  </w:t>
      </w:r>
      <w:r>
        <w:rPr>
          <w:rStyle w:val="KeywordTok"/>
        </w:rPr>
        <w:t>tm_polygons</w:t>
      </w:r>
      <w:r>
        <w:rPr>
          <w:rStyle w:val="NormalTok"/>
        </w:rPr>
        <w:t>(</w:t>
      </w:r>
      <w:r>
        <w:rPr>
          <w:rStyle w:val="DataTypeTok"/>
        </w:rPr>
        <w:t>alpha =</w:t>
      </w:r>
      <w:r>
        <w:rPr>
          <w:rStyle w:val="NormalTok"/>
        </w:rPr>
        <w:t xml:space="preserve"> </w:t>
      </w:r>
      <w:r>
        <w:rPr>
          <w:rStyle w:val="DecValTok"/>
        </w:rPr>
        <w:t>0</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p>
    <w:p w:rsidR="002D2BBA" w:rsidRDefault="00105A86">
      <w:pPr>
        <w:pStyle w:val="Compact"/>
      </w:pPr>
      <w:r>
        <w:lastRenderedPageBreak/>
        <w:t xml:space="preserve"> </w:t>
      </w:r>
      <w:r>
        <w:rPr>
          <w:noProof/>
        </w:rPr>
        <w:drawing>
          <wp:inline distT="0" distB="0" distL="0" distR="0">
            <wp:extent cx="5334000" cy="3810000"/>
            <wp:effectExtent l="0" t="0" r="0" b="0"/>
            <wp:docPr id="12" name="Picture" descr="Railroads that intersects Kansas county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rail-ks-1.png"/>
                    <pic:cNvPicPr>
                      <a:picLocks noChangeAspect="1" noChangeArrowheads="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3.11: Rail</w:t>
      </w:r>
      <w:r>
        <w:t>roads that intersects Kansas county boundary</w:t>
      </w:r>
    </w:p>
    <w:p w:rsidR="002D2BBA" w:rsidRDefault="00105A86">
      <w:pPr>
        <w:pStyle w:val="Heading3"/>
      </w:pPr>
      <w:bookmarkStart w:id="10" w:name="flagging-instead-of-subsetting"/>
      <w:bookmarkEnd w:id="10"/>
      <w:r>
        <w:t>3.2.4 Flagging instead of subsetting</w:t>
      </w:r>
    </w:p>
    <w:p w:rsidR="002D2BBA" w:rsidRDefault="00105A86">
      <w:pPr>
        <w:pStyle w:val="FirstParagraph"/>
      </w:pPr>
      <w:r>
        <w:t xml:space="preserve">Sometimes, you just want to flag whether two spatial objects intersect or not, instead of dropping non-overlapping observations. In that case, you can use </w:t>
      </w:r>
      <w:r>
        <w:rPr>
          <w:rStyle w:val="VerbatimChar"/>
        </w:rPr>
        <w:t>st_intersects()</w:t>
      </w:r>
      <w:r>
        <w:t>.</w:t>
      </w:r>
    </w:p>
    <w:p w:rsidR="002D2BBA" w:rsidRDefault="00105A86">
      <w:r>
        <w:rPr>
          <w:noProof/>
        </w:rPr>
        <w:pict>
          <v:rect id="_x0000_i1029" alt="" style="width:468pt;height:.05pt;mso-width-percent:0;mso-height-percent:0;mso-width-percent:0;mso-height-percent:0" o:hralign="center" o:hrstd="t" o:hr="t"/>
        </w:pict>
      </w:r>
    </w:p>
    <w:p w:rsidR="002D2BBA" w:rsidRDefault="00105A86">
      <w:pPr>
        <w:pStyle w:val="FirstParagraph"/>
      </w:pPr>
      <w:r>
        <w:rPr>
          <w:b/>
        </w:rPr>
        <w:t>Counties (polygons) against HPA boundary (polygons)</w:t>
      </w:r>
    </w:p>
    <w:p w:rsidR="002D2BBA" w:rsidRDefault="00105A86">
      <w:pPr>
        <w:pStyle w:val="SourceCode"/>
      </w:pPr>
      <w:r>
        <w:rPr>
          <w:rStyle w:val="CommentTok"/>
        </w:rPr>
        <w:t>#--- county ---#</w:t>
      </w:r>
      <w:r>
        <w:br/>
      </w:r>
      <w:r>
        <w:rPr>
          <w:rStyle w:val="NormalTok"/>
        </w:rPr>
        <w:t>KS_counties &lt;-</w:t>
      </w:r>
      <w:r>
        <w:rPr>
          <w:rStyle w:val="StringTok"/>
        </w:rPr>
        <w:t xml:space="preserve"> </w:t>
      </w:r>
      <w:r>
        <w:rPr>
          <w:rStyle w:val="KeywordTok"/>
        </w:rPr>
        <w:t>mutate</w:t>
      </w:r>
      <w:r>
        <w:rPr>
          <w:rStyle w:val="NormalTok"/>
        </w:rPr>
        <w:t xml:space="preserve">(KS_counties, </w:t>
      </w:r>
      <w:r>
        <w:rPr>
          <w:rStyle w:val="DataTypeTok"/>
        </w:rPr>
        <w:t>intersects_hpa  =</w:t>
      </w:r>
      <w:r>
        <w:rPr>
          <w:rStyle w:val="NormalTok"/>
        </w:rPr>
        <w:t xml:space="preserve"> </w:t>
      </w:r>
      <w:r>
        <w:rPr>
          <w:rStyle w:val="KeywordTok"/>
        </w:rPr>
        <w:t>st_intersects</w:t>
      </w:r>
      <w:r>
        <w:rPr>
          <w:rStyle w:val="NormalTok"/>
        </w:rPr>
        <w:t xml:space="preserve">(KS_counties, hpa, </w:t>
      </w:r>
      <w:r>
        <w:rPr>
          <w:rStyle w:val="DataTypeTok"/>
        </w:rPr>
        <w:t>sparse =</w:t>
      </w:r>
      <w:r>
        <w:rPr>
          <w:rStyle w:val="NormalTok"/>
        </w:rPr>
        <w:t xml:space="preserve"> </w:t>
      </w:r>
      <w:r>
        <w:rPr>
          <w:rStyle w:val="OtherTok"/>
        </w:rPr>
        <w:t>FALSE</w:t>
      </w:r>
      <w:r>
        <w:rPr>
          <w:rStyle w:val="NormalTok"/>
        </w:rPr>
        <w:t>))</w:t>
      </w:r>
      <w:r>
        <w:br/>
      </w:r>
      <w:r>
        <w:br/>
      </w:r>
      <w:r>
        <w:rPr>
          <w:rStyle w:val="CommentTok"/>
        </w:rPr>
        <w:t>#--- take a look ---#</w:t>
      </w:r>
      <w:r>
        <w:br/>
      </w:r>
      <w:r>
        <w:rPr>
          <w:rStyle w:val="NormalTok"/>
        </w:rPr>
        <w:t>dplyr</w:t>
      </w:r>
      <w:r>
        <w:rPr>
          <w:rStyle w:val="OperatorTok"/>
        </w:rPr>
        <w:t>::</w:t>
      </w:r>
      <w:r>
        <w:rPr>
          <w:rStyle w:val="KeywordTok"/>
        </w:rPr>
        <w:t>select</w:t>
      </w:r>
      <w:r>
        <w:rPr>
          <w:rStyle w:val="NormalTok"/>
        </w:rPr>
        <w:t>(KS_counties, COUNTYFP, intersects_hpa)</w:t>
      </w:r>
    </w:p>
    <w:p w:rsidR="002D2BBA" w:rsidRDefault="00105A86">
      <w:pPr>
        <w:pStyle w:val="SourceCode"/>
      </w:pPr>
      <w:r>
        <w:rPr>
          <w:rStyle w:val="VerbatimChar"/>
        </w:rPr>
        <w:t>Simple feature collection with 105 features and 2 fields</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COUNTYFP intersects_hpa  </w:t>
      </w:r>
      <w:r>
        <w:rPr>
          <w:rStyle w:val="VerbatimChar"/>
        </w:rPr>
        <w:t xml:space="preserve">                     geometry</w:t>
      </w:r>
      <w:r>
        <w:br/>
      </w:r>
      <w:r>
        <w:rPr>
          <w:rStyle w:val="VerbatimChar"/>
        </w:rPr>
        <w:t>1       133          FALSE MULTIPOLYGON (((-95.5255 37...</w:t>
      </w:r>
      <w:r>
        <w:br/>
      </w:r>
      <w:r>
        <w:rPr>
          <w:rStyle w:val="VerbatimChar"/>
        </w:rPr>
        <w:t>2       075           TRUE MULTIPOLYGON (((-102.0446 3...</w:t>
      </w:r>
      <w:r>
        <w:br/>
      </w:r>
      <w:r>
        <w:rPr>
          <w:rStyle w:val="VerbatimChar"/>
        </w:rPr>
        <w:lastRenderedPageBreak/>
        <w:t>3       123          FALSE MULTIPOLYGON (((-98.48738 3...</w:t>
      </w:r>
      <w:r>
        <w:br/>
      </w:r>
      <w:r>
        <w:rPr>
          <w:rStyle w:val="VerbatimChar"/>
        </w:rPr>
        <w:t>4       189           TRUE MULTIPOLYGON (((-101.5566</w:t>
      </w:r>
      <w:r>
        <w:rPr>
          <w:rStyle w:val="VerbatimChar"/>
        </w:rPr>
        <w:t xml:space="preserve"> 3...</w:t>
      </w:r>
      <w:r>
        <w:br/>
      </w:r>
      <w:r>
        <w:rPr>
          <w:rStyle w:val="VerbatimChar"/>
        </w:rPr>
        <w:t>5       155           TRUE MULTIPOLYGON (((-98.47279 3...</w:t>
      </w:r>
      <w:r>
        <w:br/>
      </w:r>
      <w:r>
        <w:rPr>
          <w:rStyle w:val="VerbatimChar"/>
        </w:rPr>
        <w:t>6       129           TRUE MULTIPOLYGON (((-102.0419 3...</w:t>
      </w:r>
      <w:r>
        <w:br/>
      </w:r>
      <w:r>
        <w:rPr>
          <w:rStyle w:val="VerbatimChar"/>
        </w:rPr>
        <w:t>7       073          FALSE MULTIPOLYGON (((-96.52278 3...</w:t>
      </w:r>
      <w:r>
        <w:br/>
      </w:r>
      <w:r>
        <w:rPr>
          <w:rStyle w:val="VerbatimChar"/>
        </w:rPr>
        <w:t>8       023           TRUE MULTIPOLYGON (((-102.0517 4...</w:t>
      </w:r>
      <w:r>
        <w:br/>
      </w:r>
      <w:r>
        <w:rPr>
          <w:rStyle w:val="VerbatimChar"/>
        </w:rPr>
        <w:t xml:space="preserve">9       089       </w:t>
      </w:r>
      <w:r>
        <w:rPr>
          <w:rStyle w:val="VerbatimChar"/>
        </w:rPr>
        <w:t xml:space="preserve">    TRUE MULTIPOLYGON (((-98.50445 4...</w:t>
      </w:r>
      <w:r>
        <w:br/>
      </w:r>
      <w:r>
        <w:rPr>
          <w:rStyle w:val="VerbatimChar"/>
        </w:rPr>
        <w:t>10      059          FALSE MULTIPOLYGON (((-95.50827 3...</w:t>
      </w:r>
    </w:p>
    <w:p w:rsidR="002D2BBA" w:rsidRDefault="00105A86">
      <w:r>
        <w:rPr>
          <w:noProof/>
        </w:rPr>
        <w:pict>
          <v:rect id="_x0000_i1028" alt="" style="width:468pt;height:.05pt;mso-width-percent:0;mso-height-percent:0;mso-width-percent:0;mso-height-percent:0" o:hralign="center" o:hrstd="t" o:hr="t"/>
        </w:pict>
      </w:r>
    </w:p>
    <w:p w:rsidR="002D2BBA" w:rsidRDefault="00105A86">
      <w:pPr>
        <w:pStyle w:val="FirstParagraph"/>
      </w:pPr>
      <w:r>
        <w:rPr>
          <w:b/>
        </w:rPr>
        <w:t>Wells (points) against HPA boundary (polygons)</w:t>
      </w:r>
    </w:p>
    <w:p w:rsidR="002D2BBA" w:rsidRDefault="00105A86">
      <w:pPr>
        <w:pStyle w:val="SourceCode"/>
      </w:pPr>
      <w:r>
        <w:rPr>
          <w:rStyle w:val="CommentTok"/>
        </w:rPr>
        <w:t>#--- wells ---#</w:t>
      </w:r>
      <w:r>
        <w:br/>
      </w:r>
      <w:r>
        <w:rPr>
          <w:rStyle w:val="NormalTok"/>
        </w:rPr>
        <w:t>KS_wells &lt;-</w:t>
      </w:r>
      <w:r>
        <w:rPr>
          <w:rStyle w:val="StringTok"/>
        </w:rPr>
        <w:t xml:space="preserve"> </w:t>
      </w:r>
      <w:r>
        <w:rPr>
          <w:rStyle w:val="KeywordTok"/>
        </w:rPr>
        <w:t>mutate</w:t>
      </w:r>
      <w:r>
        <w:rPr>
          <w:rStyle w:val="NormalTok"/>
        </w:rPr>
        <w:t xml:space="preserve">(KS_wells, </w:t>
      </w:r>
      <w:r>
        <w:rPr>
          <w:rStyle w:val="DataTypeTok"/>
        </w:rPr>
        <w:t>in_hpa  =</w:t>
      </w:r>
      <w:r>
        <w:rPr>
          <w:rStyle w:val="NormalTok"/>
        </w:rPr>
        <w:t xml:space="preserve"> </w:t>
      </w:r>
      <w:r>
        <w:rPr>
          <w:rStyle w:val="KeywordTok"/>
        </w:rPr>
        <w:t>st_intersects</w:t>
      </w:r>
      <w:r>
        <w:rPr>
          <w:rStyle w:val="NormalTok"/>
        </w:rPr>
        <w:t xml:space="preserve">(KS_wells, hpa, </w:t>
      </w:r>
      <w:r>
        <w:rPr>
          <w:rStyle w:val="DataTypeTok"/>
        </w:rPr>
        <w:t>sparse =</w:t>
      </w:r>
      <w:r>
        <w:rPr>
          <w:rStyle w:val="NormalTok"/>
        </w:rPr>
        <w:t xml:space="preserve"> </w:t>
      </w:r>
      <w:r>
        <w:rPr>
          <w:rStyle w:val="OtherTok"/>
        </w:rPr>
        <w:t>FALSE</w:t>
      </w:r>
      <w:r>
        <w:rPr>
          <w:rStyle w:val="NormalTok"/>
        </w:rPr>
        <w:t>))</w:t>
      </w:r>
      <w:r>
        <w:br/>
      </w:r>
      <w:r>
        <w:br/>
      </w:r>
      <w:r>
        <w:rPr>
          <w:rStyle w:val="CommentTok"/>
        </w:rPr>
        <w:t>#--- ta</w:t>
      </w:r>
      <w:r>
        <w:rPr>
          <w:rStyle w:val="CommentTok"/>
        </w:rPr>
        <w:t>ke a look ---#</w:t>
      </w:r>
      <w:r>
        <w:br/>
      </w:r>
      <w:r>
        <w:rPr>
          <w:rStyle w:val="NormalTok"/>
        </w:rPr>
        <w:t>dplyr</w:t>
      </w:r>
      <w:r>
        <w:rPr>
          <w:rStyle w:val="OperatorTok"/>
        </w:rPr>
        <w:t>::</w:t>
      </w:r>
      <w:r>
        <w:rPr>
          <w:rStyle w:val="KeywordTok"/>
        </w:rPr>
        <w:t>select</w:t>
      </w:r>
      <w:r>
        <w:rPr>
          <w:rStyle w:val="NormalTok"/>
        </w:rPr>
        <w:t>(KS_wells, site, in_hpa)</w:t>
      </w:r>
    </w:p>
    <w:p w:rsidR="002D2BBA" w:rsidRDefault="00105A86">
      <w:pPr>
        <w:pStyle w:val="SourceCode"/>
      </w:pPr>
      <w:r>
        <w:rPr>
          <w:rStyle w:val="VerbatimChar"/>
        </w:rPr>
        <w:t>Simple feature collection with 37647 features and 2 fields</w:t>
      </w:r>
      <w:r>
        <w:br/>
      </w:r>
      <w:r>
        <w:rPr>
          <w:rStyle w:val="VerbatimChar"/>
        </w:rPr>
        <w:t>geometry type:  POINT</w:t>
      </w:r>
      <w:r>
        <w:br/>
      </w:r>
      <w:r>
        <w:rPr>
          <w:rStyle w:val="VerbatimChar"/>
        </w:rPr>
        <w:t>dimension:      XY</w:t>
      </w:r>
      <w:r>
        <w:br/>
      </w:r>
      <w:r>
        <w:rPr>
          <w:rStyle w:val="VerbatimChar"/>
        </w:rPr>
        <w:t>bbox:           xmin: -102.0495 ymin: 36.99552 xmax: -94.62089 ymax: 40.00199</w:t>
      </w:r>
      <w:r>
        <w:br/>
      </w:r>
      <w:r>
        <w:rPr>
          <w:rStyle w:val="VerbatimChar"/>
        </w:rPr>
        <w:t>CRS:            EPSG:4269</w:t>
      </w:r>
      <w:r>
        <w:br/>
      </w:r>
      <w:r>
        <w:rPr>
          <w:rStyle w:val="VerbatimChar"/>
        </w:rPr>
        <w:t>First 10 features:</w:t>
      </w:r>
      <w:r>
        <w:br/>
      </w:r>
      <w:r>
        <w:rPr>
          <w:rStyle w:val="VerbatimChar"/>
        </w:rPr>
        <w:t xml:space="preserve">   site in_hpa                   geometry</w:t>
      </w:r>
      <w:r>
        <w:br/>
      </w:r>
      <w:r>
        <w:rPr>
          <w:rStyle w:val="VerbatimChar"/>
        </w:rPr>
        <w:t>1     1   TRUE POINT (-100.4423 37.52046)</w:t>
      </w:r>
      <w:r>
        <w:br/>
      </w:r>
      <w:r>
        <w:rPr>
          <w:rStyle w:val="VerbatimChar"/>
        </w:rPr>
        <w:t>2     3   TRUE POINT (-100.7118 39.91526)</w:t>
      </w:r>
      <w:r>
        <w:br/>
      </w:r>
      <w:r>
        <w:rPr>
          <w:rStyle w:val="VerbatimChar"/>
        </w:rPr>
        <w:t>3     5   TRUE POINT (-99.15168 38.48849)</w:t>
      </w:r>
      <w:r>
        <w:br/>
      </w:r>
      <w:r>
        <w:rPr>
          <w:rStyle w:val="VerbatimChar"/>
        </w:rPr>
        <w:t>4     7   TRUE POINT (-101.8995 38.78077)</w:t>
      </w:r>
      <w:r>
        <w:br/>
      </w:r>
      <w:r>
        <w:rPr>
          <w:rStyle w:val="VerbatimChar"/>
        </w:rPr>
        <w:t>5     8   TRUE  POINT (-100.7122 38.0731)</w:t>
      </w:r>
      <w:r>
        <w:br/>
      </w:r>
      <w:r>
        <w:rPr>
          <w:rStyle w:val="VerbatimChar"/>
        </w:rPr>
        <w:t>6     9  FALSE POINT (-97.70265 39.04055)</w:t>
      </w:r>
      <w:r>
        <w:br/>
      </w:r>
      <w:r>
        <w:rPr>
          <w:rStyle w:val="VerbatimChar"/>
        </w:rPr>
        <w:t>7    11   TRUE POINT (-101.7114 39.55035)</w:t>
      </w:r>
      <w:r>
        <w:br/>
      </w:r>
      <w:r>
        <w:rPr>
          <w:rStyle w:val="VerbatimChar"/>
        </w:rPr>
        <w:t>8    12  FALSE POINT (-95.97031 39.16121)</w:t>
      </w:r>
      <w:r>
        <w:br/>
      </w:r>
      <w:r>
        <w:rPr>
          <w:rStyle w:val="VerbatimChar"/>
        </w:rPr>
        <w:t>9    15   TRUE POINT (-98.30759 38.26787)</w:t>
      </w:r>
      <w:r>
        <w:br/>
      </w:r>
      <w:r>
        <w:rPr>
          <w:rStyle w:val="VerbatimChar"/>
        </w:rPr>
        <w:t>10   17   TRUE POINT (-100.2785 37.71539)</w:t>
      </w:r>
    </w:p>
    <w:p w:rsidR="002D2BBA" w:rsidRDefault="00105A86">
      <w:r>
        <w:rPr>
          <w:noProof/>
        </w:rPr>
        <w:pict>
          <v:rect id="_x0000_i1027" alt="" style="width:468pt;height:.05pt;mso-width-percent:0;mso-height-percent:0;mso-width-percent:0;mso-height-percent:0" o:hralign="center" o:hrstd="t" o:hr="t"/>
        </w:pict>
      </w:r>
    </w:p>
    <w:p w:rsidR="002D2BBA" w:rsidRDefault="00105A86">
      <w:pPr>
        <w:pStyle w:val="FirstParagraph"/>
      </w:pPr>
      <w:r>
        <w:rPr>
          <w:b/>
        </w:rPr>
        <w:t>U.S. railroads (lines) against Kansas county (polygons)</w:t>
      </w:r>
    </w:p>
    <w:p w:rsidR="002D2BBA" w:rsidRDefault="00105A86">
      <w:pPr>
        <w:pStyle w:val="BodyText"/>
      </w:pPr>
      <w:r>
        <w:t>Unlike the previous two cases, multiple objects (lines) are checked against multiple objects (polygons) for intersection</w:t>
      </w:r>
      <w:hyperlink w:anchor="fn65">
        <w:r>
          <w:rPr>
            <w:rStyle w:val="Hyperlink"/>
            <w:vertAlign w:val="superscript"/>
          </w:rPr>
          <w:t>65</w:t>
        </w:r>
      </w:hyperlink>
      <w:r>
        <w:t>. Therefore, we cannot use the strategy we took abo</w:t>
      </w:r>
      <w:r>
        <w:t xml:space="preserve">ve of returning a vector of true or false using </w:t>
      </w:r>
      <w:r>
        <w:rPr>
          <w:rStyle w:val="VerbatimChar"/>
        </w:rPr>
        <w:t>sparse = TRUE</w:t>
      </w:r>
      <w:r>
        <w:t xml:space="preserve"> option. Here, we need to count the number of intersecting counties and then assign </w:t>
      </w:r>
      <w:r>
        <w:rPr>
          <w:rStyle w:val="VerbatimChar"/>
        </w:rPr>
        <w:t>TRUE</w:t>
      </w:r>
      <w:r>
        <w:t xml:space="preserve"> if the number is greater than 0.</w:t>
      </w:r>
    </w:p>
    <w:p w:rsidR="002D2BBA" w:rsidRDefault="00105A86">
      <w:pPr>
        <w:pStyle w:val="SourceCode"/>
      </w:pPr>
      <w:r>
        <w:rPr>
          <w:rStyle w:val="CommentTok"/>
        </w:rPr>
        <w:t>#--- check the number of intersecting KS counties ---#</w:t>
      </w:r>
      <w:r>
        <w:br/>
      </w:r>
      <w:r>
        <w:rPr>
          <w:rStyle w:val="NormalTok"/>
        </w:rPr>
        <w:t>int_mat &lt;-</w:t>
      </w:r>
      <w:r>
        <w:rPr>
          <w:rStyle w:val="StringTok"/>
        </w:rPr>
        <w:t xml:space="preserve"> </w:t>
      </w:r>
      <w:r>
        <w:rPr>
          <w:rStyle w:val="KeywordTok"/>
        </w:rPr>
        <w:t>st_inte</w:t>
      </w:r>
      <w:r>
        <w:rPr>
          <w:rStyle w:val="KeywordTok"/>
        </w:rPr>
        <w:t>rsects</w:t>
      </w:r>
      <w:r>
        <w:rPr>
          <w:rStyle w:val="NormalTok"/>
        </w:rPr>
        <w:t xml:space="preserve">(rail_roads, KS_counties) </w:t>
      </w:r>
      <w:r>
        <w:rPr>
          <w:rStyle w:val="OperatorTok"/>
        </w:rPr>
        <w:t>%&gt;%</w:t>
      </w:r>
      <w:r>
        <w:rPr>
          <w:rStyle w:val="StringTok"/>
        </w:rPr>
        <w:t xml:space="preserve"> </w:t>
      </w:r>
      <w:r>
        <w:br/>
      </w:r>
      <w:r>
        <w:rPr>
          <w:rStyle w:val="StringTok"/>
        </w:rPr>
        <w:t xml:space="preserve">  </w:t>
      </w:r>
      <w:r>
        <w:rPr>
          <w:rStyle w:val="KeywordTok"/>
        </w:rPr>
        <w:t>lapply</w:t>
      </w:r>
      <w:r>
        <w:rPr>
          <w:rStyle w:val="NormalTok"/>
        </w:rPr>
        <w:t xml:space="preserve">(length) </w:t>
      </w:r>
      <w:r>
        <w:rPr>
          <w:rStyle w:val="OperatorTok"/>
        </w:rPr>
        <w:t>%&gt;%</w:t>
      </w:r>
      <w:r>
        <w:rPr>
          <w:rStyle w:val="StringTok"/>
        </w:rPr>
        <w:t xml:space="preserve"> </w:t>
      </w:r>
      <w:r>
        <w:br/>
      </w:r>
      <w:r>
        <w:rPr>
          <w:rStyle w:val="StringTok"/>
        </w:rPr>
        <w:t xml:space="preserve">  </w:t>
      </w:r>
      <w:r>
        <w:rPr>
          <w:rStyle w:val="KeywordTok"/>
        </w:rPr>
        <w:t>unlist</w:t>
      </w:r>
      <w:r>
        <w:rPr>
          <w:rStyle w:val="NormalTok"/>
        </w:rPr>
        <w:t xml:space="preserve">() </w:t>
      </w:r>
      <w:r>
        <w:br/>
      </w:r>
      <w:r>
        <w:lastRenderedPageBreak/>
        <w:br/>
      </w:r>
      <w:r>
        <w:rPr>
          <w:rStyle w:val="CommentTok"/>
        </w:rPr>
        <w:t>#--- railroads ---#</w:t>
      </w:r>
      <w:r>
        <w:br/>
      </w:r>
      <w:r>
        <w:rPr>
          <w:rStyle w:val="NormalTok"/>
        </w:rPr>
        <w:t>rail_roads &lt;-</w:t>
      </w:r>
      <w:r>
        <w:rPr>
          <w:rStyle w:val="StringTok"/>
        </w:rPr>
        <w:t xml:space="preserve"> </w:t>
      </w:r>
      <w:r>
        <w:rPr>
          <w:rStyle w:val="KeywordTok"/>
        </w:rPr>
        <w:t>mutate</w:t>
      </w:r>
      <w:r>
        <w:rPr>
          <w:rStyle w:val="NormalTok"/>
        </w:rPr>
        <w:t xml:space="preserve">(rail_roads, </w:t>
      </w:r>
      <w:r>
        <w:rPr>
          <w:rStyle w:val="DataTypeTok"/>
        </w:rPr>
        <w:t>intersect_ks  =</w:t>
      </w:r>
      <w:r>
        <w:rPr>
          <w:rStyle w:val="NormalTok"/>
        </w:rPr>
        <w:t xml:space="preserve"> int_mat </w:t>
      </w:r>
      <w:r>
        <w:rPr>
          <w:rStyle w:val="OperatorTok"/>
        </w:rPr>
        <w:t>&gt;</w:t>
      </w:r>
      <w:r>
        <w:rPr>
          <w:rStyle w:val="StringTok"/>
        </w:rPr>
        <w:t xml:space="preserve"> </w:t>
      </w:r>
      <w:r>
        <w:rPr>
          <w:rStyle w:val="DecValTok"/>
        </w:rPr>
        <w:t>0</w:t>
      </w:r>
      <w:r>
        <w:rPr>
          <w:rStyle w:val="NormalTok"/>
        </w:rPr>
        <w:t>)</w:t>
      </w:r>
      <w:r>
        <w:br/>
      </w:r>
      <w:r>
        <w:br/>
      </w:r>
      <w:r>
        <w:rPr>
          <w:rStyle w:val="CommentTok"/>
        </w:rPr>
        <w:t>#--- take a look ---#</w:t>
      </w:r>
      <w:r>
        <w:br/>
      </w:r>
      <w:r>
        <w:rPr>
          <w:rStyle w:val="NormalTok"/>
        </w:rPr>
        <w:t>dplyr</w:t>
      </w:r>
      <w:r>
        <w:rPr>
          <w:rStyle w:val="OperatorTok"/>
        </w:rPr>
        <w:t>::</w:t>
      </w:r>
      <w:r>
        <w:rPr>
          <w:rStyle w:val="KeywordTok"/>
        </w:rPr>
        <w:t>select</w:t>
      </w:r>
      <w:r>
        <w:rPr>
          <w:rStyle w:val="NormalTok"/>
        </w:rPr>
        <w:t>(rail_roads, LINEARID, intersect_ks)</w:t>
      </w:r>
    </w:p>
    <w:p w:rsidR="002D2BBA" w:rsidRDefault="00105A86">
      <w:pPr>
        <w:pStyle w:val="SourceCode"/>
      </w:pPr>
      <w:r>
        <w:rPr>
          <w:rStyle w:val="VerbatimChar"/>
        </w:rPr>
        <w:t>Simple feature collection wit</w:t>
      </w:r>
      <w:r>
        <w:rPr>
          <w:rStyle w:val="VerbatimChar"/>
        </w:rPr>
        <w:t>h 180958 features and 2 fields</w:t>
      </w:r>
      <w:r>
        <w:br/>
      </w:r>
      <w:r>
        <w:rPr>
          <w:rStyle w:val="VerbatimChar"/>
        </w:rPr>
        <w:t>geometry type:  MULTILINESTRING</w:t>
      </w:r>
      <w:r>
        <w:br/>
      </w:r>
      <w:r>
        <w:rPr>
          <w:rStyle w:val="VerbatimChar"/>
        </w:rPr>
        <w:t>dimension:      XY</w:t>
      </w:r>
      <w:r>
        <w:br/>
      </w:r>
      <w:r>
        <w:rPr>
          <w:rStyle w:val="VerbatimChar"/>
        </w:rPr>
        <w:t>bbox:           xmin: -165.4011 ymin: 17.95174 xmax: -65.74931 ymax: 65.00006</w:t>
      </w:r>
      <w:r>
        <w:br/>
      </w:r>
      <w:r>
        <w:rPr>
          <w:rStyle w:val="VerbatimChar"/>
        </w:rPr>
        <w:t>CRS:            4269</w:t>
      </w:r>
      <w:r>
        <w:br/>
      </w:r>
      <w:r>
        <w:rPr>
          <w:rStyle w:val="VerbatimChar"/>
        </w:rPr>
        <w:t>First 10 features:</w:t>
      </w:r>
      <w:r>
        <w:br/>
      </w:r>
      <w:r>
        <w:rPr>
          <w:rStyle w:val="VerbatimChar"/>
        </w:rPr>
        <w:t xml:space="preserve">      LINEARID intersect_ks                       geometry</w:t>
      </w:r>
      <w:r>
        <w:br/>
      </w:r>
      <w:r>
        <w:rPr>
          <w:rStyle w:val="VerbatimChar"/>
        </w:rPr>
        <w:t>1  11020239500        FALSE MULTILINESTRING ((-79.47058...</w:t>
      </w:r>
      <w:r>
        <w:br/>
      </w:r>
      <w:r>
        <w:rPr>
          <w:rStyle w:val="VerbatimChar"/>
        </w:rPr>
        <w:t>2  11020239501        FALSE MULTILINESTRING ((-79.46687...</w:t>
      </w:r>
      <w:r>
        <w:br/>
      </w:r>
      <w:r>
        <w:rPr>
          <w:rStyle w:val="VerbatimChar"/>
        </w:rPr>
        <w:t>3  11020239502        FALSE MULTILINESTRING ((-79.66819...</w:t>
      </w:r>
      <w:r>
        <w:br/>
      </w:r>
      <w:r>
        <w:rPr>
          <w:rStyle w:val="VerbatimChar"/>
        </w:rPr>
        <w:t xml:space="preserve">4  11020239503      </w:t>
      </w:r>
      <w:r>
        <w:rPr>
          <w:rStyle w:val="VerbatimChar"/>
        </w:rPr>
        <w:t xml:space="preserve">  FALSE MULTILINESTRING ((-79.46687...</w:t>
      </w:r>
      <w:r>
        <w:br/>
      </w:r>
      <w:r>
        <w:rPr>
          <w:rStyle w:val="VerbatimChar"/>
        </w:rPr>
        <w:t>5  11020239504        FALSE MULTILINESTRING ((-79.74031...</w:t>
      </w:r>
      <w:r>
        <w:br/>
      </w:r>
      <w:r>
        <w:rPr>
          <w:rStyle w:val="VerbatimChar"/>
        </w:rPr>
        <w:t>6  11020239575        FALSE MULTILINESTRING ((-79.43695...</w:t>
      </w:r>
      <w:r>
        <w:br/>
      </w:r>
      <w:r>
        <w:rPr>
          <w:rStyle w:val="VerbatimChar"/>
        </w:rPr>
        <w:t>7  11020239576        FALSE MULTILINESTRING ((-79.47852...</w:t>
      </w:r>
      <w:r>
        <w:br/>
      </w:r>
      <w:r>
        <w:rPr>
          <w:rStyle w:val="VerbatimChar"/>
        </w:rPr>
        <w:t>8  11020239577        FALSE MULTILINESTR</w:t>
      </w:r>
      <w:r>
        <w:rPr>
          <w:rStyle w:val="VerbatimChar"/>
        </w:rPr>
        <w:t>ING ((-79.43695...</w:t>
      </w:r>
      <w:r>
        <w:br/>
      </w:r>
      <w:r>
        <w:rPr>
          <w:rStyle w:val="VerbatimChar"/>
        </w:rPr>
        <w:t>9  11020239589        FALSE MULTILINESTRING ((-79.38736...</w:t>
      </w:r>
      <w:r>
        <w:br/>
      </w:r>
      <w:r>
        <w:rPr>
          <w:rStyle w:val="VerbatimChar"/>
        </w:rPr>
        <w:t>10 11020239591        FALSE MULTILINESTRING ((-79.53848...</w:t>
      </w:r>
    </w:p>
    <w:p w:rsidR="002D2BBA" w:rsidRDefault="00105A86">
      <w:pPr>
        <w:pStyle w:val="Heading2"/>
      </w:pPr>
      <w:bookmarkStart w:id="11" w:name="spatial-join"/>
      <w:bookmarkEnd w:id="11"/>
      <w:r>
        <w:t>3.3 Spatial Join</w:t>
      </w:r>
    </w:p>
    <w:p w:rsidR="002D2BBA" w:rsidRDefault="00105A86">
      <w:pPr>
        <w:pStyle w:val="FirstParagraph"/>
      </w:pPr>
      <w:r>
        <w:t>By spatial join, we mean spatial operations that involve the followings:</w:t>
      </w:r>
    </w:p>
    <w:p w:rsidR="002D2BBA" w:rsidRDefault="00105A86">
      <w:pPr>
        <w:pStyle w:val="Compact"/>
        <w:numPr>
          <w:ilvl w:val="0"/>
          <w:numId w:val="23"/>
        </w:numPr>
      </w:pPr>
      <w:r>
        <w:t>overlay one spatial layer (ta</w:t>
      </w:r>
      <w:r>
        <w:t>rget layer) onto another spatial layer (source layer)</w:t>
      </w:r>
    </w:p>
    <w:p w:rsidR="002D2BBA" w:rsidRDefault="00105A86">
      <w:pPr>
        <w:pStyle w:val="Compact"/>
        <w:numPr>
          <w:ilvl w:val="0"/>
          <w:numId w:val="23"/>
        </w:numPr>
      </w:pPr>
      <w:r>
        <w:t>for each of the observation in the target layer</w:t>
      </w:r>
    </w:p>
    <w:p w:rsidR="002D2BBA" w:rsidRDefault="00105A86">
      <w:pPr>
        <w:pStyle w:val="Compact"/>
        <w:numPr>
          <w:ilvl w:val="0"/>
          <w:numId w:val="24"/>
        </w:numPr>
      </w:pPr>
      <w:r>
        <w:t>identify which objects in the source layer it geographically intersects (or being close) with</w:t>
      </w:r>
      <w:r>
        <w:br/>
      </w:r>
    </w:p>
    <w:p w:rsidR="002D2BBA" w:rsidRDefault="00105A86">
      <w:pPr>
        <w:pStyle w:val="Compact"/>
        <w:numPr>
          <w:ilvl w:val="0"/>
          <w:numId w:val="24"/>
        </w:numPr>
      </w:pPr>
      <w:r>
        <w:t xml:space="preserve">extract values associated with the intersecting objects in </w:t>
      </w:r>
      <w:r>
        <w:t>the source layer (and summarize if necessary),</w:t>
      </w:r>
    </w:p>
    <w:p w:rsidR="002D2BBA" w:rsidRDefault="00105A86">
      <w:pPr>
        <w:pStyle w:val="Compact"/>
        <w:numPr>
          <w:ilvl w:val="0"/>
          <w:numId w:val="24"/>
        </w:numPr>
      </w:pPr>
      <w:r>
        <w:t>assign the extracted value to the object in the target layer</w:t>
      </w:r>
    </w:p>
    <w:p w:rsidR="002D2BBA" w:rsidRDefault="00105A86">
      <w:pPr>
        <w:pStyle w:val="FirstParagraph"/>
      </w:pPr>
      <w:r>
        <w:t>For economists, this is probably the most common motivation of using GIS software, with the ultimate goal being including the spatially joined varia</w:t>
      </w:r>
      <w:r>
        <w:t>bles as covariates in regression analysis.</w:t>
      </w:r>
    </w:p>
    <w:p w:rsidR="002D2BBA" w:rsidRDefault="00105A86">
      <w:pPr>
        <w:pStyle w:val="BodyText"/>
      </w:pPr>
      <w:r>
        <w:t>We can classify spatial join into four categories by the type of the underlying spatial objects:</w:t>
      </w:r>
    </w:p>
    <w:p w:rsidR="002D2BBA" w:rsidRDefault="00105A86">
      <w:pPr>
        <w:pStyle w:val="Compact"/>
        <w:numPr>
          <w:ilvl w:val="0"/>
          <w:numId w:val="25"/>
        </w:numPr>
      </w:pPr>
      <w:r>
        <w:t>vector-vector: vector data (target) against vector data (source)</w:t>
      </w:r>
      <w:r>
        <w:br/>
      </w:r>
    </w:p>
    <w:p w:rsidR="002D2BBA" w:rsidRDefault="00105A86">
      <w:pPr>
        <w:pStyle w:val="Compact"/>
        <w:numPr>
          <w:ilvl w:val="0"/>
          <w:numId w:val="25"/>
        </w:numPr>
      </w:pPr>
      <w:r>
        <w:t>vector-raster: vector data (target) against raster</w:t>
      </w:r>
      <w:r>
        <w:t xml:space="preserve"> data (source)</w:t>
      </w:r>
      <w:r>
        <w:br/>
      </w:r>
    </w:p>
    <w:p w:rsidR="002D2BBA" w:rsidRDefault="00105A86">
      <w:pPr>
        <w:pStyle w:val="Compact"/>
        <w:numPr>
          <w:ilvl w:val="0"/>
          <w:numId w:val="25"/>
        </w:numPr>
      </w:pPr>
      <w:r>
        <w:lastRenderedPageBreak/>
        <w:t>raster-vector: raster data (target) against vector data (source)</w:t>
      </w:r>
      <w:r>
        <w:br/>
      </w:r>
    </w:p>
    <w:p w:rsidR="002D2BBA" w:rsidRDefault="00105A86">
      <w:pPr>
        <w:pStyle w:val="Compact"/>
        <w:numPr>
          <w:ilvl w:val="0"/>
          <w:numId w:val="25"/>
        </w:numPr>
      </w:pPr>
      <w:r>
        <w:t>raster-raster: raster data (target) against raster data (source)</w:t>
      </w:r>
    </w:p>
    <w:p w:rsidR="002D2BBA" w:rsidRDefault="00105A86">
      <w:pPr>
        <w:pStyle w:val="FirstParagraph"/>
      </w:pPr>
      <w:r>
        <w:t>Among the four, our focus here is the first case. The second case will be discussed in Chapter 5. We will not</w:t>
      </w:r>
      <w:r>
        <w:t xml:space="preserve"> cover the third and fourth cases in this class.</w:t>
      </w:r>
      <w:hyperlink w:anchor="fn66">
        <w:r>
          <w:rPr>
            <w:rStyle w:val="Hyperlink"/>
            <w:vertAlign w:val="superscript"/>
          </w:rPr>
          <w:t>66</w:t>
        </w:r>
      </w:hyperlink>
    </w:p>
    <w:p w:rsidR="002D2BBA" w:rsidRDefault="00105A86">
      <w:pPr>
        <w:pStyle w:val="BodyText"/>
      </w:pPr>
      <w:r>
        <w:t>Category 1 can be further broken down into different sub categories depending on the type of spatial objects (point, line, and polygon). Here, we will ignore any spatial joins th</w:t>
      </w:r>
      <w:r>
        <w:t>at involve lines. This is because objects represented by lines are rarely observations units in econometric analysis nor the source data that we will extract values from.</w:t>
      </w:r>
      <w:hyperlink w:anchor="fn67">
        <w:r>
          <w:rPr>
            <w:rStyle w:val="Hyperlink"/>
            <w:vertAlign w:val="superscript"/>
          </w:rPr>
          <w:t>67</w:t>
        </w:r>
      </w:hyperlink>
      <w:r>
        <w:t>. So, here is the list of the types of spatial joins we w</w:t>
      </w:r>
      <w:r>
        <w:t>ill learn.</w:t>
      </w:r>
    </w:p>
    <w:p w:rsidR="002D2BBA" w:rsidRDefault="00105A86">
      <w:pPr>
        <w:pStyle w:val="Compact"/>
        <w:numPr>
          <w:ilvl w:val="0"/>
          <w:numId w:val="26"/>
        </w:numPr>
      </w:pPr>
      <w:r>
        <w:t>points (target) against polygons (source)</w:t>
      </w:r>
    </w:p>
    <w:p w:rsidR="002D2BBA" w:rsidRDefault="00105A86">
      <w:pPr>
        <w:pStyle w:val="Compact"/>
        <w:numPr>
          <w:ilvl w:val="0"/>
          <w:numId w:val="26"/>
        </w:numPr>
      </w:pPr>
      <w:r>
        <w:t>polygons (target) against points (source)</w:t>
      </w:r>
    </w:p>
    <w:p w:rsidR="002D2BBA" w:rsidRDefault="00105A86">
      <w:pPr>
        <w:pStyle w:val="Compact"/>
        <w:numPr>
          <w:ilvl w:val="0"/>
          <w:numId w:val="26"/>
        </w:numPr>
      </w:pPr>
      <w:r>
        <w:t>polygons (target) against polygons (source)</w:t>
      </w:r>
    </w:p>
    <w:p w:rsidR="002D2BBA" w:rsidRDefault="00105A86">
      <w:pPr>
        <w:pStyle w:val="Heading3"/>
      </w:pPr>
      <w:bookmarkStart w:id="12" w:name="case-1-points-target-vs-polygons-source"/>
      <w:bookmarkEnd w:id="12"/>
      <w:r>
        <w:t>3.3.1 Case 1: points (target) vs polygons (source)</w:t>
      </w:r>
    </w:p>
    <w:p w:rsidR="002D2BBA" w:rsidRDefault="00105A86">
      <w:pPr>
        <w:pStyle w:val="FirstParagraph"/>
      </w:pPr>
      <w:r>
        <w:t xml:space="preserve">Case 1, for each of the observations (points) in the target data, </w:t>
      </w:r>
      <w:r>
        <w:t>finds which polygon in the source file it intersects, and then assign the value associated with the polygon to the point</w:t>
      </w:r>
      <w:hyperlink w:anchor="fn68">
        <w:r>
          <w:rPr>
            <w:rStyle w:val="Hyperlink"/>
            <w:vertAlign w:val="superscript"/>
          </w:rPr>
          <w:t>68</w:t>
        </w:r>
      </w:hyperlink>
      <w:r>
        <w:t xml:space="preserve">. In order to achieve this, we can use the </w:t>
      </w:r>
      <w:r>
        <w:rPr>
          <w:rStyle w:val="VerbatimChar"/>
        </w:rPr>
        <w:t>st_join()</w:t>
      </w:r>
      <w:r>
        <w:t xml:space="preserve"> function, whose syntax is as follows:</w:t>
      </w:r>
    </w:p>
    <w:p w:rsidR="002D2BBA" w:rsidRDefault="00105A86">
      <w:pPr>
        <w:pStyle w:val="SourceCode"/>
      </w:pPr>
      <w:r>
        <w:rPr>
          <w:rStyle w:val="KeywordTok"/>
        </w:rPr>
        <w:t>st_join</w:t>
      </w:r>
      <w:r>
        <w:rPr>
          <w:rStyle w:val="NormalTok"/>
        </w:rPr>
        <w:t>(target_s</w:t>
      </w:r>
      <w:r>
        <w:rPr>
          <w:rStyle w:val="NormalTok"/>
        </w:rPr>
        <w:t>f, source_sf)</w:t>
      </w:r>
    </w:p>
    <w:p w:rsidR="002D2BBA" w:rsidRDefault="00105A86">
      <w:pPr>
        <w:pStyle w:val="FirstParagraph"/>
      </w:pPr>
      <w:r>
        <w:t xml:space="preserve">Similar to spatial subsetting, the default topological relation is </w:t>
      </w:r>
      <w:r>
        <w:rPr>
          <w:rStyle w:val="VerbatimChar"/>
        </w:rPr>
        <w:t>st_intersects()</w:t>
      </w:r>
      <w:hyperlink w:anchor="fn69">
        <w:r>
          <w:rPr>
            <w:rStyle w:val="Hyperlink"/>
            <w:vertAlign w:val="superscript"/>
          </w:rPr>
          <w:t>69</w:t>
        </w:r>
      </w:hyperlink>
      <w:r>
        <w:t>.</w:t>
      </w:r>
    </w:p>
    <w:p w:rsidR="002D2BBA" w:rsidRDefault="00105A86">
      <w:pPr>
        <w:pStyle w:val="BodyText"/>
      </w:pPr>
      <w:r>
        <w:t>We use the KS irrigation wells data (points) and KS county boundary data (polygons) for a demonstration. Our goal is to assign the county-level corn price information from the KS county data to wells. First let me create and add a fake county-level corn pr</w:t>
      </w:r>
      <w:r>
        <w:t>ice variable to the KS county data.</w:t>
      </w:r>
    </w:p>
    <w:p w:rsidR="002D2BBA" w:rsidRDefault="00105A86">
      <w:pPr>
        <w:pStyle w:val="SourceCode"/>
      </w:pPr>
      <w:r>
        <w:rPr>
          <w:rStyle w:val="NormalTok"/>
        </w:rPr>
        <w:t>KS_corn_price &lt;-</w:t>
      </w:r>
      <w:r>
        <w:rPr>
          <w:rStyle w:val="StringTok"/>
        </w:rPr>
        <w:t xml:space="preserve"> </w:t>
      </w:r>
      <w:r>
        <w:rPr>
          <w:rStyle w:val="NormalTok"/>
        </w:rPr>
        <w:t xml:space="preserve">KS_counties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br/>
      </w:r>
      <w:r>
        <w:rPr>
          <w:rStyle w:val="NormalTok"/>
        </w:rPr>
        <w:t xml:space="preserve">    </w:t>
      </w:r>
      <w:r>
        <w:rPr>
          <w:rStyle w:val="DataTypeTok"/>
        </w:rPr>
        <w:t>corn_price =</w:t>
      </w:r>
      <w:r>
        <w:rPr>
          <w:rStyle w:val="NormalTok"/>
        </w:rPr>
        <w:t xml:space="preserve"> </w:t>
      </w:r>
      <w:r>
        <w:rPr>
          <w:rStyle w:val="KeywordTok"/>
        </w:rPr>
        <w:t>seq</w:t>
      </w:r>
      <w:r>
        <w:rPr>
          <w:rStyle w:val="NormalTok"/>
        </w:rPr>
        <w:t>(</w:t>
      </w:r>
      <w:r>
        <w:rPr>
          <w:rStyle w:val="FloatTok"/>
        </w:rPr>
        <w:t>3.2</w:t>
      </w:r>
      <w:r>
        <w:rPr>
          <w:rStyle w:val="NormalTok"/>
        </w:rPr>
        <w:t xml:space="preserve">, </w:t>
      </w:r>
      <w:r>
        <w:rPr>
          <w:rStyle w:val="FloatTok"/>
        </w:rPr>
        <w:t>3.9</w:t>
      </w:r>
      <w:r>
        <w:rPr>
          <w:rStyle w:val="NormalTok"/>
        </w:rPr>
        <w:t xml:space="preserve">, </w:t>
      </w:r>
      <w:r>
        <w:rPr>
          <w:rStyle w:val="DataTypeTok"/>
        </w:rPr>
        <w:t>length =</w:t>
      </w:r>
      <w:r>
        <w:rPr>
          <w:rStyle w:val="NormalTok"/>
        </w:rPr>
        <w:t xml:space="preserve"> </w:t>
      </w:r>
      <w:r>
        <w:rPr>
          <w:rStyle w:val="KeywordTok"/>
        </w:rPr>
        <w:t>nrow</w:t>
      </w:r>
      <w:r>
        <w:rPr>
          <w:rStyle w:val="NormalTok"/>
        </w:rPr>
        <w:t xml:space="preserve">(.)) </w:t>
      </w:r>
      <w:r>
        <w:br/>
      </w:r>
      <w:r>
        <w:rPr>
          <w:rStyle w:val="NormalTok"/>
        </w:rPr>
        <w:t xml:space="preserve">  )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select</w:t>
      </w:r>
      <w:r>
        <w:rPr>
          <w:rStyle w:val="NormalTok"/>
        </w:rPr>
        <w:t>(COUNTYFP, corn_price)</w:t>
      </w:r>
    </w:p>
    <w:p w:rsidR="002D2BBA" w:rsidRDefault="00105A86">
      <w:pPr>
        <w:pStyle w:val="FirstParagraph"/>
      </w:pPr>
      <w:r>
        <w:t xml:space="preserve">Here is the map of KS county color-differentiated by fake corn price (Figure </w:t>
      </w:r>
      <w:hyperlink r:id="rId30" w:anchor="fig:map-corn-price">
        <w:r>
          <w:rPr>
            <w:rStyle w:val="Hyperlink"/>
          </w:rPr>
          <w:t>3.12</w:t>
        </w:r>
      </w:hyperlink>
      <w:r>
        <w:t>):</w:t>
      </w:r>
    </w:p>
    <w:p w:rsidR="002D2BBA" w:rsidRDefault="00105A86">
      <w:pPr>
        <w:pStyle w:val="SourceCode"/>
      </w:pPr>
      <w:r>
        <w:rPr>
          <w:rStyle w:val="KeywordTok"/>
        </w:rPr>
        <w:t>tm_shape</w:t>
      </w:r>
      <w:r>
        <w:rPr>
          <w:rStyle w:val="NormalTok"/>
        </w:rPr>
        <w:t xml:space="preserve">(KS_corn_price) </w:t>
      </w:r>
      <w:r>
        <w:rPr>
          <w:rStyle w:val="OperatorTok"/>
        </w:rPr>
        <w:t>+</w:t>
      </w:r>
      <w:r>
        <w:rPr>
          <w:rStyle w:val="StringTok"/>
        </w:rPr>
        <w:t xml:space="preserve"> </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"corn_price"</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2D2BBA" w:rsidRDefault="00105A86">
      <w:pPr>
        <w:pStyle w:val="Compact"/>
      </w:pPr>
      <w:r>
        <w:lastRenderedPageBreak/>
        <w:t xml:space="preserve"> </w:t>
      </w:r>
      <w:r>
        <w:rPr>
          <w:noProof/>
        </w:rPr>
        <w:drawing>
          <wp:inline distT="0" distB="0" distL="0" distR="0">
            <wp:extent cx="5334000" cy="3810000"/>
            <wp:effectExtent l="0" t="0" r="0" b="0"/>
            <wp:docPr id="13" name="Picture" descr="Map of county-level fake corn price"/>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corn-price-1.png"/>
                    <pic:cNvPicPr>
                      <a:picLocks noChangeAspect="1" noChangeArrowheads="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3.12: Map of county-</w:t>
      </w:r>
      <w:r>
        <w:t>level fake corn price</w:t>
      </w:r>
    </w:p>
    <w:p w:rsidR="002D2BBA" w:rsidRDefault="00105A86">
      <w:pPr>
        <w:pStyle w:val="BodyText"/>
      </w:pPr>
      <w:r>
        <w:t>For this particular context, the following code will do the job:</w:t>
      </w:r>
    </w:p>
    <w:p w:rsidR="002D2BBA" w:rsidRDefault="00105A86">
      <w:pPr>
        <w:pStyle w:val="SourceCode"/>
      </w:pPr>
      <w:r>
        <w:rPr>
          <w:rStyle w:val="CommentTok"/>
        </w:rPr>
        <w:t>#--- spatial join ---#</w:t>
      </w:r>
      <w:r>
        <w:br/>
      </w:r>
      <w:r>
        <w:rPr>
          <w:rStyle w:val="NormalTok"/>
        </w:rPr>
        <w:t>(</w:t>
      </w:r>
      <w:r>
        <w:br/>
      </w:r>
      <w:r>
        <w:rPr>
          <w:rStyle w:val="NormalTok"/>
        </w:rPr>
        <w:t>KS_wells_County &lt;-</w:t>
      </w:r>
      <w:r>
        <w:rPr>
          <w:rStyle w:val="StringTok"/>
        </w:rPr>
        <w:t xml:space="preserve"> </w:t>
      </w:r>
      <w:r>
        <w:rPr>
          <w:rStyle w:val="KeywordTok"/>
        </w:rPr>
        <w:t>st_join</w:t>
      </w:r>
      <w:r>
        <w:rPr>
          <w:rStyle w:val="NormalTok"/>
        </w:rPr>
        <w:t>(KS_wells, KS_corn_price)</w:t>
      </w:r>
      <w:r>
        <w:br/>
      </w:r>
      <w:r>
        <w:rPr>
          <w:rStyle w:val="NormalTok"/>
        </w:rPr>
        <w:t>)</w:t>
      </w:r>
    </w:p>
    <w:p w:rsidR="002D2BBA" w:rsidRDefault="00105A86">
      <w:pPr>
        <w:pStyle w:val="SourceCode"/>
      </w:pPr>
      <w:r>
        <w:rPr>
          <w:rStyle w:val="VerbatimChar"/>
        </w:rPr>
        <w:t>Simple feature collection with 37647 features and 5 fields</w:t>
      </w:r>
      <w:r>
        <w:br/>
      </w:r>
      <w:r>
        <w:rPr>
          <w:rStyle w:val="VerbatimChar"/>
        </w:rPr>
        <w:t>geometry type:  POINT</w:t>
      </w:r>
      <w:r>
        <w:br/>
      </w:r>
      <w:r>
        <w:rPr>
          <w:rStyle w:val="VerbatimChar"/>
        </w:rPr>
        <w:t>dimension:      XY</w:t>
      </w:r>
      <w:r>
        <w:br/>
      </w:r>
      <w:r>
        <w:rPr>
          <w:rStyle w:val="VerbatimChar"/>
        </w:rPr>
        <w:t>bbox:           xmin: -102.0495 ymin: 36.99552 xmax: -94.62089 ymax: 40.00199</w:t>
      </w:r>
      <w:r>
        <w:br/>
      </w:r>
      <w:r>
        <w:rPr>
          <w:rStyle w:val="VerbatimChar"/>
        </w:rPr>
        <w:t>CRS:            EPSG:4269</w:t>
      </w:r>
      <w:r>
        <w:br/>
      </w:r>
      <w:r>
        <w:rPr>
          <w:rStyle w:val="VerbatimChar"/>
        </w:rPr>
        <w:t>First 10 features:</w:t>
      </w:r>
      <w:r>
        <w:br/>
      </w:r>
      <w:r>
        <w:rPr>
          <w:rStyle w:val="VerbatimChar"/>
        </w:rPr>
        <w:t xml:space="preserve">   site    af_used in_hpa COUNTYFP corn_price                   geometry</w:t>
      </w:r>
      <w:r>
        <w:br/>
      </w:r>
      <w:r>
        <w:rPr>
          <w:rStyle w:val="VerbatimChar"/>
        </w:rPr>
        <w:t>1     1 232.099948   TRUE      069   3.55</w:t>
      </w:r>
      <w:r>
        <w:rPr>
          <w:rStyle w:val="VerbatimChar"/>
        </w:rPr>
        <w:t>6731 POINT (-100.4423 37.52046)</w:t>
      </w:r>
      <w:r>
        <w:br/>
      </w:r>
      <w:r>
        <w:rPr>
          <w:rStyle w:val="VerbatimChar"/>
        </w:rPr>
        <w:t>2     3  13.183940   TRUE      039   3.449038 POINT (-100.7118 39.91526)</w:t>
      </w:r>
      <w:r>
        <w:br/>
      </w:r>
      <w:r>
        <w:rPr>
          <w:rStyle w:val="VerbatimChar"/>
        </w:rPr>
        <w:t>3     5  99.187052   TRUE      165   3.287500 POINT (-99.15168 38.48849)</w:t>
      </w:r>
      <w:r>
        <w:br/>
      </w:r>
      <w:r>
        <w:rPr>
          <w:rStyle w:val="VerbatimChar"/>
        </w:rPr>
        <w:t>4     7   0.000000   TRUE      199   3.644231 POINT (-101.8995 38.78077)</w:t>
      </w:r>
      <w:r>
        <w:br/>
      </w:r>
      <w:r>
        <w:rPr>
          <w:rStyle w:val="VerbatimChar"/>
        </w:rPr>
        <w:t xml:space="preserve">5    </w:t>
      </w:r>
      <w:r>
        <w:rPr>
          <w:rStyle w:val="VerbatimChar"/>
        </w:rPr>
        <w:t xml:space="preserve"> 8 145.520499   TRUE      055   3.832692  POINT (-100.7122 38.0731)</w:t>
      </w:r>
      <w:r>
        <w:br/>
      </w:r>
      <w:r>
        <w:rPr>
          <w:rStyle w:val="VerbatimChar"/>
        </w:rPr>
        <w:t>6     9   3.614535  FALSE      143   3.799038 POINT (-97.70265 39.04055)</w:t>
      </w:r>
      <w:r>
        <w:br/>
      </w:r>
      <w:r>
        <w:rPr>
          <w:rStyle w:val="VerbatimChar"/>
        </w:rPr>
        <w:t>7    11 188.423543   TRUE      181   3.590385 POINT (-101.7114 39.55035)</w:t>
      </w:r>
      <w:r>
        <w:br/>
      </w:r>
      <w:r>
        <w:rPr>
          <w:rStyle w:val="VerbatimChar"/>
        </w:rPr>
        <w:t>8    12  77.335960  FALSE      177   3.550</w:t>
      </w:r>
      <w:r>
        <w:rPr>
          <w:rStyle w:val="VerbatimChar"/>
        </w:rPr>
        <w:t>000 POINT (-95.97031 39.16121)</w:t>
      </w:r>
      <w:r>
        <w:br/>
      </w:r>
      <w:r>
        <w:rPr>
          <w:rStyle w:val="VerbatimChar"/>
        </w:rPr>
        <w:t>9    15   0.000000   TRUE      159   3.610577 POINT (-98.30759 38.26787)</w:t>
      </w:r>
      <w:r>
        <w:br/>
      </w:r>
      <w:r>
        <w:rPr>
          <w:rStyle w:val="VerbatimChar"/>
        </w:rPr>
        <w:t>10   17 167.819034   TRUE      069   3.556731 POINT (-100.2785 37.71539)</w:t>
      </w:r>
    </w:p>
    <w:p w:rsidR="002D2BBA" w:rsidRDefault="00105A86">
      <w:pPr>
        <w:pStyle w:val="FirstParagraph"/>
      </w:pPr>
      <w:r>
        <w:lastRenderedPageBreak/>
        <w:t xml:space="preserve">You can see from Figure </w:t>
      </w:r>
      <w:hyperlink r:id="rId32" w:anchor="fig:map-corn-wells">
        <w:r>
          <w:rPr>
            <w:rStyle w:val="Hyperlink"/>
          </w:rPr>
          <w:t>3.13</w:t>
        </w:r>
      </w:hyperlink>
      <w:r>
        <w:t xml:space="preserve"> below that all the wells inside the same county has the same corn price value.</w:t>
      </w:r>
    </w:p>
    <w:p w:rsidR="002D2BBA" w:rsidRDefault="00105A86">
      <w:pPr>
        <w:pStyle w:val="SourceCode"/>
      </w:pPr>
      <w:r>
        <w:rPr>
          <w:rStyle w:val="KeywordTok"/>
        </w:rPr>
        <w:t>tm_shape</w:t>
      </w:r>
      <w:r>
        <w:rPr>
          <w:rStyle w:val="NormalTok"/>
        </w:rPr>
        <w:t xml:space="preserve">(KS_counties)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KeywordTok"/>
        </w:rPr>
        <w:t>tm_shape</w:t>
      </w:r>
      <w:r>
        <w:rPr>
          <w:rStyle w:val="NormalTok"/>
        </w:rPr>
        <w:t xml:space="preserve">(KS_wells_County) </w:t>
      </w:r>
      <w:r>
        <w:rPr>
          <w:rStyle w:val="OperatorTok"/>
        </w:rPr>
        <w:t>+</w:t>
      </w:r>
      <w:r>
        <w:br/>
      </w:r>
      <w:r>
        <w:rPr>
          <w:rStyle w:val="StringTok"/>
        </w:rPr>
        <w:t xml:space="preserve">  </w:t>
      </w:r>
      <w:r>
        <w:rPr>
          <w:rStyle w:val="KeywordTok"/>
        </w:rPr>
        <w:t>tm_symbols</w:t>
      </w:r>
      <w:r>
        <w:rPr>
          <w:rStyle w:val="NormalTok"/>
        </w:rPr>
        <w:t>(</w:t>
      </w:r>
      <w:r>
        <w:rPr>
          <w:rStyle w:val="DataTypeTok"/>
        </w:rPr>
        <w:t>col =</w:t>
      </w:r>
      <w:r>
        <w:rPr>
          <w:rStyle w:val="NormalTok"/>
        </w:rPr>
        <w:t xml:space="preserve"> </w:t>
      </w:r>
      <w:r>
        <w:rPr>
          <w:rStyle w:val="StringTok"/>
        </w:rPr>
        <w:t>"corn_price"</w:t>
      </w:r>
      <w:r>
        <w:rPr>
          <w:rStyle w:val="NormalTok"/>
        </w:rPr>
        <w:t xml:space="preserve">, </w:t>
      </w:r>
      <w:r>
        <w:rPr>
          <w:rStyle w:val="DataTypeTok"/>
        </w:rPr>
        <w:t>size =</w:t>
      </w:r>
      <w:r>
        <w:rPr>
          <w:rStyle w:val="NormalTok"/>
        </w:rPr>
        <w:t xml:space="preserve"> </w:t>
      </w:r>
      <w:r>
        <w:rPr>
          <w:rStyle w:val="FloatTok"/>
        </w:rPr>
        <w:t>0.2</w:t>
      </w:r>
      <w:r>
        <w:rPr>
          <w:rStyle w:val="NormalTok"/>
        </w:rPr>
        <w:t xml:space="preserve">) </w:t>
      </w:r>
      <w:r>
        <w:rPr>
          <w:rStyle w:val="OperatorTok"/>
        </w:rPr>
        <w:t>+</w:t>
      </w:r>
      <w:r>
        <w:br/>
      </w:r>
      <w:r>
        <w:rPr>
          <w:rStyle w:val="StringTok"/>
        </w:rPr>
        <w:t xml:space="preserve">  </w:t>
      </w:r>
      <w:r>
        <w:rPr>
          <w:rStyle w:val="KeywordTok"/>
        </w:rPr>
        <w:t>t</w:t>
      </w:r>
      <w:r>
        <w:rPr>
          <w:rStyle w:val="KeywordTok"/>
        </w:rPr>
        <w: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2D2BBA" w:rsidRDefault="00105A86">
      <w:pPr>
        <w:pStyle w:val="Compact"/>
      </w:pPr>
      <w:r>
        <w:t xml:space="preserve"> </w:t>
      </w:r>
      <w:r>
        <w:rPr>
          <w:noProof/>
        </w:rPr>
        <w:drawing>
          <wp:inline distT="0" distB="0" distL="0" distR="0">
            <wp:extent cx="5334000" cy="3810000"/>
            <wp:effectExtent l="0" t="0" r="0" b="0"/>
            <wp:docPr id="14" name="Picture" descr="Map of wells color-differentiated by corn price"/>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corn-wells-1.png"/>
                    <pic:cNvPicPr>
                      <a:picLocks noChangeAspect="1" noChangeArrowheads="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3.13: Map of wells color-differentiated by corn price</w:t>
      </w:r>
    </w:p>
    <w:p w:rsidR="002D2BBA" w:rsidRDefault="00105A86">
      <w:pPr>
        <w:pStyle w:val="Heading3"/>
      </w:pPr>
      <w:bookmarkStart w:id="13" w:name="case-2-polygons-target-vs-points-source"/>
      <w:bookmarkEnd w:id="13"/>
      <w:r>
        <w:t>3.3.2 Case 2: polygons (target) vs points (source)</w:t>
      </w:r>
    </w:p>
    <w:p w:rsidR="002D2BBA" w:rsidRDefault="00105A86">
      <w:pPr>
        <w:pStyle w:val="FirstParagraph"/>
      </w:pPr>
      <w:r>
        <w:t xml:space="preserve">Case 2, for each of the observations (polygons) in the target data, find which observations (points) in the source file it intersects, and then assign the values associated with the points to the polygon. We use the same function: </w:t>
      </w:r>
      <w:r>
        <w:rPr>
          <w:rStyle w:val="VerbatimChar"/>
        </w:rPr>
        <w:t>st_join()</w:t>
      </w:r>
      <w:hyperlink w:anchor="fn70">
        <w:r>
          <w:rPr>
            <w:rStyle w:val="Hyperlink"/>
            <w:vertAlign w:val="superscript"/>
          </w:rPr>
          <w:t>70</w:t>
        </w:r>
      </w:hyperlink>
      <w:r>
        <w:t>.</w:t>
      </w:r>
    </w:p>
    <w:p w:rsidR="002D2BBA" w:rsidRDefault="00105A86">
      <w:pPr>
        <w:pStyle w:val="BodyText"/>
      </w:pPr>
      <w:r>
        <w:t xml:space="preserve">Suppose you are now interested in county-level analysis and you would like to get county-level total groundwater pumping. The target file is </w:t>
      </w:r>
      <w:r>
        <w:rPr>
          <w:rStyle w:val="VerbatimChar"/>
        </w:rPr>
        <w:t>KS_counties</w:t>
      </w:r>
      <w:r>
        <w:t xml:space="preserve">, and the source file is </w:t>
      </w:r>
      <w:r>
        <w:rPr>
          <w:rStyle w:val="VerbatimChar"/>
        </w:rPr>
        <w:t>KS_wells</w:t>
      </w:r>
      <w:r>
        <w:t>.</w:t>
      </w:r>
    </w:p>
    <w:p w:rsidR="002D2BBA" w:rsidRDefault="00105A86">
      <w:pPr>
        <w:pStyle w:val="SourceCode"/>
      </w:pPr>
      <w:r>
        <w:rPr>
          <w:rStyle w:val="CommentTok"/>
        </w:rPr>
        <w:t>#--- spatial join ---#</w:t>
      </w:r>
      <w:r>
        <w:br/>
      </w:r>
      <w:r>
        <w:rPr>
          <w:rStyle w:val="NormalTok"/>
        </w:rPr>
        <w:t>KS_County_wells &lt;-</w:t>
      </w:r>
      <w:r>
        <w:rPr>
          <w:rStyle w:val="StringTok"/>
        </w:rPr>
        <w:t xml:space="preserve"> </w:t>
      </w:r>
      <w:r>
        <w:rPr>
          <w:rStyle w:val="KeywordTok"/>
        </w:rPr>
        <w:t>st_join</w:t>
      </w:r>
      <w:r>
        <w:rPr>
          <w:rStyle w:val="NormalTok"/>
        </w:rPr>
        <w:t>(KS_c</w:t>
      </w:r>
      <w:r>
        <w:rPr>
          <w:rStyle w:val="NormalTok"/>
        </w:rPr>
        <w:t>ounties, KS_wells)</w:t>
      </w:r>
      <w:r>
        <w:br/>
      </w:r>
      <w:r>
        <w:br/>
      </w:r>
      <w:r>
        <w:rPr>
          <w:rStyle w:val="CommentTok"/>
        </w:rPr>
        <w:t>#--- take a look ---#</w:t>
      </w:r>
      <w:r>
        <w:br/>
      </w:r>
      <w:r>
        <w:rPr>
          <w:rStyle w:val="NormalTok"/>
        </w:rPr>
        <w:t>dplyr</w:t>
      </w:r>
      <w:r>
        <w:rPr>
          <w:rStyle w:val="OperatorTok"/>
        </w:rPr>
        <w:t>::</w:t>
      </w:r>
      <w:r>
        <w:rPr>
          <w:rStyle w:val="KeywordTok"/>
        </w:rPr>
        <w:t>select</w:t>
      </w:r>
      <w:r>
        <w:rPr>
          <w:rStyle w:val="NormalTok"/>
        </w:rPr>
        <w:t>(KS_County_wells, COUNTYFP, site, af_used)</w:t>
      </w:r>
    </w:p>
    <w:p w:rsidR="002D2BBA" w:rsidRDefault="00105A86">
      <w:pPr>
        <w:pStyle w:val="SourceCode"/>
      </w:pPr>
      <w:r>
        <w:rPr>
          <w:rStyle w:val="VerbatimChar"/>
        </w:rPr>
        <w:lastRenderedPageBreak/>
        <w:t>Simple feature collection with 37652 features and 3 fields</w:t>
      </w:r>
      <w:r>
        <w:br/>
      </w:r>
      <w:r>
        <w:rPr>
          <w:rStyle w:val="VerbatimChar"/>
        </w:rPr>
        <w:t>geometry type:  MULTIPOLYGON</w:t>
      </w:r>
      <w:r>
        <w:br/>
      </w:r>
      <w:r>
        <w:rPr>
          <w:rStyle w:val="VerbatimChar"/>
        </w:rPr>
        <w:t>dimension:      XY</w:t>
      </w:r>
      <w:r>
        <w:br/>
      </w:r>
      <w:r>
        <w:rPr>
          <w:rStyle w:val="VerbatimChar"/>
        </w:rPr>
        <w:t>bbox:           xmin: -102.0517 ymin: 36.99308 xmax</w:t>
      </w:r>
      <w:r>
        <w:rPr>
          <w:rStyle w:val="VerbatimChar"/>
        </w:rPr>
        <w:t>: -94.59193 ymax: 40.00308</w:t>
      </w:r>
      <w:r>
        <w:br/>
      </w:r>
      <w:r>
        <w:rPr>
          <w:rStyle w:val="VerbatimChar"/>
        </w:rPr>
        <w:t>CRS:            EPSG:4269</w:t>
      </w:r>
      <w:r>
        <w:br/>
      </w:r>
      <w:r>
        <w:rPr>
          <w:rStyle w:val="VerbatimChar"/>
        </w:rPr>
        <w:t>First 10 features:</w:t>
      </w:r>
      <w:r>
        <w:br/>
      </w:r>
      <w:r>
        <w:rPr>
          <w:rStyle w:val="VerbatimChar"/>
        </w:rPr>
        <w:t xml:space="preserve">    COUNTYFP  site   af_used                       geometry</w:t>
      </w:r>
      <w:r>
        <w:br/>
      </w:r>
      <w:r>
        <w:rPr>
          <w:rStyle w:val="VerbatimChar"/>
        </w:rPr>
        <w:t>1        133 53861  17.01790 MULTIPOLYGON (((-95.5255 37...</w:t>
      </w:r>
      <w:r>
        <w:br/>
      </w:r>
      <w:r>
        <w:rPr>
          <w:rStyle w:val="VerbatimChar"/>
        </w:rPr>
        <w:t>1.1      133 70592   0.00000 MULTIPOLYGON (((-95.5255 37...</w:t>
      </w:r>
      <w:r>
        <w:br/>
      </w:r>
      <w:r>
        <w:rPr>
          <w:rStyle w:val="VerbatimChar"/>
        </w:rPr>
        <w:t xml:space="preserve">2   </w:t>
      </w:r>
      <w:r>
        <w:rPr>
          <w:rStyle w:val="VerbatimChar"/>
        </w:rPr>
        <w:t xml:space="preserve">     075   328 394.04513 MULTIPOLYGON (((-102.0446 3...</w:t>
      </w:r>
      <w:r>
        <w:br/>
      </w:r>
      <w:r>
        <w:rPr>
          <w:rStyle w:val="VerbatimChar"/>
        </w:rPr>
        <w:t>2.1      075   336  80.65036 MULTIPOLYGON (((-102.0446 3...</w:t>
      </w:r>
      <w:r>
        <w:br/>
      </w:r>
      <w:r>
        <w:rPr>
          <w:rStyle w:val="VerbatimChar"/>
        </w:rPr>
        <w:t>2.2      075   436 568.25359 MULTIPOLYGON (((-102.0446 3...</w:t>
      </w:r>
      <w:r>
        <w:br/>
      </w:r>
      <w:r>
        <w:rPr>
          <w:rStyle w:val="VerbatimChar"/>
        </w:rPr>
        <w:t>2.3      075  1007 215.80416 MULTIPOLYGON (((-102.0446 3...</w:t>
      </w:r>
      <w:r>
        <w:br/>
      </w:r>
      <w:r>
        <w:rPr>
          <w:rStyle w:val="VerbatimChar"/>
        </w:rPr>
        <w:t xml:space="preserve">2.4      075  1170  </w:t>
      </w:r>
      <w:r>
        <w:rPr>
          <w:rStyle w:val="VerbatimChar"/>
        </w:rPr>
        <w:t xml:space="preserve"> 0.00000 MULTIPOLYGON (((-102.0446 3...</w:t>
      </w:r>
      <w:r>
        <w:br/>
      </w:r>
      <w:r>
        <w:rPr>
          <w:rStyle w:val="VerbatimChar"/>
        </w:rPr>
        <w:t>2.5      075  1192  77.39120 MULTIPOLYGON (((-102.0446 3...</w:t>
      </w:r>
      <w:r>
        <w:br/>
      </w:r>
      <w:r>
        <w:rPr>
          <w:rStyle w:val="VerbatimChar"/>
        </w:rPr>
        <w:t>2.6      075  1249   0.00000 MULTIPOLYGON (((-102.0446 3...</w:t>
      </w:r>
      <w:r>
        <w:br/>
      </w:r>
      <w:r>
        <w:rPr>
          <w:rStyle w:val="VerbatimChar"/>
        </w:rPr>
        <w:t>2.7      075  1300 320.22612 MULTIPOLYGON (((-102.0446 3...</w:t>
      </w:r>
    </w:p>
    <w:p w:rsidR="002D2BBA" w:rsidRDefault="00105A86">
      <w:pPr>
        <w:pStyle w:val="FirstParagraph"/>
      </w:pPr>
      <w:r>
        <w:t>As you can see, in the resulting dat</w:t>
      </w:r>
      <w:r>
        <w:t>aset, all the unique polygon - point intersecting combinations comprise the observations. For each of the polygons, you will have as many observations as the number of wells that intersect with the polygon. Once you joined the two layers, you can find stat</w:t>
      </w:r>
      <w:r>
        <w:t>istics by polygon (county here). Since we want groundwater extraction by county, the following does the job.</w:t>
      </w:r>
    </w:p>
    <w:p w:rsidR="002D2BBA" w:rsidRDefault="00105A86">
      <w:pPr>
        <w:pStyle w:val="SourceCode"/>
      </w:pPr>
      <w:r>
        <w:rPr>
          <w:rStyle w:val="NormalTok"/>
        </w:rPr>
        <w:t xml:space="preserve">KS_County_wells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(COUNTYFP)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af_used =</w:t>
      </w:r>
      <w:r>
        <w:rPr>
          <w:rStyle w:val="NormalTok"/>
        </w:rPr>
        <w:t xml:space="preserve"> </w:t>
      </w:r>
      <w:r>
        <w:rPr>
          <w:rStyle w:val="KeywordTok"/>
        </w:rPr>
        <w:t>sum</w:t>
      </w:r>
      <w:r>
        <w:rPr>
          <w:rStyle w:val="NormalTok"/>
        </w:rPr>
        <w:t xml:space="preserve">(af_used, </w:t>
      </w:r>
      <w:r>
        <w:rPr>
          <w:rStyle w:val="DataTypeTok"/>
        </w:rPr>
        <w:t>na.rm =</w:t>
      </w:r>
      <w:r>
        <w:rPr>
          <w:rStyle w:val="NormalTok"/>
        </w:rPr>
        <w:t xml:space="preserve"> </w:t>
      </w:r>
      <w:r>
        <w:rPr>
          <w:rStyle w:val="OtherTok"/>
        </w:rPr>
        <w:t>TRUE</w:t>
      </w:r>
      <w:r>
        <w:rPr>
          <w:rStyle w:val="NormalTok"/>
        </w:rPr>
        <w:t xml:space="preserve">)) </w:t>
      </w:r>
    </w:p>
    <w:p w:rsidR="002D2BBA" w:rsidRDefault="00105A86">
      <w:pPr>
        <w:pStyle w:val="SourceCode"/>
      </w:pPr>
      <w:r>
        <w:rPr>
          <w:rStyle w:val="VerbatimChar"/>
        </w:rPr>
        <w:t>Simple feature collection with 105 features and 2 fields</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 A tibble: 105 x 3</w:t>
      </w:r>
      <w:r>
        <w:br/>
      </w:r>
      <w:r>
        <w:rPr>
          <w:rStyle w:val="VerbatimChar"/>
        </w:rPr>
        <w:t xml:space="preserve">   COUNTYFP af_used        </w:t>
      </w:r>
      <w:r>
        <w:rPr>
          <w:rStyle w:val="VerbatimChar"/>
        </w:rPr>
        <w:t xml:space="preserve">                                             geometry</w:t>
      </w:r>
      <w:r>
        <w:br/>
      </w:r>
      <w:r>
        <w:rPr>
          <w:rStyle w:val="VerbatimChar"/>
        </w:rPr>
        <w:t xml:space="preserve">   &lt;fct&gt;      &lt;dbl&gt;                                           &lt;MULTIPOLYGON [°]&gt;</w:t>
      </w:r>
      <w:r>
        <w:br/>
      </w:r>
      <w:r>
        <w:rPr>
          <w:rStyle w:val="VerbatimChar"/>
        </w:rPr>
        <w:t xml:space="preserve"> 1 001           0  (((-95.51931 37.82026, -95.51897 38.03823, -95.07788 38.037…</w:t>
      </w:r>
      <w:r>
        <w:br/>
      </w:r>
      <w:r>
        <w:rPr>
          <w:rStyle w:val="VerbatimChar"/>
        </w:rPr>
        <w:t xml:space="preserve"> 2 003           0  (((-95.50833 38.3902</w:t>
      </w:r>
      <w:r>
        <w:rPr>
          <w:rStyle w:val="VerbatimChar"/>
        </w:rPr>
        <w:t>8, -95.06583 38.38994, -95.07788 38.037…</w:t>
      </w:r>
      <w:r>
        <w:br/>
      </w:r>
      <w:r>
        <w:rPr>
          <w:rStyle w:val="VerbatimChar"/>
        </w:rPr>
        <w:t xml:space="preserve"> 3 005         771. (((-95.56413 39.65287, -95.33974 39.65298, -95.11519 39.652…</w:t>
      </w:r>
      <w:r>
        <w:br/>
      </w:r>
      <w:r>
        <w:rPr>
          <w:rStyle w:val="VerbatimChar"/>
        </w:rPr>
        <w:t xml:space="preserve"> 4 007        4972. (((-99.0126 37.47042, -98.46466 37.47101, -98.46493 37.3841…</w:t>
      </w:r>
      <w:r>
        <w:br/>
      </w:r>
      <w:r>
        <w:rPr>
          <w:rStyle w:val="VerbatimChar"/>
        </w:rPr>
        <w:t xml:space="preserve"> 5 009       61083. (((-99.03297 38.69676, -98.48611 </w:t>
      </w:r>
      <w:r>
        <w:rPr>
          <w:rStyle w:val="VerbatimChar"/>
        </w:rPr>
        <w:t>38.69688, -98.47991 38.681…</w:t>
      </w:r>
      <w:r>
        <w:br/>
      </w:r>
      <w:r>
        <w:rPr>
          <w:rStyle w:val="VerbatimChar"/>
        </w:rPr>
        <w:t xml:space="preserve"> 6 011           0  (((-95.08808 37.73248, -95.07969 37.8198, -95.07788 38.0377…</w:t>
      </w:r>
      <w:r>
        <w:br/>
      </w:r>
      <w:r>
        <w:rPr>
          <w:rStyle w:val="VerbatimChar"/>
        </w:rPr>
        <w:lastRenderedPageBreak/>
        <w:t xml:space="preserve"> 7 013         480. (((-95.78811 40.00047, -95.78457 40.00046, -95.3399 40.0000…</w:t>
      </w:r>
      <w:r>
        <w:br/>
      </w:r>
      <w:r>
        <w:rPr>
          <w:rStyle w:val="VerbatimChar"/>
        </w:rPr>
        <w:t xml:space="preserve"> 8 015         343. (((-97.15248 37.91273, -97.15291 38.0877, -96.</w:t>
      </w:r>
      <w:r>
        <w:rPr>
          <w:rStyle w:val="VerbatimChar"/>
        </w:rPr>
        <w:t>84077 38.0856…</w:t>
      </w:r>
      <w:r>
        <w:br/>
      </w:r>
      <w:r>
        <w:rPr>
          <w:rStyle w:val="VerbatimChar"/>
        </w:rPr>
        <w:t xml:space="preserve"> 9 017           0  (((-96.83765 38.34864, -96.81951 38.52245, -96.35378 38.521…</w:t>
      </w:r>
      <w:r>
        <w:br/>
      </w:r>
      <w:r>
        <w:rPr>
          <w:rStyle w:val="VerbatimChar"/>
        </w:rPr>
        <w:t>10 019           0  (((-96.52487 37.30273, -95.9644 37.29923, -95.96427 36.9992…</w:t>
      </w:r>
      <w:r>
        <w:br/>
      </w:r>
      <w:r>
        <w:rPr>
          <w:rStyle w:val="VerbatimChar"/>
        </w:rPr>
        <w:t># … with 95 more rows</w:t>
      </w:r>
    </w:p>
    <w:p w:rsidR="002D2BBA" w:rsidRDefault="00105A86">
      <w:pPr>
        <w:pStyle w:val="FirstParagraph"/>
      </w:pPr>
      <w:r>
        <w:t>Of course, it is just as easy to get other types of stati</w:t>
      </w:r>
      <w:r>
        <w:t xml:space="preserve">stics by simply modifying the </w:t>
      </w:r>
      <w:r>
        <w:rPr>
          <w:rStyle w:val="VerbatimChar"/>
        </w:rPr>
        <w:t>summarize()</w:t>
      </w:r>
      <w:r>
        <w:t xml:space="preserve"> part.</w:t>
      </w:r>
    </w:p>
    <w:p w:rsidR="002D2BBA" w:rsidRDefault="00105A86">
      <w:pPr>
        <w:pStyle w:val="BodyText"/>
      </w:pPr>
      <w:r>
        <w:t xml:space="preserve">However, this two step process can be actually done in one step using the </w:t>
      </w:r>
      <w:r>
        <w:rPr>
          <w:rStyle w:val="VerbatimChar"/>
        </w:rPr>
        <w:t>aggregate()</w:t>
      </w:r>
      <w:r>
        <w:t xml:space="preserve"> function as follows:</w:t>
      </w:r>
    </w:p>
    <w:p w:rsidR="002D2BBA" w:rsidRDefault="00105A86">
      <w:pPr>
        <w:pStyle w:val="SourceCode"/>
      </w:pPr>
      <w:r>
        <w:rPr>
          <w:rStyle w:val="CommentTok"/>
        </w:rPr>
        <w:t>#--- mean ---#</w:t>
      </w:r>
      <w:r>
        <w:br/>
      </w:r>
      <w:r>
        <w:rPr>
          <w:rStyle w:val="KeywordTok"/>
        </w:rPr>
        <w:t>aggregate</w:t>
      </w:r>
      <w:r>
        <w:rPr>
          <w:rStyle w:val="NormalTok"/>
        </w:rPr>
        <w:t xml:space="preserve">(KS_wells, KS_counties, </w:t>
      </w:r>
      <w:r>
        <w:rPr>
          <w:rStyle w:val="DataTypeTok"/>
        </w:rPr>
        <w:t>FUN =</w:t>
      </w:r>
      <w:r>
        <w:rPr>
          <w:rStyle w:val="NormalTok"/>
        </w:rPr>
        <w:t xml:space="preserve"> mean)</w:t>
      </w:r>
    </w:p>
    <w:p w:rsidR="002D2BBA" w:rsidRDefault="00105A86">
      <w:pPr>
        <w:pStyle w:val="SourceCode"/>
      </w:pPr>
      <w:r>
        <w:rPr>
          <w:rStyle w:val="VerbatimChar"/>
        </w:rPr>
        <w:t>Simple feature collection with 105 featur</w:t>
      </w:r>
      <w:r>
        <w:rPr>
          <w:rStyle w:val="VerbatimChar"/>
        </w:rPr>
        <w:t>es and 3 fields</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site    af_used    in_hpa                       geometry</w:t>
      </w:r>
      <w:r>
        <w:br/>
      </w:r>
      <w:r>
        <w:rPr>
          <w:rStyle w:val="VerbatimChar"/>
        </w:rPr>
        <w:t>1  62</w:t>
      </w:r>
      <w:r>
        <w:rPr>
          <w:rStyle w:val="VerbatimChar"/>
        </w:rPr>
        <w:t>226.50   8.508950 0.0000000 MULTIPOLYGON (((-95.5255 37...</w:t>
      </w:r>
      <w:r>
        <w:br/>
      </w:r>
      <w:r>
        <w:rPr>
          <w:rStyle w:val="VerbatimChar"/>
        </w:rPr>
        <w:t>2  35184.64 176.390742 0.4481793 MULTIPOLYGON (((-102.0446 3...</w:t>
      </w:r>
      <w:r>
        <w:br/>
      </w:r>
      <w:r>
        <w:rPr>
          <w:rStyle w:val="VerbatimChar"/>
        </w:rPr>
        <w:t>3  40086.82  35.465123 0.0000000 MULTIPOLYGON (((-98.48738 3...</w:t>
      </w:r>
      <w:r>
        <w:br/>
      </w:r>
      <w:r>
        <w:rPr>
          <w:rStyle w:val="VerbatimChar"/>
        </w:rPr>
        <w:t>4  40179.41 285.672916 1.0000000 MULTIPOLYGON (((-101.5566 3...</w:t>
      </w:r>
      <w:r>
        <w:br/>
      </w:r>
      <w:r>
        <w:rPr>
          <w:rStyle w:val="VerbatimChar"/>
        </w:rPr>
        <w:t>5  51</w:t>
      </w:r>
      <w:r>
        <w:rPr>
          <w:rStyle w:val="VerbatimChar"/>
        </w:rPr>
        <w:t>249.39  46.048048 0.9743783 MULTIPOLYGON (((-98.47279 3...</w:t>
      </w:r>
      <w:r>
        <w:br/>
      </w:r>
      <w:r>
        <w:rPr>
          <w:rStyle w:val="VerbatimChar"/>
        </w:rPr>
        <w:t>6  33033.13 202.612377 1.0000000 MULTIPOLYGON (((-102.0419 3...</w:t>
      </w:r>
      <w:r>
        <w:br/>
      </w:r>
      <w:r>
        <w:rPr>
          <w:rStyle w:val="VerbatimChar"/>
        </w:rPr>
        <w:t>7  29840.40   0.000000 0.0000000 MULTIPOLYGON (((-96.52278 3...</w:t>
      </w:r>
      <w:r>
        <w:br/>
      </w:r>
      <w:r>
        <w:rPr>
          <w:rStyle w:val="VerbatimChar"/>
        </w:rPr>
        <w:t>8  28235.82  94.585634 0.9736842 MULTIPOLYGON (((-102.0517 4...</w:t>
      </w:r>
      <w:r>
        <w:br/>
      </w:r>
      <w:r>
        <w:rPr>
          <w:rStyle w:val="VerbatimChar"/>
        </w:rPr>
        <w:t>9  36180.06  44.033911 0.3000000 MULTIPOLYGON (((-98.50445 4...</w:t>
      </w:r>
      <w:r>
        <w:br/>
      </w:r>
      <w:r>
        <w:rPr>
          <w:rStyle w:val="VerbatimChar"/>
        </w:rPr>
        <w:t>10 40016.00   1.142775 0.0000000 MULTIPOLYGON (((-95.50827 3...</w:t>
      </w:r>
    </w:p>
    <w:p w:rsidR="002D2BBA" w:rsidRDefault="00105A86">
      <w:pPr>
        <w:pStyle w:val="SourceCode"/>
      </w:pPr>
      <w:r>
        <w:rPr>
          <w:rStyle w:val="CommentTok"/>
        </w:rPr>
        <w:t>#--- sum ---#</w:t>
      </w:r>
      <w:r>
        <w:br/>
      </w:r>
      <w:r>
        <w:rPr>
          <w:rStyle w:val="KeywordTok"/>
        </w:rPr>
        <w:t>aggregate</w:t>
      </w:r>
      <w:r>
        <w:rPr>
          <w:rStyle w:val="NormalTok"/>
        </w:rPr>
        <w:t xml:space="preserve">(KS_wells, KS_counties, </w:t>
      </w:r>
      <w:r>
        <w:rPr>
          <w:rStyle w:val="DataTypeTok"/>
        </w:rPr>
        <w:t>FUN =</w:t>
      </w:r>
      <w:r>
        <w:rPr>
          <w:rStyle w:val="NormalTok"/>
        </w:rPr>
        <w:t xml:space="preserve"> sum)</w:t>
      </w:r>
    </w:p>
    <w:p w:rsidR="002D2BBA" w:rsidRDefault="00105A86">
      <w:pPr>
        <w:pStyle w:val="SourceCode"/>
      </w:pPr>
      <w:r>
        <w:rPr>
          <w:rStyle w:val="VerbatimChar"/>
        </w:rPr>
        <w:t>Simple feature collection with 105 features and 3 fields</w:t>
      </w:r>
      <w:r>
        <w:br/>
      </w:r>
      <w:r>
        <w:rPr>
          <w:rStyle w:val="VerbatimChar"/>
        </w:rPr>
        <w:t>geometry type</w:t>
      </w:r>
      <w:r>
        <w:rPr>
          <w:rStyle w:val="VerbatimChar"/>
        </w:rPr>
        <w:t>: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site      af_used in_hpa                       geometry</w:t>
      </w:r>
      <w:r>
        <w:br/>
      </w:r>
      <w:r>
        <w:rPr>
          <w:rStyle w:val="VerbatimChar"/>
        </w:rPr>
        <w:t>1    124453 1.701790e+01      0 MUL</w:t>
      </w:r>
      <w:r>
        <w:rPr>
          <w:rStyle w:val="VerbatimChar"/>
        </w:rPr>
        <w:t>TIPOLYGON (((-95.5255 37...</w:t>
      </w:r>
      <w:r>
        <w:br/>
      </w:r>
      <w:r>
        <w:rPr>
          <w:rStyle w:val="VerbatimChar"/>
        </w:rPr>
        <w:t>2  12560917 6.297149e+04    160 MULTIPOLYGON (((-102.0446 3...</w:t>
      </w:r>
      <w:r>
        <w:br/>
      </w:r>
      <w:r>
        <w:rPr>
          <w:rStyle w:val="VerbatimChar"/>
        </w:rPr>
        <w:t>3   1964254 1.737791e+03      0 MULTIPOLYGON (((-98.48738 3...</w:t>
      </w:r>
      <w:r>
        <w:br/>
      </w:r>
      <w:r>
        <w:rPr>
          <w:rStyle w:val="VerbatimChar"/>
        </w:rPr>
        <w:t>4  42389277 3.013849e+05   1055 MULTIPOLYGON (((-101.5566 3...</w:t>
      </w:r>
      <w:r>
        <w:br/>
      </w:r>
      <w:r>
        <w:rPr>
          <w:rStyle w:val="VerbatimChar"/>
        </w:rPr>
        <w:lastRenderedPageBreak/>
        <w:t>5  68007942 6.110576e+04   1293 MULTIPO</w:t>
      </w:r>
      <w:r>
        <w:rPr>
          <w:rStyle w:val="VerbatimChar"/>
        </w:rPr>
        <w:t>LYGON (((-98.47279 3...</w:t>
      </w:r>
      <w:r>
        <w:br/>
      </w:r>
      <w:r>
        <w:rPr>
          <w:rStyle w:val="VerbatimChar"/>
        </w:rPr>
        <w:t>6  15756801 9.664610e+04    477 MULTIPOLYGON (((-102.0419 3...</w:t>
      </w:r>
      <w:r>
        <w:br/>
      </w:r>
      <w:r>
        <w:rPr>
          <w:rStyle w:val="VerbatimChar"/>
        </w:rPr>
        <w:t>7    149202 0.000000e+00      0 MULTIPOLYGON (((-96.52278 3...</w:t>
      </w:r>
      <w:r>
        <w:br/>
      </w:r>
      <w:r>
        <w:rPr>
          <w:rStyle w:val="VerbatimChar"/>
        </w:rPr>
        <w:t>8  17167377 5.750807e+04    592 MULTIPOLYGON (((-102.0517 4...</w:t>
      </w:r>
      <w:r>
        <w:br/>
      </w:r>
      <w:r>
        <w:rPr>
          <w:rStyle w:val="VerbatimChar"/>
        </w:rPr>
        <w:t>9   1809003 2.201696e+03     15 MULTIPOLYGO</w:t>
      </w:r>
      <w:r>
        <w:rPr>
          <w:rStyle w:val="VerbatimChar"/>
        </w:rPr>
        <w:t>N (((-98.50445 4...</w:t>
      </w:r>
      <w:r>
        <w:br/>
      </w:r>
      <w:r>
        <w:rPr>
          <w:rStyle w:val="VerbatimChar"/>
        </w:rPr>
        <w:t>10   160064 4.571102e+00      0 MULTIPOLYGON (((-95.50827 3...</w:t>
      </w:r>
    </w:p>
    <w:p w:rsidR="002D2BBA" w:rsidRDefault="00105A86">
      <w:pPr>
        <w:pStyle w:val="FirstParagraph"/>
      </w:pPr>
      <w:r>
        <w:t xml:space="preserve">Notice that the </w:t>
      </w:r>
      <w:r>
        <w:rPr>
          <w:rStyle w:val="VerbatimChar"/>
        </w:rPr>
        <w:t>mean()</w:t>
      </w:r>
      <w:r>
        <w:t xml:space="preserve"> function was applied to all the columns in </w:t>
      </w:r>
      <w:r>
        <w:rPr>
          <w:rStyle w:val="VerbatimChar"/>
        </w:rPr>
        <w:t>KS_wells</w:t>
      </w:r>
      <w:r>
        <w:t>, including site id number. So, you might want to select variables you want to join before you appl</w:t>
      </w:r>
      <w:r>
        <w:t xml:space="preserve">y the </w:t>
      </w:r>
      <w:r>
        <w:rPr>
          <w:rStyle w:val="VerbatimChar"/>
        </w:rPr>
        <w:t>aggregate()</w:t>
      </w:r>
      <w:r>
        <w:t xml:space="preserve"> function like this:</w:t>
      </w:r>
    </w:p>
    <w:p w:rsidR="002D2BBA" w:rsidRDefault="00105A86">
      <w:pPr>
        <w:pStyle w:val="SourceCode"/>
      </w:pPr>
      <w:r>
        <w:rPr>
          <w:rStyle w:val="KeywordTok"/>
        </w:rPr>
        <w:t>aggregate</w:t>
      </w:r>
      <w:r>
        <w:rPr>
          <w:rStyle w:val="NormalTok"/>
        </w:rPr>
        <w:t>(dplyr</w:t>
      </w:r>
      <w:r>
        <w:rPr>
          <w:rStyle w:val="OperatorTok"/>
        </w:rPr>
        <w:t>::</w:t>
      </w:r>
      <w:r>
        <w:rPr>
          <w:rStyle w:val="KeywordTok"/>
        </w:rPr>
        <w:t>select</w:t>
      </w:r>
      <w:r>
        <w:rPr>
          <w:rStyle w:val="NormalTok"/>
        </w:rPr>
        <w:t xml:space="preserve">(KS_wells, af_used), KS_counties, </w:t>
      </w:r>
      <w:r>
        <w:rPr>
          <w:rStyle w:val="DataTypeTok"/>
        </w:rPr>
        <w:t>FUN =</w:t>
      </w:r>
      <w:r>
        <w:rPr>
          <w:rStyle w:val="NormalTok"/>
        </w:rPr>
        <w:t xml:space="preserve"> mean)</w:t>
      </w:r>
    </w:p>
    <w:p w:rsidR="002D2BBA" w:rsidRDefault="00105A86">
      <w:pPr>
        <w:pStyle w:val="SourceCode"/>
      </w:pPr>
      <w:r>
        <w:rPr>
          <w:rStyle w:val="VerbatimChar"/>
        </w:rPr>
        <w:t>Simple feature collection with 105 features and 1 field</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af_used                       geometry</w:t>
      </w:r>
      <w:r>
        <w:br/>
      </w:r>
      <w:r>
        <w:rPr>
          <w:rStyle w:val="VerbatimChar"/>
        </w:rPr>
        <w:t>1    8.508950 MULTIPOLYGON (((-95.5255 37...</w:t>
      </w:r>
      <w:r>
        <w:br/>
      </w:r>
      <w:r>
        <w:rPr>
          <w:rStyle w:val="VerbatimChar"/>
        </w:rPr>
        <w:t>2  176.390742 MULTIPOLYGON (((-102.0446 3..</w:t>
      </w:r>
      <w:r>
        <w:rPr>
          <w:rStyle w:val="VerbatimChar"/>
        </w:rPr>
        <w:t>.</w:t>
      </w:r>
      <w:r>
        <w:br/>
      </w:r>
      <w:r>
        <w:rPr>
          <w:rStyle w:val="VerbatimChar"/>
        </w:rPr>
        <w:t>3   35.465123 MULTIPOLYGON (((-98.48738 3...</w:t>
      </w:r>
      <w:r>
        <w:br/>
      </w:r>
      <w:r>
        <w:rPr>
          <w:rStyle w:val="VerbatimChar"/>
        </w:rPr>
        <w:t>4  285.672916 MULTIPOLYGON (((-101.5566 3...</w:t>
      </w:r>
      <w:r>
        <w:br/>
      </w:r>
      <w:r>
        <w:rPr>
          <w:rStyle w:val="VerbatimChar"/>
        </w:rPr>
        <w:t>5   46.048048 MULTIPOLYGON (((-98.47279 3...</w:t>
      </w:r>
      <w:r>
        <w:br/>
      </w:r>
      <w:r>
        <w:rPr>
          <w:rStyle w:val="VerbatimChar"/>
        </w:rPr>
        <w:t>6  202.612377 MULTIPOLYGON (((-102.0419 3...</w:t>
      </w:r>
      <w:r>
        <w:br/>
      </w:r>
      <w:r>
        <w:rPr>
          <w:rStyle w:val="VerbatimChar"/>
        </w:rPr>
        <w:t>7    0.000000 MULTIPOLYGON (((-96.52278 3...</w:t>
      </w:r>
      <w:r>
        <w:br/>
      </w:r>
      <w:r>
        <w:rPr>
          <w:rStyle w:val="VerbatimChar"/>
        </w:rPr>
        <w:t>8   94.585634 MULTIPOLYGON (((-102.0517 4...</w:t>
      </w:r>
      <w:r>
        <w:br/>
      </w:r>
      <w:r>
        <w:rPr>
          <w:rStyle w:val="VerbatimChar"/>
        </w:rPr>
        <w:t>9   44.033911 MULTIPOLYGON (((-98.50445 4...</w:t>
      </w:r>
      <w:r>
        <w:br/>
      </w:r>
      <w:r>
        <w:rPr>
          <w:rStyle w:val="VerbatimChar"/>
        </w:rPr>
        <w:t>10   1.142775 MULTIPOLYGON (((-95.50827 3...</w:t>
      </w:r>
    </w:p>
    <w:p w:rsidR="002D2BBA" w:rsidRDefault="00105A86">
      <w:pPr>
        <w:pStyle w:val="Heading3"/>
      </w:pPr>
      <w:bookmarkStart w:id="14" w:name="case-3-polygons-target-vs-polygons-sourc"/>
      <w:bookmarkEnd w:id="14"/>
      <w:r>
        <w:t>3.3.3 Case 3: polygons (target) vs polygons (source)</w:t>
      </w:r>
    </w:p>
    <w:p w:rsidR="002D2BBA" w:rsidRDefault="00105A86">
      <w:pPr>
        <w:pStyle w:val="FirstParagraph"/>
      </w:pPr>
      <w:r>
        <w:t xml:space="preserve">For this case, </w:t>
      </w:r>
      <w:r>
        <w:rPr>
          <w:rStyle w:val="VerbatimChar"/>
        </w:rPr>
        <w:t>st_join(target_sf, source_sf)</w:t>
      </w:r>
      <w:r>
        <w:t xml:space="preserve"> will return all the uni</w:t>
      </w:r>
      <w:r>
        <w:t>que intersecting polygon-polygon combinations with the information of the polygon from source_sf attached.</w:t>
      </w:r>
    </w:p>
    <w:p w:rsidR="002D2BBA" w:rsidRDefault="00105A86">
      <w:pPr>
        <w:pStyle w:val="BodyText"/>
      </w:pPr>
      <w:r>
        <w:t>We will use county-level corn acres in Iowa in 2018 from USDA NASS</w:t>
      </w:r>
      <w:hyperlink w:anchor="fn71">
        <w:r>
          <w:rPr>
            <w:rStyle w:val="Hyperlink"/>
            <w:vertAlign w:val="superscript"/>
          </w:rPr>
          <w:t>71</w:t>
        </w:r>
      </w:hyperlink>
      <w:r>
        <w:t xml:space="preserve"> and Hydrologic Units</w:t>
      </w:r>
      <w:hyperlink w:anchor="fn72">
        <w:r>
          <w:rPr>
            <w:rStyle w:val="Hyperlink"/>
            <w:vertAlign w:val="superscript"/>
          </w:rPr>
          <w:t>72</w:t>
        </w:r>
      </w:hyperlink>
      <w:r>
        <w:t xml:space="preserve"> Our</w:t>
      </w:r>
      <w:r>
        <w:t xml:space="preserve"> objective here is to find corn acres by HUC units based on the county-level corn acres data</w:t>
      </w:r>
      <w:hyperlink w:anchor="fn73">
        <w:r>
          <w:rPr>
            <w:rStyle w:val="Hyperlink"/>
            <w:vertAlign w:val="superscript"/>
          </w:rPr>
          <w:t>73</w:t>
        </w:r>
      </w:hyperlink>
      <w:r>
        <w:t>.</w:t>
      </w:r>
    </w:p>
    <w:p w:rsidR="002D2BBA" w:rsidRDefault="00105A86">
      <w:pPr>
        <w:pStyle w:val="BodyText"/>
      </w:pPr>
      <w:r>
        <w:t>We first import the Iowa corn acre data:</w:t>
      </w:r>
    </w:p>
    <w:p w:rsidR="002D2BBA" w:rsidRDefault="00105A86">
      <w:pPr>
        <w:pStyle w:val="SourceCode"/>
      </w:pPr>
      <w:r>
        <w:rPr>
          <w:rStyle w:val="CommentTok"/>
        </w:rPr>
        <w:t>#--- IA boundary ---#</w:t>
      </w:r>
      <w:r>
        <w:br/>
      </w:r>
      <w:r>
        <w:rPr>
          <w:rStyle w:val="NormalTok"/>
        </w:rPr>
        <w:t>IA_corn &lt;-</w:t>
      </w:r>
      <w:r>
        <w:rPr>
          <w:rStyle w:val="StringTok"/>
        </w:rPr>
        <w:t xml:space="preserve"> </w:t>
      </w:r>
      <w:r>
        <w:rPr>
          <w:rStyle w:val="KeywordTok"/>
        </w:rPr>
        <w:t>readRDS</w:t>
      </w:r>
      <w:r>
        <w:rPr>
          <w:rStyle w:val="NormalTok"/>
        </w:rPr>
        <w:t>(</w:t>
      </w:r>
      <w:r>
        <w:rPr>
          <w:rStyle w:val="StringTok"/>
        </w:rPr>
        <w:t>"./Data/IA_corn.rds"</w:t>
      </w:r>
      <w:r>
        <w:rPr>
          <w:rStyle w:val="NormalTok"/>
        </w:rPr>
        <w:t>)</w:t>
      </w:r>
      <w:r>
        <w:br/>
      </w:r>
      <w:r>
        <w:br/>
      </w:r>
      <w:r>
        <w:rPr>
          <w:rStyle w:val="CommentTok"/>
        </w:rPr>
        <w:t>#--- take a look ---#</w:t>
      </w:r>
      <w:r>
        <w:br/>
      </w:r>
      <w:r>
        <w:rPr>
          <w:rStyle w:val="NormalTok"/>
        </w:rPr>
        <w:t>IA_cor</w:t>
      </w:r>
      <w:r>
        <w:rPr>
          <w:rStyle w:val="NormalTok"/>
        </w:rPr>
        <w:t>n</w:t>
      </w:r>
    </w:p>
    <w:p w:rsidR="002D2BBA" w:rsidRDefault="00105A86">
      <w:pPr>
        <w:pStyle w:val="SourceCode"/>
      </w:pPr>
      <w:r>
        <w:rPr>
          <w:rStyle w:val="VerbatimChar"/>
        </w:rPr>
        <w:t>Simple feature collection with 93 features and 3 fields</w:t>
      </w:r>
      <w:r>
        <w:br/>
      </w:r>
      <w:r>
        <w:rPr>
          <w:rStyle w:val="VerbatimChar"/>
        </w:rPr>
        <w:t>geometry type:  MULTIPOLYGON</w:t>
      </w:r>
      <w:r>
        <w:br/>
      </w:r>
      <w:r>
        <w:rPr>
          <w:rStyle w:val="VerbatimChar"/>
        </w:rPr>
        <w:lastRenderedPageBreak/>
        <w:t>dimension:      XY</w:t>
      </w:r>
      <w:r>
        <w:br/>
      </w:r>
      <w:r>
        <w:rPr>
          <w:rStyle w:val="VerbatimChar"/>
        </w:rPr>
        <w:t>bbox:           xmin: 203228.6 ymin: 4470941 xmax: 736832.9 ymax: 4822687</w:t>
      </w:r>
      <w:r>
        <w:br/>
      </w:r>
      <w:r>
        <w:rPr>
          <w:rStyle w:val="VerbatimChar"/>
        </w:rPr>
        <w:t>CRS:            EPSG:26915</w:t>
      </w:r>
      <w:r>
        <w:br/>
      </w:r>
      <w:r>
        <w:rPr>
          <w:rStyle w:val="VerbatimChar"/>
        </w:rPr>
        <w:t>First 10 features:</w:t>
      </w:r>
      <w:r>
        <w:br/>
      </w:r>
      <w:r>
        <w:rPr>
          <w:rStyle w:val="VerbatimChar"/>
        </w:rPr>
        <w:t xml:space="preserve">   county_code year  acres    </w:t>
      </w:r>
      <w:r>
        <w:rPr>
          <w:rStyle w:val="VerbatimChar"/>
        </w:rPr>
        <w:t xml:space="preserve">                   geometry</w:t>
      </w:r>
      <w:r>
        <w:br/>
      </w:r>
      <w:r>
        <w:rPr>
          <w:rStyle w:val="VerbatimChar"/>
        </w:rPr>
        <w:t>1          083 2018 183500 MULTIPOLYGON (((458997 4711...</w:t>
      </w:r>
      <w:r>
        <w:br/>
      </w:r>
      <w:r>
        <w:rPr>
          <w:rStyle w:val="VerbatimChar"/>
        </w:rPr>
        <w:t>2          141 2018 167000 MULTIPOLYGON (((267700.8 47...</w:t>
      </w:r>
      <w:r>
        <w:br/>
      </w:r>
      <w:r>
        <w:rPr>
          <w:rStyle w:val="VerbatimChar"/>
        </w:rPr>
        <w:t>3          081 2018 184500 MULTIPOLYGON (((421231.2 47...</w:t>
      </w:r>
      <w:r>
        <w:br/>
      </w:r>
      <w:r>
        <w:rPr>
          <w:rStyle w:val="VerbatimChar"/>
        </w:rPr>
        <w:t>4          019 2018 189500 MULTIPOLYGON (((575285.6 47</w:t>
      </w:r>
      <w:r>
        <w:rPr>
          <w:rStyle w:val="VerbatimChar"/>
        </w:rPr>
        <w:t>...</w:t>
      </w:r>
      <w:r>
        <w:br/>
      </w:r>
      <w:r>
        <w:rPr>
          <w:rStyle w:val="VerbatimChar"/>
        </w:rPr>
        <w:t>5          023 2018 165500 MULTIPOLYGON (((497947.5 47...</w:t>
      </w:r>
      <w:r>
        <w:br/>
      </w:r>
      <w:r>
        <w:rPr>
          <w:rStyle w:val="VerbatimChar"/>
        </w:rPr>
        <w:t>6          195 2018 111500 MULTIPOLYGON (((459791.6 48...</w:t>
      </w:r>
      <w:r>
        <w:br/>
      </w:r>
      <w:r>
        <w:rPr>
          <w:rStyle w:val="VerbatimChar"/>
        </w:rPr>
        <w:t>7          063 2018 110500 MULTIPOLYGON (((345214.3 48...</w:t>
      </w:r>
      <w:r>
        <w:br/>
      </w:r>
      <w:r>
        <w:rPr>
          <w:rStyle w:val="VerbatimChar"/>
        </w:rPr>
        <w:t>8          027 2018 183000 MULTIPOLYGON (((327408.5 46...</w:t>
      </w:r>
      <w:r>
        <w:br/>
      </w:r>
      <w:r>
        <w:rPr>
          <w:rStyle w:val="VerbatimChar"/>
        </w:rPr>
        <w:t xml:space="preserve">9          121 2018 </w:t>
      </w:r>
      <w:r>
        <w:rPr>
          <w:rStyle w:val="VerbatimChar"/>
        </w:rPr>
        <w:t xml:space="preserve"> 70000 MULTIPOLYGON (((396378.1 45...</w:t>
      </w:r>
      <w:r>
        <w:br/>
      </w:r>
      <w:r>
        <w:rPr>
          <w:rStyle w:val="VerbatimChar"/>
        </w:rPr>
        <w:t>10         077 2018 107000 MULTIPOLYGON (((355180.1 46...</w:t>
      </w:r>
    </w:p>
    <w:p w:rsidR="002D2BBA" w:rsidRDefault="00105A86">
      <w:pPr>
        <w:pStyle w:val="FirstParagraph"/>
      </w:pPr>
      <w:r>
        <w:t xml:space="preserve">Here is the map of IA county color-differentiated by corn acres (Figure </w:t>
      </w:r>
      <w:hyperlink r:id="rId34" w:anchor="fig:map-IA-corn">
        <w:r>
          <w:rPr>
            <w:rStyle w:val="Hyperlink"/>
          </w:rPr>
          <w:t>3.14</w:t>
        </w:r>
      </w:hyperlink>
      <w:r>
        <w:t>):</w:t>
      </w:r>
    </w:p>
    <w:p w:rsidR="002D2BBA" w:rsidRDefault="00105A86">
      <w:pPr>
        <w:pStyle w:val="SourceCode"/>
      </w:pPr>
      <w:r>
        <w:rPr>
          <w:rStyle w:val="CommentTok"/>
        </w:rPr>
        <w:t>#--- here is the map ---#</w:t>
      </w:r>
      <w:r>
        <w:br/>
      </w:r>
      <w:r>
        <w:rPr>
          <w:rStyle w:val="KeywordTok"/>
        </w:rPr>
        <w:t>tm_shape</w:t>
      </w:r>
      <w:r>
        <w:rPr>
          <w:rStyle w:val="NormalTok"/>
        </w:rPr>
        <w:t xml:space="preserve">(IA_corn)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"acres"</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2D2BBA" w:rsidRDefault="00105A86">
      <w:pPr>
        <w:pStyle w:val="Compact"/>
      </w:pPr>
      <w:r>
        <w:t xml:space="preserve"> </w:t>
      </w:r>
      <w:r>
        <w:rPr>
          <w:noProof/>
        </w:rPr>
        <w:drawing>
          <wp:inline distT="0" distB="0" distL="0" distR="0">
            <wp:extent cx="5334000" cy="3810000"/>
            <wp:effectExtent l="0" t="0" r="0" b="0"/>
            <wp:docPr id="15" name="Picture" descr="Map of Iowa counties color-differentiated by corn planted acreage"/>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IA-corn-1.png"/>
                    <pic:cNvPicPr>
                      <a:picLocks noChangeAspect="1" noChangeArrowheads="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3.14: Map of Iowa counties color-differentiated by corn planted acreage</w:t>
      </w:r>
    </w:p>
    <w:p w:rsidR="002D2BBA" w:rsidRDefault="00105A86">
      <w:pPr>
        <w:pStyle w:val="BodyText"/>
      </w:pPr>
      <w:r>
        <w:t>Now import the HUC units data:</w:t>
      </w:r>
    </w:p>
    <w:p w:rsidR="002D2BBA" w:rsidRDefault="00105A86">
      <w:pPr>
        <w:pStyle w:val="SourceCode"/>
      </w:pPr>
      <w:r>
        <w:rPr>
          <w:rStyle w:val="CommentTok"/>
        </w:rPr>
        <w:lastRenderedPageBreak/>
        <w:t>#--- import HUC units ---#</w:t>
      </w:r>
      <w:r>
        <w:br/>
      </w:r>
      <w:r>
        <w:rPr>
          <w:rStyle w:val="NormalTok"/>
        </w:rPr>
        <w:t>HUC_IA &lt;-</w:t>
      </w:r>
      <w:r>
        <w:rPr>
          <w:rStyle w:val="StringTok"/>
        </w:rPr>
        <w:t xml:space="preserve"> </w:t>
      </w:r>
      <w:r>
        <w:rPr>
          <w:rStyle w:val="KeywordTok"/>
        </w:rPr>
        <w:t>st_read</w:t>
      </w:r>
      <w:r>
        <w:rPr>
          <w:rStyle w:val="NormalTok"/>
        </w:rPr>
        <w:t>(</w:t>
      </w:r>
      <w:r>
        <w:rPr>
          <w:rStyle w:val="DataTypeTok"/>
        </w:rPr>
        <w:t>dsn =</w:t>
      </w:r>
      <w:r>
        <w:rPr>
          <w:rStyle w:val="NormalTok"/>
        </w:rPr>
        <w:t xml:space="preserve"> </w:t>
      </w:r>
      <w:r>
        <w:rPr>
          <w:rStyle w:val="StringTok"/>
        </w:rPr>
        <w:t>"./Data/huc250k_shp"</w:t>
      </w:r>
      <w:r>
        <w:rPr>
          <w:rStyle w:val="NormalTok"/>
        </w:rPr>
        <w:t xml:space="preserve">, </w:t>
      </w:r>
      <w:r>
        <w:rPr>
          <w:rStyle w:val="DataTypeTok"/>
        </w:rPr>
        <w:t>layer =</w:t>
      </w:r>
      <w:r>
        <w:rPr>
          <w:rStyle w:val="NormalTok"/>
        </w:rPr>
        <w:t xml:space="preserve"> </w:t>
      </w:r>
      <w:r>
        <w:rPr>
          <w:rStyle w:val="StringTok"/>
        </w:rPr>
        <w:t>"huc250k"</w:t>
      </w:r>
      <w:r>
        <w:rPr>
          <w:rStyle w:val="NormalTok"/>
        </w:rPr>
        <w:t xml:space="preserv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select</w:t>
      </w:r>
      <w:r>
        <w:rPr>
          <w:rStyle w:val="NormalTok"/>
        </w:rPr>
        <w:t xml:space="preserve">(HUC_CODE) </w:t>
      </w:r>
      <w:r>
        <w:rPr>
          <w:rStyle w:val="OperatorTok"/>
        </w:rPr>
        <w:t>%&gt;%</w:t>
      </w:r>
      <w:r>
        <w:rPr>
          <w:rStyle w:val="StringTok"/>
        </w:rPr>
        <w:t xml:space="preserve"> </w:t>
      </w:r>
      <w:r>
        <w:br/>
      </w:r>
      <w:r>
        <w:rPr>
          <w:rStyle w:val="StringTok"/>
        </w:rPr>
        <w:t xml:space="preserve">  </w:t>
      </w:r>
      <w:r>
        <w:rPr>
          <w:rStyle w:val="CommentTok"/>
        </w:rPr>
        <w:t>#--- reproject to the CRS of IA ---#</w:t>
      </w:r>
      <w:r>
        <w:br/>
      </w:r>
      <w:r>
        <w:rPr>
          <w:rStyle w:val="StringTok"/>
        </w:rPr>
        <w:t xml:space="preserve">  </w:t>
      </w:r>
      <w:r>
        <w:rPr>
          <w:rStyle w:val="KeywordTok"/>
        </w:rPr>
        <w:t>st_transform</w:t>
      </w:r>
      <w:r>
        <w:rPr>
          <w:rStyle w:val="NormalTok"/>
        </w:rPr>
        <w:t>(</w:t>
      </w:r>
      <w:r>
        <w:rPr>
          <w:rStyle w:val="KeywordTok"/>
        </w:rPr>
        <w:t>st_crs</w:t>
      </w:r>
      <w:r>
        <w:rPr>
          <w:rStyle w:val="NormalTok"/>
        </w:rPr>
        <w:t xml:space="preserve">(IA_corn)) </w:t>
      </w:r>
      <w:r>
        <w:rPr>
          <w:rStyle w:val="OperatorTok"/>
        </w:rPr>
        <w:t>%&gt;%</w:t>
      </w:r>
      <w:r>
        <w:rPr>
          <w:rStyle w:val="StringTok"/>
        </w:rPr>
        <w:t xml:space="preserve"> </w:t>
      </w:r>
      <w:r>
        <w:br/>
      </w:r>
      <w:r>
        <w:rPr>
          <w:rStyle w:val="StringTok"/>
        </w:rPr>
        <w:t xml:space="preserve">  </w:t>
      </w:r>
      <w:r>
        <w:rPr>
          <w:rStyle w:val="CommentTok"/>
        </w:rPr>
        <w:t>#--- select HUC uni</w:t>
      </w:r>
      <w:r>
        <w:rPr>
          <w:rStyle w:val="CommentTok"/>
        </w:rPr>
        <w:t>ts that overlaps with IA ---#</w:t>
      </w:r>
      <w:r>
        <w:br/>
      </w:r>
      <w:r>
        <w:rPr>
          <w:rStyle w:val="StringTok"/>
        </w:rPr>
        <w:t xml:space="preserve">  </w:t>
      </w:r>
      <w:r>
        <w:rPr>
          <w:rStyle w:val="NormalTok"/>
        </w:rPr>
        <w:t>.[IA_corn, ]</w:t>
      </w:r>
    </w:p>
    <w:p w:rsidR="002D2BBA" w:rsidRDefault="00105A86">
      <w:pPr>
        <w:pStyle w:val="FirstParagraph"/>
      </w:pPr>
      <w:r>
        <w:t xml:space="preserve">Here is the map of HUC units (Figure </w:t>
      </w:r>
      <w:hyperlink r:id="rId36" w:anchor="fig:HUC-map">
        <w:r>
          <w:rPr>
            <w:rStyle w:val="Hyperlink"/>
          </w:rPr>
          <w:t>3.15</w:t>
        </w:r>
      </w:hyperlink>
      <w:r>
        <w:t>):</w:t>
      </w:r>
    </w:p>
    <w:p w:rsidR="002D2BBA" w:rsidRDefault="00105A86">
      <w:pPr>
        <w:pStyle w:val="SourceCode"/>
      </w:pPr>
      <w:r>
        <w:rPr>
          <w:rStyle w:val="KeywordTok"/>
        </w:rPr>
        <w:t>tm_shape</w:t>
      </w:r>
      <w:r>
        <w:rPr>
          <w:rStyle w:val="NormalTok"/>
        </w:rPr>
        <w:t xml:space="preserve">(HUC_IA)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2D2BBA" w:rsidRDefault="00105A86">
      <w:pPr>
        <w:pStyle w:val="Compact"/>
      </w:pPr>
      <w:r>
        <w:t xml:space="preserve"> </w:t>
      </w:r>
      <w:r>
        <w:rPr>
          <w:noProof/>
        </w:rPr>
        <w:drawing>
          <wp:inline distT="0" distB="0" distL="0" distR="0">
            <wp:extent cx="5334000" cy="3810000"/>
            <wp:effectExtent l="0" t="0" r="0" b="0"/>
            <wp:docPr id="16" name="Picture" descr="Map of HUC units that intersect with Iowa state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HUC-map-1.png"/>
                    <pic:cNvPicPr>
                      <a:picLocks noChangeAspect="1" noChangeArrowheads="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3.15: Map of HUC units that intersect with Iowa state boundary</w:t>
      </w:r>
    </w:p>
    <w:p w:rsidR="002D2BBA" w:rsidRDefault="00105A86">
      <w:pPr>
        <w:pStyle w:val="BodyText"/>
      </w:pPr>
      <w:r>
        <w:t xml:space="preserve">IA county with HUC units superimposed on top (Figure </w:t>
      </w:r>
      <w:hyperlink r:id="rId38" w:anchor="fig:HUC-county-map">
        <w:r>
          <w:rPr>
            <w:rStyle w:val="Hyperlink"/>
          </w:rPr>
          <w:t>3.16</w:t>
        </w:r>
      </w:hyperlink>
      <w:r>
        <w:t>):</w:t>
      </w:r>
    </w:p>
    <w:p w:rsidR="002D2BBA" w:rsidRDefault="00105A86">
      <w:pPr>
        <w:pStyle w:val="SourceCode"/>
      </w:pPr>
      <w:r>
        <w:rPr>
          <w:rStyle w:val="KeywordTok"/>
        </w:rPr>
        <w:t>tm_shape</w:t>
      </w:r>
      <w:r>
        <w:rPr>
          <w:rStyle w:val="NormalTok"/>
        </w:rPr>
        <w:t xml:space="preserve">(IA_corn)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"acres"</w:t>
      </w:r>
      <w:r>
        <w:rPr>
          <w:rStyle w:val="NormalTok"/>
        </w:rPr>
        <w:t xml:space="preserve">) </w:t>
      </w:r>
      <w:r>
        <w:rPr>
          <w:rStyle w:val="OperatorTok"/>
        </w:rPr>
        <w:t>+</w:t>
      </w:r>
      <w:r>
        <w:br/>
      </w:r>
      <w:r>
        <w:rPr>
          <w:rStyle w:val="KeywordTok"/>
        </w:rPr>
        <w:t>tm_shape</w:t>
      </w:r>
      <w:r>
        <w:rPr>
          <w:rStyle w:val="NormalTok"/>
        </w:rPr>
        <w:t xml:space="preserve">(HUC_IA) </w:t>
      </w:r>
      <w:r>
        <w:rPr>
          <w:rStyle w:val="OperatorTok"/>
        </w:rPr>
        <w:t>+</w:t>
      </w:r>
      <w:r>
        <w:br/>
      </w:r>
      <w:r>
        <w:rPr>
          <w:rStyle w:val="StringTok"/>
        </w:rPr>
        <w:t xml:space="preserve">  </w:t>
      </w:r>
      <w:r>
        <w:rPr>
          <w:rStyle w:val="KeywordTok"/>
        </w:rPr>
        <w:t>tm_polygons</w:t>
      </w:r>
      <w:r>
        <w:rPr>
          <w:rStyle w:val="NormalTok"/>
        </w:rPr>
        <w:t>(</w:t>
      </w:r>
      <w:r>
        <w:rPr>
          <w:rStyle w:val="DataTypeTok"/>
        </w:rPr>
        <w:t>alpha =</w:t>
      </w:r>
      <w:r>
        <w:rPr>
          <w:rStyle w:val="NormalTok"/>
        </w:rPr>
        <w:t xml:space="preserve"> </w:t>
      </w:r>
      <w:r>
        <w:rPr>
          <w:rStyle w:val="DecValTok"/>
        </w:rPr>
        <w:t>0</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2D2BBA" w:rsidRDefault="00105A86">
      <w:pPr>
        <w:pStyle w:val="Compact"/>
      </w:pPr>
      <w:r>
        <w:lastRenderedPageBreak/>
        <w:t xml:space="preserve"> </w:t>
      </w:r>
      <w:r>
        <w:rPr>
          <w:noProof/>
        </w:rPr>
        <w:drawing>
          <wp:inline distT="0" distB="0" distL="0" distR="0">
            <wp:extent cx="5334000" cy="3810000"/>
            <wp:effectExtent l="0" t="0" r="0" b="0"/>
            <wp:docPr id="17" name="Picture" descr="Map of HUC units superimposed on Iowas countie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HUC-county-map-1.png"/>
                    <pic:cNvPicPr>
                      <a:picLocks noChangeAspect="1" noChangeArrowheads="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3.16: Map of HUC units superimposed on Iowas counties</w:t>
      </w:r>
    </w:p>
    <w:p w:rsidR="002D2BBA" w:rsidRDefault="00105A86">
      <w:pPr>
        <w:pStyle w:val="SourceCode"/>
      </w:pPr>
      <w:r>
        <w:rPr>
          <w:rStyle w:val="NormalTok"/>
        </w:rPr>
        <w:t>HUC_joined &lt;-</w:t>
      </w:r>
      <w:r>
        <w:rPr>
          <w:rStyle w:val="StringTok"/>
        </w:rPr>
        <w:t xml:space="preserve"> </w:t>
      </w:r>
      <w:r>
        <w:rPr>
          <w:rStyle w:val="KeywordTok"/>
        </w:rPr>
        <w:t>st_join</w:t>
      </w:r>
      <w:r>
        <w:rPr>
          <w:rStyle w:val="NormalTok"/>
        </w:rPr>
        <w:t>(HUC_IA, IA_corn)</w:t>
      </w:r>
    </w:p>
    <w:p w:rsidR="002D2BBA" w:rsidRDefault="00105A86">
      <w:r>
        <w:rPr>
          <w:noProof/>
        </w:rPr>
        <w:pict>
          <v:rect id="_x0000_i1026" alt="" style="width:468pt;height:.05pt;mso-width-percent:0;mso-height-percent:0;mso-width-percent:0;mso-height-percent:0" o:hralign="center" o:hrstd="t" o:hr="t"/>
        </w:pict>
      </w:r>
    </w:p>
    <w:p w:rsidR="002D2BBA" w:rsidRDefault="00105A86">
      <w:pPr>
        <w:pStyle w:val="FirstParagraph"/>
      </w:pPr>
      <w:r>
        <w:t xml:space="preserve">To find an area-weighted average, we can first use </w:t>
      </w:r>
      <w:r>
        <w:rPr>
          <w:rStyle w:val="VerbatimChar"/>
        </w:rPr>
        <w:t>st_intersection()</w:t>
      </w:r>
      <w:r>
        <w:t>. For each of the polygons in the target layer, this function, finds the intersecting polygons from the source data, and then divide the target polygon into parts based on the boundary of the intersecting polygons.</w:t>
      </w:r>
    </w:p>
    <w:p w:rsidR="002D2BBA" w:rsidRDefault="00105A86">
      <w:pPr>
        <w:pStyle w:val="SourceCode"/>
      </w:pPr>
      <w:r>
        <w:rPr>
          <w:rStyle w:val="NormalTok"/>
        </w:rPr>
        <w:t>HUC_intersections &lt;-</w:t>
      </w:r>
      <w:r>
        <w:rPr>
          <w:rStyle w:val="StringTok"/>
        </w:rPr>
        <w:t xml:space="preserve"> </w:t>
      </w:r>
      <w:r>
        <w:rPr>
          <w:rStyle w:val="KeywordTok"/>
        </w:rPr>
        <w:t>st_intersection</w:t>
      </w:r>
      <w:r>
        <w:rPr>
          <w:rStyle w:val="NormalTok"/>
        </w:rPr>
        <w:t>(HUC_</w:t>
      </w:r>
      <w:r>
        <w:rPr>
          <w:rStyle w:val="NormalTok"/>
        </w:rPr>
        <w:t xml:space="preserve">IA, IA_corn) </w:t>
      </w:r>
      <w:r>
        <w:rPr>
          <w:rStyle w:val="OperatorTok"/>
        </w:rPr>
        <w:t>%&gt;%</w:t>
      </w:r>
      <w:r>
        <w:rPr>
          <w:rStyle w:val="StringTok"/>
        </w:rPr>
        <w:t xml:space="preserve"> </w:t>
      </w:r>
      <w:r>
        <w:br/>
      </w:r>
      <w:r>
        <w:rPr>
          <w:rStyle w:val="StringTok"/>
        </w:rPr>
        <w:t xml:space="preserve">  </w:t>
      </w:r>
      <w:r>
        <w:rPr>
          <w:rStyle w:val="KeywordTok"/>
        </w:rPr>
        <w:t>arrange</w:t>
      </w:r>
      <w:r>
        <w:rPr>
          <w:rStyle w:val="NormalTok"/>
        </w:rPr>
        <w:t xml:space="preserve">(HUC_CODE)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huc_county =</w:t>
      </w:r>
      <w:r>
        <w:rPr>
          <w:rStyle w:val="NormalTok"/>
        </w:rPr>
        <w:t xml:space="preserve"> </w:t>
      </w:r>
      <w:r>
        <w:rPr>
          <w:rStyle w:val="KeywordTok"/>
        </w:rPr>
        <w:t>paste0</w:t>
      </w:r>
      <w:r>
        <w:rPr>
          <w:rStyle w:val="NormalTok"/>
        </w:rPr>
        <w:t xml:space="preserve">(HUC_CODE, </w:t>
      </w:r>
      <w:r>
        <w:rPr>
          <w:rStyle w:val="StringTok"/>
        </w:rPr>
        <w:t>"-"</w:t>
      </w:r>
      <w:r>
        <w:rPr>
          <w:rStyle w:val="NormalTok"/>
        </w:rPr>
        <w:t>, county_code))</w:t>
      </w:r>
    </w:p>
    <w:p w:rsidR="002D2BBA" w:rsidRDefault="00105A86">
      <w:pPr>
        <w:pStyle w:val="FirstParagraph"/>
      </w:pPr>
      <w:r>
        <w:t xml:space="preserve">The key difference from the </w:t>
      </w:r>
      <w:r>
        <w:rPr>
          <w:rStyle w:val="VerbatimChar"/>
        </w:rPr>
        <w:t>st_join()</w:t>
      </w:r>
      <w:r>
        <w:t xml:space="preserve"> example (see @ref(st_intersection)) is that it returns a geometry variable that represents the intersecting area of t</w:t>
      </w:r>
      <w:r>
        <w:t xml:space="preserve">he HUC units and the counties as shown in Figure </w:t>
      </w:r>
      <w:hyperlink r:id="rId40" w:anchor="fig:inter-ex">
        <w:r>
          <w:rPr>
            <w:rStyle w:val="Hyperlink"/>
          </w:rPr>
          <w:t>3.17</w:t>
        </w:r>
      </w:hyperlink>
      <w:r>
        <w:t xml:space="preserve"> below.</w:t>
      </w:r>
    </w:p>
    <w:p w:rsidR="002D2BBA" w:rsidRDefault="00105A86">
      <w:pPr>
        <w:pStyle w:val="SourceCode"/>
      </w:pPr>
      <w:r>
        <w:rPr>
          <w:rStyle w:val="KeywordTok"/>
        </w:rPr>
        <w:t>tm_shape</w:t>
      </w:r>
      <w:r>
        <w:rPr>
          <w:rStyle w:val="NormalTok"/>
        </w:rPr>
        <w:t>(</w:t>
      </w:r>
      <w:r>
        <w:rPr>
          <w:rStyle w:val="KeywordTok"/>
        </w:rPr>
        <w:t>filter</w:t>
      </w:r>
      <w:r>
        <w:rPr>
          <w:rStyle w:val="NormalTok"/>
        </w:rPr>
        <w:t xml:space="preserve">(HUC_intersections, HUC_CODE </w:t>
      </w:r>
      <w:r>
        <w:rPr>
          <w:rStyle w:val="OperatorTok"/>
        </w:rPr>
        <w:t>==</w:t>
      </w:r>
      <w:r>
        <w:rPr>
          <w:rStyle w:val="StringTok"/>
        </w:rPr>
        <w:t xml:space="preserve"> "07020009"</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"huc_county</w:t>
      </w:r>
      <w:r>
        <w:rPr>
          <w:rStyle w:val="StringTok"/>
        </w:rPr>
        <w:t>"</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w:t>
      </w:r>
    </w:p>
    <w:p w:rsidR="002D2BBA" w:rsidRDefault="00105A86">
      <w:pPr>
        <w:pStyle w:val="Compact"/>
      </w:pPr>
      <w:r>
        <w:lastRenderedPageBreak/>
        <w:t xml:space="preserve"> </w:t>
      </w:r>
      <w:r>
        <w:rPr>
          <w:noProof/>
        </w:rPr>
        <w:drawing>
          <wp:inline distT="0" distB="0" distL="0" distR="0">
            <wp:extent cx="5334000" cy="3810000"/>
            <wp:effectExtent l="0" t="0" r="0" b="0"/>
            <wp:docPr id="18" name="Picture" descr="Intersections of a HUC unit and Iowa countie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inter-ex-1.png"/>
                    <pic:cNvPicPr>
                      <a:picLocks noChangeAspect="1" noChangeArrowheads="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rsidR="002D2BBA" w:rsidRDefault="00105A86">
      <w:pPr>
        <w:pStyle w:val="BodyText"/>
      </w:pPr>
      <w:r>
        <w:t>Figure 3.17: Intersections of a HUC unit and Iowa counties</w:t>
      </w:r>
    </w:p>
    <w:p w:rsidR="002D2BBA" w:rsidRDefault="00105A86">
      <w:pPr>
        <w:pStyle w:val="SourceCode"/>
      </w:pPr>
      <w:r>
        <w:rPr>
          <w:rStyle w:val="NormalTok"/>
        </w:rPr>
        <w:t>HUC_aw_acres &lt;-</w:t>
      </w:r>
      <w:r>
        <w:rPr>
          <w:rStyle w:val="StringTok"/>
        </w:rPr>
        <w:t xml:space="preserve"> </w:t>
      </w:r>
      <w:r>
        <w:rPr>
          <w:rStyle w:val="NormalTok"/>
        </w:rPr>
        <w:t xml:space="preserve">HUC_intersections </w:t>
      </w:r>
      <w:r>
        <w:rPr>
          <w:rStyle w:val="OperatorTok"/>
        </w:rPr>
        <w:t>%&gt;%</w:t>
      </w:r>
      <w:r>
        <w:rPr>
          <w:rStyle w:val="StringTok"/>
        </w:rPr>
        <w:t xml:space="preserve"> </w:t>
      </w:r>
      <w:r>
        <w:br/>
      </w:r>
      <w:r>
        <w:rPr>
          <w:rStyle w:val="StringTok"/>
        </w:rPr>
        <w:t xml:space="preserve">  </w:t>
      </w:r>
      <w:r>
        <w:rPr>
          <w:rStyle w:val="CommentTok"/>
        </w:rPr>
        <w:t>#--- get area ---#</w:t>
      </w:r>
      <w:r>
        <w:br/>
      </w:r>
      <w:r>
        <w:rPr>
          <w:rStyle w:val="StringTok"/>
        </w:rPr>
        <w:t xml:space="preserve">  </w:t>
      </w:r>
      <w:r>
        <w:rPr>
          <w:rStyle w:val="KeywordTok"/>
        </w:rPr>
        <w:t>mutate</w:t>
      </w:r>
      <w:r>
        <w:rPr>
          <w:rStyle w:val="NormalTok"/>
        </w:rPr>
        <w:t>(</w:t>
      </w:r>
      <w:r>
        <w:rPr>
          <w:rStyle w:val="DataTypeTok"/>
        </w:rPr>
        <w:t>area =</w:t>
      </w:r>
      <w:r>
        <w:rPr>
          <w:rStyle w:val="NormalTok"/>
        </w:rPr>
        <w:t xml:space="preserve"> </w:t>
      </w:r>
      <w:r>
        <w:rPr>
          <w:rStyle w:val="KeywordTok"/>
        </w:rPr>
        <w:t>as.numeric</w:t>
      </w:r>
      <w:r>
        <w:rPr>
          <w:rStyle w:val="NormalTok"/>
        </w:rPr>
        <w:t>(</w:t>
      </w:r>
      <w:r>
        <w:rPr>
          <w:rStyle w:val="KeywordTok"/>
        </w:rPr>
        <w:t>st_area</w:t>
      </w:r>
      <w:r>
        <w:rPr>
          <w:rStyle w:val="NormalTok"/>
        </w:rPr>
        <w:t xml:space="preserve">(.))) </w:t>
      </w:r>
      <w:r>
        <w:rPr>
          <w:rStyle w:val="OperatorTok"/>
        </w:rPr>
        <w:t>%&gt;%</w:t>
      </w:r>
      <w:r>
        <w:rPr>
          <w:rStyle w:val="StringTok"/>
        </w:rPr>
        <w:t xml:space="preserve"> </w:t>
      </w:r>
      <w:r>
        <w:br/>
      </w:r>
      <w:r>
        <w:rPr>
          <w:rStyle w:val="StringTok"/>
        </w:rPr>
        <w:t xml:space="preserve">  </w:t>
      </w:r>
      <w:r>
        <w:rPr>
          <w:rStyle w:val="CommentTok"/>
        </w:rPr>
        <w:t>#--- get area-weight by HUC unit ---#</w:t>
      </w:r>
      <w:r>
        <w:br/>
      </w:r>
      <w:r>
        <w:rPr>
          <w:rStyle w:val="StringTok"/>
        </w:rPr>
        <w:t xml:space="preserve">  </w:t>
      </w:r>
      <w:r>
        <w:rPr>
          <w:rStyle w:val="KeywordTok"/>
        </w:rPr>
        <w:t>group_by</w:t>
      </w:r>
      <w:r>
        <w:rPr>
          <w:rStyle w:val="NormalTok"/>
        </w:rPr>
        <w:t xml:space="preserve">(HUC_CODE)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weight =</w:t>
      </w:r>
      <w:r>
        <w:rPr>
          <w:rStyle w:val="NormalTok"/>
        </w:rPr>
        <w:t xml:space="preserve"> area </w:t>
      </w:r>
      <w:r>
        <w:rPr>
          <w:rStyle w:val="OperatorTok"/>
        </w:rPr>
        <w:t>/</w:t>
      </w:r>
      <w:r>
        <w:rPr>
          <w:rStyle w:val="StringTok"/>
        </w:rPr>
        <w:t xml:space="preserve"> </w:t>
      </w:r>
      <w:r>
        <w:rPr>
          <w:rStyle w:val="KeywordTok"/>
        </w:rPr>
        <w:t>sum</w:t>
      </w:r>
      <w:r>
        <w:rPr>
          <w:rStyle w:val="NormalTok"/>
        </w:rPr>
        <w:t xml:space="preserve">(area)) </w:t>
      </w:r>
      <w:r>
        <w:rPr>
          <w:rStyle w:val="OperatorTok"/>
        </w:rPr>
        <w:t>%&gt;%</w:t>
      </w:r>
      <w:r>
        <w:rPr>
          <w:rStyle w:val="StringTok"/>
        </w:rPr>
        <w:t xml:space="preserve"> </w:t>
      </w:r>
      <w:r>
        <w:br/>
      </w:r>
      <w:r>
        <w:rPr>
          <w:rStyle w:val="StringTok"/>
        </w:rPr>
        <w:t xml:space="preserve">  </w:t>
      </w:r>
      <w:r>
        <w:rPr>
          <w:rStyle w:val="CommentTok"/>
        </w:rPr>
        <w:t>#--- calculate area-weighted corn acreage ---#</w:t>
      </w:r>
      <w:r>
        <w:br/>
      </w:r>
      <w:r>
        <w:rPr>
          <w:rStyle w:val="StringTok"/>
        </w:rPr>
        <w:t xml:space="preserve">  </w:t>
      </w:r>
      <w:r>
        <w:rPr>
          <w:rStyle w:val="KeywordTok"/>
        </w:rPr>
        <w:t>summarize</w:t>
      </w:r>
      <w:r>
        <w:rPr>
          <w:rStyle w:val="NormalTok"/>
        </w:rPr>
        <w:t>(</w:t>
      </w:r>
      <w:r>
        <w:rPr>
          <w:rStyle w:val="DataTypeTok"/>
        </w:rPr>
        <w:t>aw_acres =</w:t>
      </w:r>
      <w:r>
        <w:rPr>
          <w:rStyle w:val="NormalTok"/>
        </w:rPr>
        <w:t xml:space="preserve"> </w:t>
      </w:r>
      <w:r>
        <w:rPr>
          <w:rStyle w:val="KeywordTok"/>
        </w:rPr>
        <w:t>sum</w:t>
      </w:r>
      <w:r>
        <w:rPr>
          <w:rStyle w:val="NormalTok"/>
        </w:rPr>
        <w:t xml:space="preserve">(weight </w:t>
      </w:r>
      <w:r>
        <w:rPr>
          <w:rStyle w:val="OperatorTok"/>
        </w:rPr>
        <w:t>*</w:t>
      </w:r>
      <w:r>
        <w:rPr>
          <w:rStyle w:val="StringTok"/>
        </w:rPr>
        <w:t xml:space="preserve"> </w:t>
      </w:r>
      <w:r>
        <w:rPr>
          <w:rStyle w:val="NormalTok"/>
        </w:rPr>
        <w:t xml:space="preserve">acres))  </w:t>
      </w:r>
    </w:p>
    <w:p w:rsidR="002D2BBA" w:rsidRDefault="00105A86">
      <w:pPr>
        <w:pStyle w:val="Bibliography"/>
      </w:pPr>
      <w:r>
        <w:t xml:space="preserve">Pebesma, Edzer. 2018. “Simple Features for R: Standardized Support for Spatial Vector Data.” </w:t>
      </w:r>
      <w:r>
        <w:rPr>
          <w:i/>
        </w:rPr>
        <w:t>R Journal</w:t>
      </w:r>
      <w:r>
        <w:t xml:space="preserve"> 1</w:t>
      </w:r>
      <w:r>
        <w:t>0 (1).</w:t>
      </w:r>
    </w:p>
    <w:p w:rsidR="002D2BBA" w:rsidRDefault="00105A86">
      <w:pPr>
        <w:pStyle w:val="Bibliography"/>
      </w:pPr>
      <w:r>
        <w:t xml:space="preserve">Wickham, Hadley, and Jay Hesselberth. 2020. </w:t>
      </w:r>
      <w:r>
        <w:rPr>
          <w:i/>
        </w:rPr>
        <w:t>Pkgdown: Make Static Html Documentation for a Package</w:t>
      </w:r>
      <w:r>
        <w:t xml:space="preserve">. </w:t>
      </w:r>
      <w:hyperlink r:id="rId42">
        <w:r>
          <w:rPr>
            <w:rStyle w:val="Hyperlink"/>
          </w:rPr>
          <w:t>https://CRAN.R-project.org/package=pkgdown</w:t>
        </w:r>
      </w:hyperlink>
      <w:r>
        <w:t>.</w:t>
      </w:r>
    </w:p>
    <w:p w:rsidR="002D2BBA" w:rsidRDefault="00105A86">
      <w:pPr>
        <w:pStyle w:val="Bibliography"/>
      </w:pPr>
      <w:r>
        <w:t xml:space="preserve">Xie, Yihui. 2016. </w:t>
      </w:r>
      <w:r>
        <w:rPr>
          <w:i/>
        </w:rPr>
        <w:t xml:space="preserve">Bookdown: Authoring Books </w:t>
      </w:r>
      <w:r>
        <w:rPr>
          <w:i/>
        </w:rPr>
        <w:t>and Technical Documents with R Markdown</w:t>
      </w:r>
      <w:r>
        <w:t xml:space="preserve">. Boca Raton, Florida: Chapman; Hall/CRC. </w:t>
      </w:r>
      <w:hyperlink r:id="rId43">
        <w:r>
          <w:rPr>
            <w:rStyle w:val="Hyperlink"/>
          </w:rPr>
          <w:t>https://github.com/rstudio/bookdown</w:t>
        </w:r>
      </w:hyperlink>
      <w:r>
        <w:t>.</w:t>
      </w:r>
    </w:p>
    <w:p w:rsidR="002D2BBA" w:rsidRDefault="00105A86">
      <w:pPr>
        <w:pStyle w:val="Bibliography"/>
      </w:pPr>
      <w:r>
        <w:t xml:space="preserve">Xie, Yihui, Alison Presmanes Hill, and Amber Thomas. 2017. </w:t>
      </w:r>
      <w:r>
        <w:rPr>
          <w:i/>
        </w:rPr>
        <w:t>Blogdown: Creating Websi</w:t>
      </w:r>
      <w:r>
        <w:rPr>
          <w:i/>
        </w:rPr>
        <w:t>tes with R Markdown</w:t>
      </w:r>
      <w:r>
        <w:t xml:space="preserve">. Boca Raton, Florida: Chapman; Hall/CRC. </w:t>
      </w:r>
      <w:hyperlink r:id="rId44">
        <w:r>
          <w:rPr>
            <w:rStyle w:val="Hyperlink"/>
          </w:rPr>
          <w:t>https://github.com/rstudio/blogdown</w:t>
        </w:r>
      </w:hyperlink>
      <w:r>
        <w:t>.</w:t>
      </w:r>
    </w:p>
    <w:p w:rsidR="002D2BBA" w:rsidRDefault="00105A86">
      <w:bookmarkStart w:id="15" w:name="_GoBack"/>
      <w:r>
        <w:rPr>
          <w:noProof/>
        </w:rPr>
        <w:pict>
          <v:rect id="_x0000_i1025" alt="" style="width:468pt;height:.05pt;mso-width-percent:0;mso-height-percent:0;mso-width-percent:0;mso-height-percent:0" o:hralign="center" o:hrstd="t" o:hr="t"/>
        </w:pict>
      </w:r>
      <w:bookmarkEnd w:id="15"/>
    </w:p>
    <w:p w:rsidR="0016112F" w:rsidRPr="0016112F" w:rsidRDefault="0016112F">
      <w:pPr>
        <w:numPr>
          <w:ilvl w:val="0"/>
          <w:numId w:val="2"/>
        </w:numPr>
        <w:rPr>
          <w:color w:val="FF0000"/>
        </w:rPr>
      </w:pPr>
      <w:r w:rsidRPr="0016112F">
        <w:rPr>
          <w:color w:val="FF0000"/>
        </w:rPr>
        <w:lastRenderedPageBreak/>
        <w:t>Sandy, these are footnotes. So, sometimes, sentences are not complete!</w:t>
      </w:r>
    </w:p>
    <w:p w:rsidR="002D2BBA" w:rsidRDefault="00105A86">
      <w:pPr>
        <w:numPr>
          <w:ilvl w:val="0"/>
          <w:numId w:val="2"/>
        </w:numPr>
      </w:pPr>
      <w:r>
        <w:t xml:space="preserve">I would say it is very rare that you use other topological relations like </w:t>
      </w:r>
      <w:r>
        <w:rPr>
          <w:rStyle w:val="VerbatimChar"/>
        </w:rPr>
        <w:t>st_within()</w:t>
      </w:r>
      <w:r>
        <w:t xml:space="preserve"> or </w:t>
      </w:r>
      <w:r>
        <w:rPr>
          <w:rStyle w:val="VerbatimChar"/>
        </w:rPr>
        <w:t>st_touches()</w:t>
      </w:r>
      <w:r>
        <w:t>.</w:t>
      </w:r>
      <w:hyperlink r:id="rId45" w:anchor="fnref61">
        <w:r>
          <w:rPr>
            <w:rStyle w:val="Hyperlink"/>
          </w:rPr>
          <w:t>↩</w:t>
        </w:r>
      </w:hyperlink>
    </w:p>
    <w:p w:rsidR="002D2BBA" w:rsidRDefault="00105A86">
      <w:pPr>
        <w:numPr>
          <w:ilvl w:val="0"/>
          <w:numId w:val="2"/>
        </w:numPr>
      </w:pPr>
      <w:r>
        <w:t xml:space="preserve">Run </w:t>
      </w:r>
      <w:r>
        <w:rPr>
          <w:rStyle w:val="VerbatimChar"/>
        </w:rPr>
        <w:t>?geos_binary_pred</w:t>
      </w:r>
      <w:r>
        <w:t xml:space="preserve"> to see other topological relations you can find.</w:t>
      </w:r>
      <w:hyperlink r:id="rId46" w:anchor="fnref62">
        <w:r>
          <w:rPr>
            <w:rStyle w:val="Hyperlink"/>
          </w:rPr>
          <w:t>↩</w:t>
        </w:r>
      </w:hyperlink>
    </w:p>
    <w:p w:rsidR="002D2BBA" w:rsidRDefault="00105A86">
      <w:pPr>
        <w:numPr>
          <w:ilvl w:val="0"/>
          <w:numId w:val="2"/>
        </w:numPr>
      </w:pPr>
      <w:r>
        <w:t>See Chapter 1, Demonstration 3 for an example of lines-polygons intersection in an economic study.</w:t>
      </w:r>
      <w:hyperlink r:id="rId47" w:anchor="fnref63">
        <w:r>
          <w:rPr>
            <w:rStyle w:val="Hyperlink"/>
          </w:rPr>
          <w:t>↩</w:t>
        </w:r>
      </w:hyperlink>
    </w:p>
    <w:p w:rsidR="002D2BBA" w:rsidRDefault="00105A86">
      <w:pPr>
        <w:numPr>
          <w:ilvl w:val="0"/>
          <w:numId w:val="2"/>
        </w:numPr>
      </w:pPr>
      <w:r>
        <w:t>This function can be useful to identify neighbors. For example, you may want to find irrigation wells located around well \(i\) to label them as well \(i\)’s neighbor.</w:t>
      </w:r>
      <w:hyperlink r:id="rId48" w:anchor="fnref64">
        <w:r>
          <w:rPr>
            <w:rStyle w:val="Hyperlink"/>
          </w:rPr>
          <w:t>↩</w:t>
        </w:r>
      </w:hyperlink>
    </w:p>
    <w:p w:rsidR="002D2BBA" w:rsidRDefault="00105A86">
      <w:pPr>
        <w:numPr>
          <w:ilvl w:val="0"/>
          <w:numId w:val="2"/>
        </w:numPr>
      </w:pPr>
      <w:r>
        <w:t xml:space="preserve">Of course, this situation arises for a polygons-polygons case as well. The above polygons-polygons example was an exception because the </w:t>
      </w:r>
      <w:r>
        <w:rPr>
          <w:rStyle w:val="VerbatimChar"/>
        </w:rPr>
        <w:t>hpa</w:t>
      </w:r>
      <w:r>
        <w:t xml:space="preserve"> has only one polygon object.</w:t>
      </w:r>
      <w:hyperlink r:id="rId49" w:anchor="fnref65">
        <w:r>
          <w:rPr>
            <w:rStyle w:val="Hyperlink"/>
          </w:rPr>
          <w:t>↩</w:t>
        </w:r>
      </w:hyperlink>
    </w:p>
    <w:p w:rsidR="002D2BBA" w:rsidRDefault="00105A86">
      <w:pPr>
        <w:numPr>
          <w:ilvl w:val="0"/>
          <w:numId w:val="2"/>
        </w:numPr>
      </w:pPr>
      <w:r>
        <w:t>This is because it is almost always the case that our target data is a vector data (e.g., city or farm fields as points, political boundaries as polygons, etc).</w:t>
      </w:r>
      <w:hyperlink r:id="rId50" w:anchor="fnref66">
        <w:r>
          <w:rPr>
            <w:rStyle w:val="Hyperlink"/>
          </w:rPr>
          <w:t>↩</w:t>
        </w:r>
      </w:hyperlink>
    </w:p>
    <w:p w:rsidR="002D2BBA" w:rsidRDefault="00105A86">
      <w:pPr>
        <w:numPr>
          <w:ilvl w:val="0"/>
          <w:numId w:val="2"/>
        </w:numPr>
      </w:pPr>
      <w:r>
        <w:t>Note that we did not extract any attribute values of railroads in Chapter 1, Demonstration 4. We just calculated the travel length of the railroads, which does not fall under our definition of spatia</w:t>
      </w:r>
      <w:r>
        <w:t>l join.</w:t>
      </w:r>
      <w:hyperlink r:id="rId51" w:anchor="fnref67">
        <w:r>
          <w:rPr>
            <w:rStyle w:val="Hyperlink"/>
          </w:rPr>
          <w:t>↩</w:t>
        </w:r>
      </w:hyperlink>
    </w:p>
    <w:p w:rsidR="002D2BBA" w:rsidRDefault="00105A86">
      <w:pPr>
        <w:numPr>
          <w:ilvl w:val="0"/>
          <w:numId w:val="2"/>
        </w:numPr>
      </w:pPr>
      <w:r>
        <w:t>You can see a practical example of this case in action in Demonstration 1 of Chapter X.</w:t>
      </w:r>
      <w:hyperlink r:id="rId52" w:anchor="fnref68">
        <w:r>
          <w:rPr>
            <w:rStyle w:val="Hyperlink"/>
          </w:rPr>
          <w:t>↩</w:t>
        </w:r>
      </w:hyperlink>
    </w:p>
    <w:p w:rsidR="002D2BBA" w:rsidRDefault="00105A86">
      <w:pPr>
        <w:numPr>
          <w:ilvl w:val="0"/>
          <w:numId w:val="2"/>
        </w:numPr>
      </w:pPr>
      <w:r>
        <w:t xml:space="preserve">While it is unlikely you face the need to change the topological relation, you could do so using the </w:t>
      </w:r>
      <w:r>
        <w:rPr>
          <w:rStyle w:val="VerbatimChar"/>
        </w:rPr>
        <w:t>join</w:t>
      </w:r>
      <w:r>
        <w:t xml:space="preserve"> option.</w:t>
      </w:r>
      <w:hyperlink r:id="rId53" w:anchor="fnref69">
        <w:r>
          <w:rPr>
            <w:rStyle w:val="Hyperlink"/>
          </w:rPr>
          <w:t>↩</w:t>
        </w:r>
      </w:hyperlink>
    </w:p>
    <w:p w:rsidR="002D2BBA" w:rsidRDefault="00105A86">
      <w:pPr>
        <w:numPr>
          <w:ilvl w:val="0"/>
          <w:numId w:val="2"/>
        </w:numPr>
      </w:pPr>
      <w:r>
        <w:t>You can see</w:t>
      </w:r>
      <w:r>
        <w:t xml:space="preserve"> a practical example of this case in action in Demonstration 2 of Chapter X.</w:t>
      </w:r>
      <w:hyperlink r:id="rId54" w:anchor="fnref70">
        <w:r>
          <w:rPr>
            <w:rStyle w:val="Hyperlink"/>
          </w:rPr>
          <w:t>↩</w:t>
        </w:r>
      </w:hyperlink>
    </w:p>
    <w:p w:rsidR="002D2BBA" w:rsidRDefault="00105A86">
      <w:pPr>
        <w:numPr>
          <w:ilvl w:val="0"/>
          <w:numId w:val="2"/>
        </w:numPr>
      </w:pPr>
      <w:r>
        <w:t xml:space="preserve">see </w:t>
      </w:r>
      <w:hyperlink r:id="rId55">
        <w:r>
          <w:rPr>
            <w:rStyle w:val="Hyperlink"/>
          </w:rPr>
          <w:t>here</w:t>
        </w:r>
      </w:hyperlink>
      <w:r>
        <w:t xml:space="preserve"> for how to download Quick Stats data from wi</w:t>
      </w:r>
      <w:r>
        <w:t>thin R.</w:t>
      </w:r>
      <w:hyperlink r:id="rId56" w:anchor="fnref71">
        <w:r>
          <w:rPr>
            <w:rStyle w:val="Hyperlink"/>
          </w:rPr>
          <w:t>↩</w:t>
        </w:r>
      </w:hyperlink>
    </w:p>
    <w:p w:rsidR="002D2BBA" w:rsidRDefault="00105A86">
      <w:pPr>
        <w:numPr>
          <w:ilvl w:val="0"/>
          <w:numId w:val="2"/>
        </w:numPr>
      </w:pPr>
      <w:r>
        <w:t xml:space="preserve">see </w:t>
      </w:r>
      <w:hyperlink r:id="rId57">
        <w:r>
          <w:rPr>
            <w:rStyle w:val="Hyperlink"/>
          </w:rPr>
          <w:t>here</w:t>
        </w:r>
      </w:hyperlink>
      <w:r>
        <w:t xml:space="preserve"> for explanation of what they are. You do not really need to know what HUC units are to </w:t>
      </w:r>
      <w:r>
        <w:t>understand what’s done in this section.</w:t>
      </w:r>
      <w:hyperlink r:id="rId58" w:anchor="fnref72">
        <w:r>
          <w:rPr>
            <w:rStyle w:val="Hyperlink"/>
          </w:rPr>
          <w:t>↩</w:t>
        </w:r>
      </w:hyperlink>
    </w:p>
    <w:p w:rsidR="002D2BBA" w:rsidRDefault="00105A86">
      <w:pPr>
        <w:numPr>
          <w:ilvl w:val="0"/>
          <w:numId w:val="2"/>
        </w:numPr>
      </w:pPr>
      <w:r>
        <w:t>Yes, there will be substantial measurement errors as the source polygons (corn acres by county) are large relative to t</w:t>
      </w:r>
      <w:r>
        <w:t>he target polygons (HUC units). But, this serves as a good illustration of a polygon-polygon join.</w:t>
      </w:r>
      <w:hyperlink r:id="rId59" w:anchor="fnref73">
        <w:r>
          <w:rPr>
            <w:rStyle w:val="Hyperlink"/>
          </w:rPr>
          <w:t>↩</w:t>
        </w:r>
      </w:hyperlink>
    </w:p>
    <w:p w:rsidR="002D2BBA" w:rsidRDefault="00105A86">
      <w:pPr>
        <w:pStyle w:val="Compact"/>
      </w:pPr>
      <w:hyperlink r:id="rId60"/>
    </w:p>
    <w:sectPr w:rsidR="002D2BB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A86" w:rsidRDefault="00105A86">
      <w:pPr>
        <w:spacing w:after="0"/>
      </w:pPr>
      <w:r>
        <w:separator/>
      </w:r>
    </w:p>
  </w:endnote>
  <w:endnote w:type="continuationSeparator" w:id="0">
    <w:p w:rsidR="00105A86" w:rsidRDefault="00105A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A86" w:rsidRDefault="00105A86">
      <w:r>
        <w:separator/>
      </w:r>
    </w:p>
  </w:footnote>
  <w:footnote w:type="continuationSeparator" w:id="0">
    <w:p w:rsidR="00105A86" w:rsidRDefault="00105A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E740E8"/>
    <w:multiLevelType w:val="multilevel"/>
    <w:tmpl w:val="0A3021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EAD9A56"/>
    <w:multiLevelType w:val="multilevel"/>
    <w:tmpl w:val="5288A8F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437B53"/>
    <w:multiLevelType w:val="multilevel"/>
    <w:tmpl w:val="AB069F6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36D61E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36E37F04"/>
    <w:multiLevelType w:val="multilevel"/>
    <w:tmpl w:val="3762346E"/>
    <w:lvl w:ilvl="0">
      <w:start w:val="61"/>
      <w:numFmt w:val="decimal"/>
      <w:lvlText w:val="%1."/>
      <w:lvlJc w:val="left"/>
      <w:pPr>
        <w:tabs>
          <w:tab w:val="num" w:pos="0"/>
        </w:tabs>
        <w:ind w:left="480" w:hanging="480"/>
      </w:pPr>
    </w:lvl>
    <w:lvl w:ilvl="1">
      <w:start w:val="61"/>
      <w:numFmt w:val="decimal"/>
      <w:lvlText w:val="%2."/>
      <w:lvlJc w:val="left"/>
      <w:pPr>
        <w:tabs>
          <w:tab w:val="num" w:pos="720"/>
        </w:tabs>
        <w:ind w:left="1200" w:hanging="480"/>
      </w:pPr>
    </w:lvl>
    <w:lvl w:ilvl="2">
      <w:start w:val="61"/>
      <w:numFmt w:val="lowerLetter"/>
      <w:lvlText w:val="%3."/>
      <w:lvlJc w:val="left"/>
      <w:pPr>
        <w:tabs>
          <w:tab w:val="num" w:pos="1440"/>
        </w:tabs>
        <w:ind w:left="1920" w:hanging="480"/>
      </w:pPr>
    </w:lvl>
    <w:lvl w:ilvl="3">
      <w:start w:val="61"/>
      <w:numFmt w:val="lowerRoman"/>
      <w:lvlText w:val="%4."/>
      <w:lvlJc w:val="left"/>
      <w:pPr>
        <w:tabs>
          <w:tab w:val="num" w:pos="2160"/>
        </w:tabs>
        <w:ind w:left="2640" w:hanging="480"/>
      </w:pPr>
    </w:lvl>
    <w:lvl w:ilvl="4">
      <w:start w:val="61"/>
      <w:numFmt w:val="decimal"/>
      <w:lvlText w:val="%5."/>
      <w:lvlJc w:val="left"/>
      <w:pPr>
        <w:tabs>
          <w:tab w:val="num" w:pos="2880"/>
        </w:tabs>
        <w:ind w:left="3360" w:hanging="480"/>
      </w:pPr>
    </w:lvl>
    <w:lvl w:ilvl="5">
      <w:start w:val="61"/>
      <w:numFmt w:val="lowerLetter"/>
      <w:lvlText w:val="%6."/>
      <w:lvlJc w:val="left"/>
      <w:pPr>
        <w:tabs>
          <w:tab w:val="num" w:pos="3600"/>
        </w:tabs>
        <w:ind w:left="4080" w:hanging="480"/>
      </w:pPr>
    </w:lvl>
    <w:lvl w:ilvl="6">
      <w:start w:val="6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
  </w:num>
  <w:num w:numId="25">
    <w:abstractNumId w:val="1"/>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4"/>
    <w:lvlOverride w:ilvl="0">
      <w:startOverride w:val="61"/>
    </w:lvlOverride>
    <w:lvlOverride w:ilvl="1">
      <w:startOverride w:val="61"/>
    </w:lvlOverride>
    <w:lvlOverride w:ilvl="2">
      <w:startOverride w:val="61"/>
    </w:lvlOverride>
    <w:lvlOverride w:ilvl="3">
      <w:startOverride w:val="61"/>
    </w:lvlOverride>
    <w:lvlOverride w:ilvl="4">
      <w:startOverride w:val="61"/>
    </w:lvlOverride>
    <w:lvlOverride w:ilvl="5">
      <w:startOverride w:val="61"/>
    </w:lvlOverride>
    <w:lvlOverride w:ilvl="6">
      <w:startOverride w:val="6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05A86"/>
    <w:rsid w:val="0016112F"/>
    <w:rsid w:val="002D2BBA"/>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641D9"/>
  <w15:docId w15:val="{89BBBA50-DCF1-EA44-B1AB-311AFCDA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spatial-interactions-of-vector-data-subsetting-and-joining.html" TargetMode="External"/><Relationship Id="rId18" Type="http://schemas.openxmlformats.org/officeDocument/2006/relationships/image" Target="media/image6.png"/><Relationship Id="rId26" Type="http://schemas.openxmlformats.org/officeDocument/2006/relationships/hyperlink" Target="spatial-interactions-of-vector-data-subsetting-and-joining.html"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spatial-interactions-of-vector-data-subsetting-and-joining.html" TargetMode="External"/><Relationship Id="rId42" Type="http://schemas.openxmlformats.org/officeDocument/2006/relationships/hyperlink" Target="https://CRAN.R-project.org/package=pkgdown" TargetMode="External"/><Relationship Id="rId47" Type="http://schemas.openxmlformats.org/officeDocument/2006/relationships/hyperlink" Target="spatial-interactions-of-vector-data-subsetting-and-joining.html" TargetMode="External"/><Relationship Id="rId50" Type="http://schemas.openxmlformats.org/officeDocument/2006/relationships/hyperlink" Target="spatial-interactions-of-vector-data-subsetting-and-joining.html" TargetMode="External"/><Relationship Id="rId55" Type="http://schemas.openxmlformats.org/officeDocument/2006/relationships/hyperlink" Target="link_here" TargetMode="External"/><Relationship Id="rId7" Type="http://schemas.openxmlformats.org/officeDocument/2006/relationships/hyperlink" Target="spatial-interactions-of-vector-data-subsetting-and-joining.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spatial-interactions-of-vector-data-subsetting-and-joining.html" TargetMode="External"/><Relationship Id="rId24" Type="http://schemas.openxmlformats.org/officeDocument/2006/relationships/hyperlink" Target="spatial-interactions-of-vector-data-subsetting-and-joining.html" TargetMode="External"/><Relationship Id="rId32" Type="http://schemas.openxmlformats.org/officeDocument/2006/relationships/hyperlink" Target="spatial-interactions-of-vector-data-subsetting-and-joining.html" TargetMode="External"/><Relationship Id="rId37" Type="http://schemas.openxmlformats.org/officeDocument/2006/relationships/image" Target="media/image16.png"/><Relationship Id="rId40" Type="http://schemas.openxmlformats.org/officeDocument/2006/relationships/hyperlink" Target="spatial-interactions-of-vector-data-subsetting-and-joining.html" TargetMode="External"/><Relationship Id="rId45" Type="http://schemas.openxmlformats.org/officeDocument/2006/relationships/hyperlink" Target="spatial-interactions-of-vector-data-subsetting-and-joining.html" TargetMode="External"/><Relationship Id="rId53" Type="http://schemas.openxmlformats.org/officeDocument/2006/relationships/hyperlink" Target="spatial-interactions-of-vector-data-subsetting-and-joining.html" TargetMode="External"/><Relationship Id="rId58" Type="http://schemas.openxmlformats.org/officeDocument/2006/relationships/hyperlink" Target="spatial-interactions-of-vector-data-subsetting-and-joining.html"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spatial-interactions-of-vector-data-subsetting-and-joining.html" TargetMode="External"/><Relationship Id="rId27" Type="http://schemas.openxmlformats.org/officeDocument/2006/relationships/image" Target="media/image11.png"/><Relationship Id="rId30" Type="http://schemas.openxmlformats.org/officeDocument/2006/relationships/hyperlink" Target="spatial-interactions-of-vector-data-subsetting-and-joining.html" TargetMode="External"/><Relationship Id="rId35" Type="http://schemas.openxmlformats.org/officeDocument/2006/relationships/image" Target="media/image15.png"/><Relationship Id="rId43" Type="http://schemas.openxmlformats.org/officeDocument/2006/relationships/hyperlink" Target="https://github.com/rstudio/bookdown" TargetMode="External"/><Relationship Id="rId48" Type="http://schemas.openxmlformats.org/officeDocument/2006/relationships/hyperlink" Target="spatial-interactions-of-vector-data-subsetting-and-joining.html" TargetMode="External"/><Relationship Id="rId56" Type="http://schemas.openxmlformats.org/officeDocument/2006/relationships/hyperlink" Target="spatial-interactions-of-vector-data-subsetting-and-joining.html" TargetMode="External"/><Relationship Id="rId8" Type="http://schemas.openxmlformats.org/officeDocument/2006/relationships/image" Target="media/image1.png"/><Relationship Id="rId51" Type="http://schemas.openxmlformats.org/officeDocument/2006/relationships/hyperlink" Target="spatial-interactions-of-vector-data-subsetting-and-joining.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spatial-interactions-of-vector-data-subsetting-and-joining.html"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spatial-interactions-of-vector-data-subsetting-and-joining.html" TargetMode="External"/><Relationship Id="rId46" Type="http://schemas.openxmlformats.org/officeDocument/2006/relationships/hyperlink" Target="spatial-interactions-of-vector-data-subsetting-and-joining.html" TargetMode="External"/><Relationship Id="rId59" Type="http://schemas.openxmlformats.org/officeDocument/2006/relationships/hyperlink" Target="spatial-interactions-of-vector-data-subsetting-and-joining.html" TargetMode="External"/><Relationship Id="rId20" Type="http://schemas.openxmlformats.org/officeDocument/2006/relationships/hyperlink" Target="spatial-interactions-of-vector-data-subsetting-and-joining.html" TargetMode="External"/><Relationship Id="rId41" Type="http://schemas.openxmlformats.org/officeDocument/2006/relationships/image" Target="media/image18.png"/><Relationship Id="rId54" Type="http://schemas.openxmlformats.org/officeDocument/2006/relationships/hyperlink" Target="spatial-interactions-of-vector-data-subsetting-and-joining.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patial-interactions-of-vector-data-subsetting-and-joining.html" TargetMode="External"/><Relationship Id="rId23" Type="http://schemas.openxmlformats.org/officeDocument/2006/relationships/image" Target="media/image9.png"/><Relationship Id="rId28" Type="http://schemas.openxmlformats.org/officeDocument/2006/relationships/hyperlink" Target="spatial-interactions-of-vector-data-subsetting-and-joining.html" TargetMode="External"/><Relationship Id="rId36" Type="http://schemas.openxmlformats.org/officeDocument/2006/relationships/hyperlink" Target="spatial-interactions-of-vector-data-subsetting-and-joining.html" TargetMode="External"/><Relationship Id="rId49" Type="http://schemas.openxmlformats.org/officeDocument/2006/relationships/hyperlink" Target="spatial-interactions-of-vector-data-subsetting-and-joining.html" TargetMode="External"/><Relationship Id="rId57" Type="http://schemas.openxmlformats.org/officeDocument/2006/relationships/hyperlink" Target="https://water.usgs.gov/GIS/huc.html"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github.com/rstudio/blogdown" TargetMode="External"/><Relationship Id="rId52" Type="http://schemas.openxmlformats.org/officeDocument/2006/relationships/hyperlink" Target="spatial-interactions-of-vector-data-subsetting-and-joining.html" TargetMode="External"/><Relationship Id="rId60" Type="http://schemas.openxmlformats.org/officeDocument/2006/relationships/hyperlink" Target="vector-basics.html" TargetMode="External"/><Relationship Id="rId4" Type="http://schemas.openxmlformats.org/officeDocument/2006/relationships/webSettings" Target="webSettings.xml"/><Relationship Id="rId9" Type="http://schemas.openxmlformats.org/officeDocument/2006/relationships/hyperlink" Target="spatial-interactions-of-vector-data-subsetting-and-joi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5728</Words>
  <Characters>32655</Characters>
  <Application>Microsoft Office Word</Application>
  <DocSecurity>0</DocSecurity>
  <Lines>272</Lines>
  <Paragraphs>76</Paragraphs>
  <ScaleCrop>false</ScaleCrop>
  <Company/>
  <LinksUpToDate>false</LinksUpToDate>
  <CharactersWithSpaces>38307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Spatial Interactions of Vector Data: Subsetting and Joining | R as GIS for Economists</dc:title>
  <dc:creator>Taro Mieno</dc:creator>
  <cp:lastModifiedBy>Microsoft Office User</cp:lastModifiedBy>
  <cp:revision>2</cp:revision>
  <dcterms:created xsi:type="dcterms:W3CDTF">2020-05-19T02:57:00Z</dcterms:created>
  <dcterms:modified xsi:type="dcterms:W3CDTF">2020-05-19T03:00:00Z</dcterms:modified>
</cp:coreProperties>
</file>