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jc w:val="left"/>
        <w:rPr>
          <w:rFonts w:hint="eastAsia" w:ascii="仿宋" w:hAnsi="仿宋" w:eastAsia="仿宋"/>
          <w:sz w:val="28"/>
          <w:szCs w:val="28"/>
          <w:lang w:eastAsia="zh-CN"/>
        </w:rPr>
      </w:pPr>
      <w:bookmarkStart w:id="0" w:name="_GoBack"/>
      <w:bookmarkEnd w:id="0"/>
    </w:p>
    <w:p>
      <w:pPr>
        <w:jc w:val="center"/>
        <w:rPr>
          <w:rFonts w:asciiTheme="minorEastAsia" w:hAnsiTheme="minorEastAsia"/>
          <w:b/>
          <w:sz w:val="36"/>
          <w:szCs w:val="30"/>
        </w:rPr>
      </w:pPr>
      <w:r>
        <w:rPr>
          <w:rFonts w:hint="eastAsia" w:asciiTheme="minorEastAsia" w:hAnsiTheme="minorEastAsia"/>
          <w:b/>
          <w:sz w:val="36"/>
          <w:szCs w:val="30"/>
          <w:lang w:eastAsia="zh-CN"/>
        </w:rPr>
        <w:t>法</w:t>
      </w:r>
      <w:r>
        <w:rPr>
          <w:rFonts w:hint="eastAsia" w:asciiTheme="minorEastAsia" w:hAnsiTheme="minorEastAsia"/>
          <w:b/>
          <w:sz w:val="36"/>
          <w:szCs w:val="30"/>
        </w:rPr>
        <w:t>学院</w:t>
      </w:r>
      <w:r>
        <w:rPr>
          <w:rFonts w:hint="eastAsia" w:asciiTheme="minorEastAsia" w:hAnsiTheme="minorEastAsia"/>
          <w:b/>
          <w:sz w:val="36"/>
          <w:szCs w:val="30"/>
          <w:lang w:eastAsia="zh-CN"/>
        </w:rPr>
        <w:t>2019</w:t>
      </w:r>
      <w:r>
        <w:rPr>
          <w:rFonts w:asciiTheme="minorEastAsia" w:hAnsiTheme="minorEastAsia"/>
          <w:b/>
          <w:sz w:val="36"/>
          <w:szCs w:val="30"/>
        </w:rPr>
        <w:t>级</w:t>
      </w:r>
      <w:r>
        <w:rPr>
          <w:rFonts w:hint="eastAsia" w:asciiTheme="minorEastAsia" w:hAnsiTheme="minorEastAsia"/>
          <w:b/>
          <w:sz w:val="36"/>
          <w:szCs w:val="30"/>
          <w:lang w:eastAsia="zh-CN"/>
        </w:rPr>
        <w:t>朱昳晗</w:t>
      </w:r>
      <w:r>
        <w:rPr>
          <w:rFonts w:hint="eastAsia" w:asciiTheme="minorEastAsia" w:hAnsiTheme="minorEastAsia"/>
          <w:b/>
          <w:sz w:val="36"/>
          <w:szCs w:val="30"/>
        </w:rPr>
        <w:t>同学返校情况报告</w:t>
      </w:r>
    </w:p>
    <w:p>
      <w:pPr>
        <w:spacing w:line="400" w:lineRule="exact"/>
        <w:rPr>
          <w:rFonts w:ascii="仿宋" w:hAnsi="仿宋" w:eastAsia="仿宋"/>
          <w:sz w:val="28"/>
          <w:szCs w:val="28"/>
        </w:rPr>
      </w:pPr>
    </w:p>
    <w:p>
      <w:pPr>
        <w:spacing w:line="500" w:lineRule="exact"/>
        <w:rPr>
          <w:rFonts w:ascii="仿宋" w:hAnsi="仿宋" w:eastAsia="仿宋"/>
          <w:sz w:val="28"/>
          <w:szCs w:val="28"/>
        </w:rPr>
      </w:pPr>
      <w:r>
        <w:rPr>
          <w:rFonts w:hint="eastAsia" w:ascii="仿宋" w:hAnsi="仿宋" w:eastAsia="仿宋"/>
          <w:sz w:val="28"/>
          <w:szCs w:val="28"/>
        </w:rPr>
        <w:t>学生处（研究生院）:</w:t>
      </w:r>
    </w:p>
    <w:p>
      <w:pPr>
        <w:spacing w:line="500" w:lineRule="exact"/>
        <w:ind w:firstLine="560" w:firstLineChars="200"/>
        <w:rPr>
          <w:rFonts w:ascii="仿宋" w:hAnsi="仿宋" w:eastAsia="仿宋"/>
          <w:sz w:val="28"/>
          <w:szCs w:val="28"/>
        </w:rPr>
      </w:pPr>
      <w:r>
        <w:rPr>
          <w:rFonts w:hint="eastAsia" w:ascii="仿宋" w:hAnsi="仿宋" w:eastAsia="仿宋"/>
          <w:sz w:val="28"/>
          <w:szCs w:val="28"/>
          <w:lang w:eastAsia="zh-CN"/>
        </w:rPr>
        <w:t>朱昳晗</w:t>
      </w:r>
      <w:r>
        <w:rPr>
          <w:rFonts w:hint="eastAsia" w:ascii="仿宋" w:hAnsi="仿宋" w:eastAsia="仿宋"/>
          <w:sz w:val="28"/>
          <w:szCs w:val="28"/>
        </w:rPr>
        <w:t>同学，学号:</w:t>
      </w:r>
      <w:r>
        <w:rPr>
          <w:rFonts w:hint="eastAsia" w:ascii="仿宋" w:hAnsi="仿宋" w:eastAsia="仿宋"/>
          <w:sz w:val="28"/>
          <w:szCs w:val="28"/>
          <w:lang w:eastAsia="zh-CN"/>
        </w:rPr>
        <w:t>2019311831，</w:t>
      </w:r>
      <w:r>
        <w:rPr>
          <w:rFonts w:hint="eastAsia" w:ascii="仿宋" w:hAnsi="仿宋" w:eastAsia="仿宋"/>
          <w:sz w:val="28"/>
          <w:szCs w:val="28"/>
        </w:rPr>
        <w:t>目前所在地为</w:t>
      </w:r>
      <w:r>
        <w:rPr>
          <w:rFonts w:hint="eastAsia" w:ascii="仿宋" w:hAnsi="仿宋" w:eastAsia="仿宋"/>
          <w:sz w:val="28"/>
          <w:szCs w:val="28"/>
          <w:lang w:eastAsia="zh-CN"/>
        </w:rPr>
        <w:t>湖北省襄阳市谷城县城关镇龙湾尚品小区</w:t>
      </w:r>
      <w:r>
        <w:rPr>
          <w:rFonts w:hint="eastAsia" w:ascii="仿宋" w:hAnsi="仿宋" w:eastAsia="仿宋"/>
          <w:sz w:val="28"/>
          <w:szCs w:val="28"/>
        </w:rPr>
        <w:t>。该生因</w:t>
      </w:r>
      <w:r>
        <w:rPr>
          <w:rFonts w:hint="eastAsia" w:ascii="仿宋" w:hAnsi="仿宋" w:eastAsia="仿宋"/>
          <w:sz w:val="28"/>
          <w:szCs w:val="28"/>
          <w:lang w:eastAsia="zh-CN"/>
        </w:rPr>
        <w:t>返校学习备考</w:t>
      </w:r>
      <w:r>
        <w:rPr>
          <w:rFonts w:hint="eastAsia" w:ascii="仿宋" w:hAnsi="仿宋" w:eastAsia="仿宋"/>
          <w:sz w:val="28"/>
          <w:szCs w:val="28"/>
        </w:rPr>
        <w:t>原因，申请</w:t>
      </w:r>
      <w:r>
        <w:rPr>
          <w:rFonts w:hint="eastAsia" w:ascii="仿宋" w:hAnsi="仿宋" w:eastAsia="仿宋"/>
          <w:sz w:val="28"/>
          <w:szCs w:val="28"/>
          <w:lang w:eastAsia="zh-CN"/>
        </w:rPr>
        <w:t>2022年8月22日</w:t>
      </w:r>
      <w:r>
        <w:rPr>
          <w:rFonts w:hint="eastAsia" w:ascii="仿宋" w:hAnsi="仿宋" w:eastAsia="仿宋"/>
          <w:sz w:val="28"/>
          <w:szCs w:val="28"/>
        </w:rPr>
        <w:t>返校。</w:t>
      </w:r>
    </w:p>
    <w:p>
      <w:pPr>
        <w:spacing w:line="500" w:lineRule="exact"/>
        <w:ind w:firstLine="560" w:firstLineChars="200"/>
        <w:rPr>
          <w:rFonts w:ascii="仿宋" w:hAnsi="仿宋" w:eastAsia="仿宋"/>
          <w:sz w:val="28"/>
          <w:szCs w:val="28"/>
          <w:highlight w:val="yellow"/>
        </w:rPr>
      </w:pPr>
      <w:r>
        <w:rPr>
          <w:rFonts w:hint="eastAsia" w:ascii="仿宋" w:hAnsi="仿宋" w:eastAsia="仿宋"/>
          <w:sz w:val="28"/>
          <w:szCs w:val="28"/>
        </w:rPr>
        <w:t xml:space="preserve">具体情况如下： </w:t>
      </w:r>
    </w:p>
    <w:p>
      <w:pPr>
        <w:spacing w:line="500" w:lineRule="exact"/>
        <w:ind w:left="559" w:leftChars="266"/>
        <w:rPr>
          <w:rFonts w:ascii="仿宋" w:hAnsi="仿宋" w:eastAsia="仿宋"/>
          <w:sz w:val="28"/>
          <w:szCs w:val="28"/>
          <w:u w:val="single"/>
        </w:rPr>
      </w:pPr>
      <w:r>
        <w:rPr>
          <w:rFonts w:hint="eastAsia" w:ascii="仿宋" w:hAnsi="仿宋" w:eastAsia="仿宋"/>
          <w:sz w:val="28"/>
          <w:szCs w:val="28"/>
        </w:rPr>
        <w:t>学生乘车时间：</w:t>
      </w:r>
      <w:r>
        <w:rPr>
          <w:rFonts w:hint="eastAsia" w:ascii="仿宋" w:hAnsi="仿宋" w:eastAsia="仿宋"/>
          <w:sz w:val="28"/>
          <w:szCs w:val="28"/>
          <w:lang w:eastAsia="zh-CN"/>
        </w:rPr>
        <w:t>8月22日</w:t>
      </w:r>
      <w:r>
        <w:rPr>
          <w:rFonts w:hint="eastAsia" w:ascii="仿宋" w:hAnsi="仿宋" w:eastAsia="仿宋"/>
          <w:sz w:val="28"/>
          <w:szCs w:val="28"/>
        </w:rPr>
        <w:t>，乘坐车次</w:t>
      </w:r>
      <w:r>
        <w:rPr>
          <w:rFonts w:hint="eastAsia" w:ascii="仿宋" w:hAnsi="仿宋" w:eastAsia="仿宋"/>
          <w:sz w:val="28"/>
          <w:szCs w:val="28"/>
          <w:lang w:eastAsia="zh-CN"/>
        </w:rPr>
        <w:t>G1590</w:t>
      </w:r>
      <w:r>
        <w:rPr>
          <w:rFonts w:hint="eastAsia" w:ascii="仿宋" w:hAnsi="仿宋" w:eastAsia="仿宋"/>
          <w:sz w:val="28"/>
          <w:szCs w:val="28"/>
        </w:rPr>
        <w:t>，抵京时间为：</w:t>
      </w:r>
      <w:r>
        <w:rPr>
          <w:rFonts w:hint="eastAsia" w:ascii="仿宋" w:hAnsi="仿宋" w:eastAsia="仿宋"/>
          <w:sz w:val="28"/>
          <w:szCs w:val="28"/>
          <w:lang w:eastAsia="zh-CN"/>
        </w:rPr>
        <w:t>8月22日</w:t>
      </w:r>
      <w:r>
        <w:rPr>
          <w:rFonts w:hint="eastAsia" w:ascii="仿宋" w:hAnsi="仿宋" w:eastAsia="仿宋"/>
          <w:sz w:val="28"/>
          <w:szCs w:val="28"/>
        </w:rPr>
        <w:t>。抵京后申请</w:t>
      </w:r>
      <w:r>
        <w:rPr>
          <w:rFonts w:hint="eastAsia" w:ascii="仿宋" w:hAnsi="仿宋" w:eastAsia="仿宋"/>
          <w:sz w:val="28"/>
          <w:szCs w:val="28"/>
          <w:lang w:eastAsia="zh-CN"/>
        </w:rPr>
        <w:t>8月22日</w:t>
      </w:r>
      <w:r>
        <w:rPr>
          <w:rFonts w:hint="eastAsia" w:ascii="仿宋" w:hAnsi="仿宋" w:eastAsia="仿宋"/>
          <w:sz w:val="28"/>
          <w:szCs w:val="28"/>
        </w:rPr>
        <w:t>返校。返校前3日内个人行程</w:t>
      </w:r>
      <w:r>
        <w:rPr>
          <w:rFonts w:hint="eastAsia" w:ascii="仿宋" w:hAnsi="仿宋" w:eastAsia="仿宋"/>
          <w:sz w:val="28"/>
          <w:szCs w:val="28"/>
          <w:lang w:eastAsia="zh-CN"/>
        </w:rPr>
        <w:t>：居住在湖北省襄阳市谷城县城关镇龙湾尚品小区。</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近三天本人或共同居住者未出现过发热、干咳等 11 种新冠肺炎</w:t>
      </w:r>
    </w:p>
    <w:p>
      <w:pPr>
        <w:spacing w:line="500" w:lineRule="exact"/>
        <w:rPr>
          <w:rFonts w:ascii="仿宋" w:hAnsi="仿宋" w:eastAsia="仿宋"/>
          <w:sz w:val="28"/>
          <w:szCs w:val="28"/>
        </w:rPr>
      </w:pPr>
      <w:r>
        <w:rPr>
          <w:rFonts w:hint="eastAsia" w:ascii="仿宋" w:hAnsi="仿宋" w:eastAsia="仿宋"/>
          <w:sz w:val="28"/>
          <w:szCs w:val="28"/>
        </w:rPr>
        <w:t>相关症状之一；不属于京内七日内有新增社会面阳性病例所在街乡（镇）居住人员、健康宝弹窗人员；本人及共同居住者没有过去7天内有京外1例及以上本土新冠病毒感染者所在县（市、区、旗）旅居史和到访史。</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本人承诺上报的抵京时间，抵京后自行3天健康监测时间和地点，近3日内个人行程轨迹，抵京24小时后、72小时内核酸检测阴性证明等均真实有效可查。且返校后 7 日内不聚餐、不聚会。</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学院辅导员在接到该生申请后第一时间对学生情况进行核实与充分沟通，经确认学生符合《关于动态调整学校疫情防控措施的通知》中的返校条件。</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已向学生讲清楚了全国、北京以及校园所在区域疫情防控形势；讲清楚了疫情期间校园管理的必要性和重要性；讲清楚了“非必要不返京”、“非必要不返校”；讲清楚了返京返校过程中的各种安全风险。家长知情并同意让学生返京返校，并承诺在途做好个人防护，一切风险自担。辅导员再三向学生强调在途期间的安全防护，要求其全程佩戴 N95 口罩，在途中尽量不进食、少如厕、勤洗手，抵达后进行全面消杀。</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鉴于以上情况，学院研究认为该生返京返校事项属于必要，学院已明确告知学生及家长当前疫情形势的严峻性，同时也尊重学生及家长的意见。学院于</w:t>
      </w:r>
      <w:r>
        <w:rPr>
          <w:rFonts w:hint="eastAsia" w:ascii="仿宋" w:hAnsi="仿宋" w:eastAsia="仿宋"/>
          <w:sz w:val="28"/>
          <w:szCs w:val="28"/>
          <w:lang w:eastAsia="zh-CN"/>
        </w:rPr>
        <w:t>8</w:t>
      </w:r>
      <w:r>
        <w:rPr>
          <w:rFonts w:hint="eastAsia" w:ascii="仿宋" w:hAnsi="仿宋" w:eastAsia="仿宋"/>
          <w:sz w:val="28"/>
          <w:szCs w:val="28"/>
        </w:rPr>
        <w:t>月</w:t>
      </w:r>
      <w:r>
        <w:rPr>
          <w:rFonts w:hint="eastAsia" w:ascii="仿宋" w:hAnsi="仿宋" w:eastAsia="仿宋"/>
          <w:sz w:val="28"/>
          <w:szCs w:val="28"/>
          <w:lang w:eastAsia="zh-CN"/>
        </w:rPr>
        <w:t>19</w:t>
      </w:r>
      <w:r>
        <w:rPr>
          <w:rFonts w:hint="eastAsia" w:ascii="仿宋" w:hAnsi="仿宋" w:eastAsia="仿宋"/>
          <w:sz w:val="28"/>
          <w:szCs w:val="28"/>
        </w:rPr>
        <w:t>日召开</w:t>
      </w:r>
      <w:r>
        <w:rPr>
          <w:rFonts w:hint="eastAsia" w:ascii="仿宋" w:hAnsi="仿宋" w:eastAsia="仿宋"/>
          <w:sz w:val="28"/>
          <w:szCs w:val="28"/>
          <w:highlight w:val="yellow"/>
        </w:rPr>
        <w:t>党政联席会（或学院疫情防控领导小组会议</w:t>
      </w:r>
      <w:r>
        <w:rPr>
          <w:rFonts w:hint="eastAsia" w:ascii="仿宋" w:hAnsi="仿宋" w:eastAsia="仿宋"/>
          <w:sz w:val="28"/>
          <w:szCs w:val="28"/>
        </w:rPr>
        <w:t>），经综合研判，认为该生返校属于必要事项，一致同意该生返校，并通过辅导员与该生再次进行疫情防控相关教育，并要求学生做好路途个人防护以及后续轨迹追踪和健康监测，学院在行前会再次做好学生疫情防控教育。</w:t>
      </w:r>
    </w:p>
    <w:p>
      <w:pPr>
        <w:spacing w:line="500" w:lineRule="exact"/>
        <w:ind w:firstLine="700" w:firstLineChars="250"/>
        <w:rPr>
          <w:rFonts w:ascii="仿宋" w:hAnsi="仿宋" w:eastAsia="仿宋"/>
          <w:sz w:val="28"/>
          <w:szCs w:val="28"/>
        </w:rPr>
      </w:pPr>
      <w:r>
        <w:rPr>
          <w:rFonts w:hint="eastAsia" w:ascii="仿宋" w:hAnsi="仿宋" w:eastAsia="仿宋"/>
          <w:sz w:val="28"/>
          <w:szCs w:val="28"/>
        </w:rPr>
        <w:t>特此报备</w:t>
      </w:r>
      <w:r>
        <w:rPr>
          <w:rFonts w:ascii="仿宋" w:hAnsi="仿宋" w:eastAsia="仿宋"/>
          <w:sz w:val="28"/>
          <w:szCs w:val="28"/>
        </w:rPr>
        <w:t>！</w:t>
      </w:r>
    </w:p>
    <w:p>
      <w:pPr>
        <w:spacing w:line="500" w:lineRule="exact"/>
        <w:jc w:val="right"/>
        <w:rPr>
          <w:rFonts w:ascii="仿宋" w:hAnsi="仿宋" w:eastAsia="仿宋"/>
          <w:sz w:val="28"/>
          <w:szCs w:val="28"/>
        </w:rPr>
      </w:pPr>
    </w:p>
    <w:p>
      <w:pPr>
        <w:spacing w:line="500" w:lineRule="exact"/>
        <w:ind w:firstLine="560" w:firstLineChars="200"/>
        <w:rPr>
          <w:rFonts w:ascii="仿宋" w:hAnsi="仿宋" w:eastAsia="仿宋"/>
          <w:sz w:val="28"/>
          <w:szCs w:val="28"/>
        </w:rPr>
      </w:pPr>
    </w:p>
    <w:p>
      <w:pPr>
        <w:spacing w:line="500" w:lineRule="exact"/>
        <w:jc w:val="right"/>
        <w:rPr>
          <w:rFonts w:ascii="仿宋" w:hAnsi="仿宋" w:eastAsia="仿宋"/>
          <w:sz w:val="28"/>
          <w:szCs w:val="28"/>
        </w:rPr>
      </w:pPr>
    </w:p>
    <w:p>
      <w:pPr>
        <w:spacing w:line="500" w:lineRule="exact"/>
        <w:jc w:val="right"/>
        <w:rPr>
          <w:rFonts w:ascii="仿宋" w:hAnsi="仿宋" w:eastAsia="仿宋"/>
          <w:sz w:val="28"/>
          <w:szCs w:val="28"/>
        </w:rPr>
      </w:pPr>
      <w:r>
        <w:rPr>
          <w:rFonts w:hint="eastAsia" w:ascii="仿宋" w:hAnsi="仿宋" w:eastAsia="仿宋"/>
          <w:sz w:val="28"/>
          <w:szCs w:val="28"/>
          <w:lang w:eastAsia="zh-CN"/>
        </w:rPr>
        <w:t>法</w:t>
      </w:r>
      <w:r>
        <w:rPr>
          <w:rFonts w:hint="eastAsia" w:ascii="仿宋" w:hAnsi="仿宋" w:eastAsia="仿宋"/>
          <w:sz w:val="28"/>
          <w:szCs w:val="28"/>
        </w:rPr>
        <w:t>学院（盖章或领导签字）</w:t>
      </w:r>
    </w:p>
    <w:p>
      <w:pPr>
        <w:spacing w:line="500" w:lineRule="exact"/>
        <w:ind w:firstLine="560" w:firstLineChars="200"/>
        <w:jc w:val="right"/>
        <w:rPr>
          <w:rFonts w:ascii="仿宋" w:hAnsi="仿宋" w:eastAsia="仿宋"/>
          <w:sz w:val="28"/>
          <w:szCs w:val="28"/>
        </w:rPr>
      </w:pPr>
      <w:r>
        <w:rPr>
          <w:rFonts w:hint="eastAsia" w:ascii="仿宋" w:hAnsi="仿宋" w:eastAsia="仿宋"/>
          <w:sz w:val="28"/>
          <w:szCs w:val="28"/>
        </w:rPr>
        <w:t>2022年</w:t>
      </w:r>
      <w:r>
        <w:rPr>
          <w:rFonts w:hint="eastAsia" w:ascii="仿宋" w:hAnsi="仿宋" w:eastAsia="仿宋"/>
          <w:sz w:val="28"/>
          <w:szCs w:val="28"/>
          <w:lang w:eastAsia="zh-CN"/>
        </w:rPr>
        <w:t>8</w:t>
      </w:r>
      <w:r>
        <w:rPr>
          <w:rFonts w:hint="eastAsia" w:ascii="仿宋" w:hAnsi="仿宋" w:eastAsia="仿宋"/>
          <w:sz w:val="28"/>
          <w:szCs w:val="28"/>
        </w:rPr>
        <w:t>月</w:t>
      </w:r>
      <w:r>
        <w:rPr>
          <w:rFonts w:hint="eastAsia" w:ascii="仿宋" w:hAnsi="仿宋" w:eastAsia="仿宋"/>
          <w:sz w:val="28"/>
          <w:szCs w:val="28"/>
          <w:lang w:eastAsia="zh-CN"/>
        </w:rPr>
        <w:t>19</w:t>
      </w:r>
      <w:r>
        <w:rPr>
          <w:rFonts w:hint="eastAsia" w:ascii="仿宋" w:hAnsi="仿宋" w:eastAsia="仿宋"/>
          <w:sz w:val="28"/>
          <w:szCs w:val="28"/>
        </w:rPr>
        <w:t>日</w:t>
      </w:r>
    </w:p>
    <w:p>
      <w:pPr>
        <w:spacing w:line="500" w:lineRule="exact"/>
        <w:ind w:firstLine="562" w:firstLineChars="200"/>
        <w:rPr>
          <w:rFonts w:ascii="仿宋" w:hAnsi="仿宋" w:eastAsia="仿宋"/>
          <w:b/>
          <w:bCs/>
          <w:sz w:val="28"/>
          <w:szCs w:val="28"/>
          <w:highlight w:val="yellow"/>
        </w:rPr>
      </w:pPr>
    </w:p>
    <w:p>
      <w:pPr>
        <w:spacing w:line="500" w:lineRule="exact"/>
        <w:ind w:firstLine="562" w:firstLineChars="200"/>
        <w:rPr>
          <w:rFonts w:ascii="仿宋" w:hAnsi="仿宋" w:eastAsia="仿宋"/>
          <w:b/>
          <w:bCs/>
          <w:sz w:val="28"/>
          <w:szCs w:val="28"/>
          <w:highlight w:val="yellow"/>
        </w:rPr>
      </w:pPr>
    </w:p>
    <w:p>
      <w:pPr>
        <w:spacing w:line="500" w:lineRule="exact"/>
        <w:ind w:firstLine="560" w:firstLineChars="200"/>
        <w:rPr>
          <w:rFonts w:ascii="仿宋" w:hAnsi="仿宋" w:eastAsia="仿宋"/>
          <w:sz w:val="28"/>
          <w:szCs w:val="28"/>
        </w:rPr>
      </w:pPr>
    </w:p>
    <w:p>
      <w:pPr>
        <w:spacing w:line="500" w:lineRule="exact"/>
        <w:rPr>
          <w:rFonts w:ascii="仿宋" w:hAnsi="仿宋" w:eastAsia="仿宋"/>
          <w:sz w:val="28"/>
          <w:szCs w:val="28"/>
        </w:rPr>
      </w:pPr>
    </w:p>
    <w:p>
      <w:pPr>
        <w:spacing w:line="500" w:lineRule="exact"/>
        <w:rPr>
          <w:rFonts w:ascii="仿宋" w:hAnsi="仿宋" w:eastAsia="仿宋"/>
          <w:sz w:val="28"/>
          <w:szCs w:val="28"/>
        </w:rPr>
      </w:pPr>
    </w:p>
    <w:p>
      <w:pPr>
        <w:spacing w:line="500" w:lineRule="exact"/>
        <w:rPr>
          <w:rFonts w:ascii="仿宋" w:hAnsi="仿宋" w:eastAsia="仿宋"/>
          <w:sz w:val="28"/>
          <w:szCs w:val="28"/>
        </w:rPr>
      </w:pPr>
    </w:p>
    <w:p>
      <w:pPr>
        <w:spacing w:line="500" w:lineRule="exact"/>
        <w:rPr>
          <w:rFonts w:ascii="仿宋" w:hAnsi="仿宋" w:eastAsia="仿宋"/>
          <w:sz w:val="28"/>
          <w:szCs w:val="28"/>
        </w:rPr>
      </w:pPr>
    </w:p>
    <w:p>
      <w:pPr>
        <w:spacing w:line="500" w:lineRule="exact"/>
        <w:rPr>
          <w:rFonts w:ascii="仿宋" w:hAnsi="仿宋" w:eastAsia="仿宋"/>
          <w:sz w:val="28"/>
          <w:szCs w:val="28"/>
        </w:rPr>
      </w:pPr>
    </w:p>
    <w:p>
      <w:pPr>
        <w:spacing w:line="500" w:lineRule="exact"/>
        <w:rPr>
          <w:rFonts w:ascii="仿宋" w:hAnsi="仿宋" w:eastAsia="仿宋"/>
          <w:sz w:val="28"/>
          <w:szCs w:val="28"/>
        </w:rPr>
      </w:pPr>
    </w:p>
    <w:p>
      <w:pPr>
        <w:spacing w:line="500" w:lineRule="exact"/>
        <w:rPr>
          <w:rFonts w:hint="eastAsia" w:ascii="仿宋" w:hAnsi="仿宋" w:eastAsia="仿宋"/>
          <w:sz w:val="28"/>
          <w:szCs w:val="28"/>
          <w:lang w:eastAsia="zh-CN"/>
        </w:rPr>
      </w:pPr>
    </w:p>
    <w:p>
      <w:pPr>
        <w:spacing w:line="500" w:lineRule="exact"/>
        <w:rPr>
          <w:rFonts w:hint="eastAsia" w:ascii="仿宋" w:hAnsi="仿宋" w:eastAsia="仿宋"/>
          <w:sz w:val="28"/>
          <w:szCs w:val="28"/>
          <w:lang w:eastAsia="zh-CN"/>
        </w:rPr>
      </w:pPr>
    </w:p>
    <w:p>
      <w:pPr>
        <w:spacing w:line="500" w:lineRule="exact"/>
        <w:rPr>
          <w:rFonts w:hint="eastAsia" w:ascii="仿宋" w:hAnsi="仿宋" w:eastAsia="仿宋"/>
          <w:sz w:val="28"/>
          <w:szCs w:val="28"/>
          <w:lang w:eastAsia="zh-CN"/>
        </w:rPr>
      </w:pPr>
    </w:p>
    <w:p>
      <w:pPr>
        <w:spacing w:line="500" w:lineRule="exact"/>
        <w:rPr>
          <w:rFonts w:hint="eastAsia" w:ascii="仿宋" w:hAnsi="仿宋" w:eastAsia="仿宋"/>
          <w:sz w:val="28"/>
          <w:szCs w:val="28"/>
          <w:lang w:eastAsia="zh-CN"/>
        </w:rPr>
      </w:pPr>
    </w:p>
    <w:p>
      <w:pPr>
        <w:spacing w:line="500" w:lineRule="exact"/>
        <w:rPr>
          <w:rFonts w:hint="eastAsia" w:ascii="仿宋" w:hAnsi="仿宋" w:eastAsia="仿宋"/>
          <w:sz w:val="28"/>
          <w:szCs w:val="28"/>
          <w:lang w:eastAsia="zh-CN"/>
        </w:rPr>
      </w:pPr>
    </w:p>
    <w:p>
      <w:pPr>
        <w:spacing w:line="500" w:lineRule="exact"/>
        <w:rPr>
          <w:rFonts w:hint="eastAsia" w:ascii="仿宋" w:hAnsi="仿宋" w:eastAsia="仿宋"/>
          <w:sz w:val="28"/>
          <w:szCs w:val="28"/>
          <w:lang w:eastAsia="zh-CN"/>
        </w:rPr>
      </w:pPr>
      <w:r>
        <w:rPr>
          <w:rFonts w:hint="eastAsia" w:ascii="仿宋" w:hAnsi="仿宋" w:eastAsia="仿宋"/>
          <w:sz w:val="28"/>
          <w:szCs w:val="28"/>
          <w:lang w:eastAsia="zh-CN"/>
        </w:rPr>
        <w:drawing>
          <wp:inline distT="0" distB="0" distL="114300" distR="114300">
            <wp:extent cx="2461895" cy="5328285"/>
            <wp:effectExtent l="0" t="0" r="3810" b="1270"/>
            <wp:docPr id="5" name="图片 5" descr="2022-08-26 09:36:20.25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22-08-26 09:36:20.256000"/>
                    <pic:cNvPicPr>
                      <a:picLocks noChangeAspect="1"/>
                    </pic:cNvPicPr>
                  </pic:nvPicPr>
                  <pic:blipFill>
                    <a:blip r:embed="rId4"/>
                    <a:stretch>
                      <a:fillRect/>
                    </a:stretch>
                  </pic:blipFill>
                  <pic:spPr>
                    <a:xfrm>
                      <a:off x="0" y="0"/>
                      <a:ext cx="2461895" cy="5328285"/>
                    </a:xfrm>
                    <a:prstGeom prst="rect">
                      <a:avLst/>
                    </a:prstGeom>
                  </pic:spPr>
                </pic:pic>
              </a:graphicData>
            </a:graphic>
          </wp:inline>
        </w:drawing>
      </w:r>
      <w:r>
        <w:rPr>
          <w:rFonts w:hint="eastAsia" w:ascii="仿宋" w:hAnsi="仿宋" w:eastAsia="仿宋"/>
          <w:sz w:val="28"/>
          <w:szCs w:val="28"/>
          <w:lang w:eastAsia="zh-CN"/>
        </w:rPr>
        <w:drawing>
          <wp:inline distT="0" distB="0" distL="114300" distR="114300">
            <wp:extent cx="2461895" cy="5328285"/>
            <wp:effectExtent l="0" t="0" r="3810" b="1270"/>
            <wp:docPr id="1" name="图片 1" descr="2022-08-26 09:38:02.837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2-08-26 09:38:02.837000"/>
                    <pic:cNvPicPr>
                      <a:picLocks noChangeAspect="1"/>
                    </pic:cNvPicPr>
                  </pic:nvPicPr>
                  <pic:blipFill>
                    <a:blip r:embed="rId5"/>
                    <a:stretch>
                      <a:fillRect/>
                    </a:stretch>
                  </pic:blipFill>
                  <pic:spPr>
                    <a:xfrm>
                      <a:off x="0" y="0"/>
                      <a:ext cx="2461895" cy="5328285"/>
                    </a:xfrm>
                    <a:prstGeom prst="rect">
                      <a:avLst/>
                    </a:prstGeom>
                  </pic:spPr>
                </pic:pic>
              </a:graphicData>
            </a:graphic>
          </wp:inline>
        </w:drawing>
      </w:r>
      <w:r>
        <w:rPr>
          <w:rFonts w:hint="eastAsia" w:ascii="仿宋" w:hAnsi="仿宋" w:eastAsia="仿宋"/>
          <w:sz w:val="28"/>
          <w:szCs w:val="28"/>
          <w:lang w:eastAsia="zh-CN"/>
        </w:rPr>
        <w:drawing>
          <wp:inline distT="0" distB="0" distL="114300" distR="114300">
            <wp:extent cx="3020060" cy="5328285"/>
            <wp:effectExtent l="0" t="0" r="4445" b="1270"/>
            <wp:docPr id="2" name="图片 2" descr="2022-08-26 09:38:02.95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2-08-26 09:38:02.955000"/>
                    <pic:cNvPicPr>
                      <a:picLocks noChangeAspect="1"/>
                    </pic:cNvPicPr>
                  </pic:nvPicPr>
                  <pic:blipFill>
                    <a:blip r:embed="rId6"/>
                    <a:stretch>
                      <a:fillRect/>
                    </a:stretch>
                  </pic:blipFill>
                  <pic:spPr>
                    <a:xfrm>
                      <a:off x="0" y="0"/>
                      <a:ext cx="3020060" cy="532828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3D40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qFormat/>
    <w:uiPriority w:val="99"/>
    <w:rPr>
      <w:sz w:val="18"/>
      <w:szCs w:val="18"/>
    </w:rPr>
  </w:style>
  <w:style w:type="character" w:customStyle="1" w:styleId="7">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Lenovo</Company>
  <Pages>3</Pages>
  <Words>831</Words>
  <Characters>865</Characters>
  <Lines>14</Lines>
  <Paragraphs>3</Paragraphs>
  <TotalTime>0</TotalTime>
  <ScaleCrop>false</ScaleCrop>
  <LinksUpToDate>false</LinksUpToDate>
  <CharactersWithSpaces>872</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2022-06-09T18:21:00Z</dcterms:created>
  <dc:creator>201</dc:creator>
  <cp:lastModifiedBy>Liang Xy</cp:lastModifiedBy>
  <dcterms:modified xsi:type="dcterms:W3CDTF">2022-08-26T01:44:42Z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35CC1B0FE9B24C79952C6E2C5AC6B46E</vt:lpwstr>
  </property>
</Properties>
</file>