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media/image4.svg" ContentType="image/sv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mc:AlternateContent>
          <mc:Choice Requires="wps">
            <w:drawing>
              <wp:anchor behindDoc="0" distT="71120" distB="72390" distL="65405" distR="7239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348605" cy="66922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520" cy="6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itle"/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Penetration Test</w:t>
                            </w:r>
                            <w:r>
                              <w:rPr>
                                <w:rFonts w:ascii="Lato" w:hAnsi="Lato"/>
                              </w:rPr>
                              <w:t>ing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</w:rPr>
                              <w:t>Quote</w:t>
                            </w:r>
                          </w:p>
                          <w:p>
                            <w:pPr>
                              <w:pStyle w:val="Subtitle2"/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{{customer}}</w:t>
                              <w:br/>
                              <w:t>{{product}}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{{date}}</w:t>
                            </w:r>
                          </w:p>
                        </w:txbxContent>
                      </wps:txbx>
                      <wps:bodyPr lIns="54720" rIns="54720" tIns="54720" bIns="54720" anchor="ctr">
                        <a:noAutofit/>
                      </wps:bodyPr>
                    </wps:wsp>
                  </a:graphicData>
                </a:graphic>
                <wp14:sizeRelV relativeFrom="page">
                  <wp14:pctHeight>62000</wp14:pctHeight>
                </wp14:sizeRelV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4.4pt;margin-top:5.6pt;width:421.1pt;height:526.9pt;mso-wrap-style:square;v-text-anchor:middle;mso-position-horizontal:center;mso-position-vertical:bottom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le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itle"/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Penetration Test</w:t>
                      </w:r>
                      <w:r>
                        <w:rPr>
                          <w:rFonts w:ascii="Lato" w:hAnsi="Lato"/>
                        </w:rPr>
                        <w:t>ing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>
                        <w:rPr>
                          <w:rFonts w:ascii="Lato" w:hAnsi="Lato"/>
                        </w:rPr>
                        <w:t>Quote</w:t>
                      </w:r>
                    </w:p>
                    <w:p>
                      <w:pPr>
                        <w:pStyle w:val="Subtitle2"/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{{customer}}</w:t>
                        <w:br/>
                        <w:t>{{product}}</w:t>
                      </w:r>
                    </w:p>
                    <w:p>
                      <w:pPr>
                        <w:pStyle w:val="Normal"/>
                        <w:spacing w:before="0" w:after="200"/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bCs/>
                          <w:color w:val="000000"/>
                        </w:rPr>
                        <w:t>{{date}}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982980</wp:posOffset>
            </wp:positionH>
            <wp:positionV relativeFrom="paragraph">
              <wp:posOffset>899160</wp:posOffset>
            </wp:positionV>
            <wp:extent cx="3271520" cy="12344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Table of Contents</w:t>
      </w:r>
    </w:p>
    <w:p>
      <w:pPr>
        <w:pStyle w:val="Normal"/>
        <w:rPr/>
      </w:pPr>
      <w:r>
        <w:rPr/>
        <w:t>{{toc|md}}</w:t>
      </w:r>
      <w:r>
        <w:br w:type="page"/>
      </w:r>
    </w:p>
    <w:p>
      <w:pPr>
        <w:pStyle w:val="Heading1"/>
        <w:spacing w:before="0" w:after="0"/>
        <w:rPr/>
      </w:pPr>
      <w:bookmarkStart w:id="0" w:name="__RefHeading___Toc67083_2443020063_Copy_"/>
      <w:bookmarkEnd w:id="0"/>
      <w:r>
        <w:rPr/>
        <w:t xml:space="preserve">1. </w:t>
      </w:r>
      <w:r>
        <w:rPr/>
        <w:t>Introduction</w:t>
      </w:r>
    </w:p>
    <w:p>
      <w:pPr>
        <w:pStyle w:val="Normal"/>
        <w:rPr/>
      </w:pPr>
      <w:r>
        <w:rPr/>
        <w:t>{{</w:t>
      </w:r>
      <w:r>
        <w:rPr/>
        <w:t>introduction</w:t>
      </w:r>
      <w:r>
        <w:rPr/>
        <w:t>|md}}</w:t>
      </w:r>
    </w:p>
    <w:p>
      <w:pPr>
        <w:pStyle w:val="Heading1"/>
        <w:rPr/>
      </w:pPr>
      <w:r>
        <w:rPr/>
        <w:t>2</w:t>
      </w:r>
      <w:r>
        <w:rPr/>
        <w:t xml:space="preserve">. </w:t>
      </w:r>
      <w:r>
        <w:rPr/>
        <w:t>Scope of Work &amp; Objectives</w:t>
      </w:r>
    </w:p>
    <w:p>
      <w:pPr>
        <w:pStyle w:val="Normal"/>
        <w:rPr/>
      </w:pPr>
      <w:r>
        <w:rPr/>
        <w:t>{{</w:t>
      </w:r>
      <w:r>
        <w:rPr/>
        <w:t>scope</w:t>
      </w:r>
      <w:r>
        <w:rPr/>
        <w:t>|md}}</w:t>
      </w:r>
    </w:p>
    <w:p>
      <w:pPr>
        <w:pStyle w:val="Heading1"/>
        <w:rPr/>
      </w:pPr>
      <w:r>
        <w:rPr/>
        <w:t>3</w:t>
      </w:r>
      <w:r>
        <w:rPr/>
        <w:t xml:space="preserve">. </w:t>
      </w:r>
      <w:r>
        <w:rPr/>
        <w:t>Approach and Methodology</w:t>
      </w:r>
    </w:p>
    <w:p>
      <w:pPr>
        <w:pStyle w:val="Normal"/>
        <w:rPr/>
      </w:pPr>
      <w:r>
        <w:rPr/>
        <w:t>{{</w:t>
      </w:r>
      <w:r>
        <w:rPr/>
        <w:t>methodology</w:t>
      </w:r>
      <w:r>
        <w:rPr/>
        <w:t>|md}}</w:t>
      </w:r>
    </w:p>
    <w:p>
      <w:pPr>
        <w:pStyle w:val="Heading1"/>
        <w:rPr/>
      </w:pPr>
      <w:r>
        <w:rPr/>
        <w:t>4</w:t>
      </w:r>
      <w:r>
        <w:rPr/>
        <w:t xml:space="preserve">. </w:t>
      </w:r>
      <w:r>
        <w:rPr/>
        <w:t>Deliverables</w:t>
      </w:r>
    </w:p>
    <w:p>
      <w:pPr>
        <w:pStyle w:val="Normal"/>
        <w:rPr/>
      </w:pPr>
      <w:r>
        <w:rPr/>
        <w:t>{{</w:t>
      </w:r>
      <w:r>
        <w:rPr/>
        <w:t>deliverables</w:t>
      </w:r>
      <w:r>
        <w:rPr/>
        <w:t>|md}}</w:t>
      </w:r>
    </w:p>
    <w:p>
      <w:pPr>
        <w:pStyle w:val="Heading1"/>
        <w:rPr/>
      </w:pPr>
      <w:r>
        <w:rPr/>
        <w:t>5</w:t>
      </w:r>
      <w:r>
        <w:rPr/>
        <w:t xml:space="preserve">. </w:t>
      </w:r>
      <w:r>
        <w:rPr/>
        <w:t>Timeline</w:t>
      </w:r>
    </w:p>
    <w:p>
      <w:pPr>
        <w:pStyle w:val="Normal"/>
        <w:rPr/>
      </w:pPr>
      <w:r>
        <w:rPr/>
        <w:t>{{</w:t>
      </w:r>
      <w:r>
        <w:rPr/>
        <w:t>timeline</w:t>
      </w:r>
      <w:r>
        <w:rPr/>
        <w:t>|md}}</w:t>
      </w:r>
    </w:p>
    <w:p>
      <w:pPr>
        <w:pStyle w:val="Heading1"/>
        <w:rPr/>
      </w:pPr>
      <w:r>
        <w:rPr/>
        <w:t>6</w:t>
      </w:r>
      <w:r>
        <w:rPr/>
        <w:t xml:space="preserve">. </w:t>
      </w:r>
      <w:r>
        <w:rPr/>
        <w:t>Pricing</w:t>
      </w:r>
    </w:p>
    <w:p>
      <w:pPr>
        <w:pStyle w:val="Normal"/>
        <w:rPr/>
      </w:pPr>
      <w:r>
        <w:rPr/>
        <w:t>{{</w:t>
      </w:r>
      <w:r>
        <w:rPr/>
        <w:t>pricing</w:t>
      </w:r>
      <w:r>
        <w:rPr/>
        <w:t>|md}}</w:t>
      </w:r>
    </w:p>
    <w:p>
      <w:pPr>
        <w:pStyle w:val="Heading1"/>
        <w:rPr/>
      </w:pPr>
      <w:r>
        <w:rPr/>
        <w:t>7</w:t>
      </w:r>
      <w:r>
        <w:rPr/>
        <w:t xml:space="preserve">. </w:t>
      </w:r>
      <w:r>
        <w:rPr/>
        <w:t>Terms and Conditions</w:t>
      </w:r>
    </w:p>
    <w:p>
      <w:pPr>
        <w:pStyle w:val="Normal"/>
        <w:rPr/>
      </w:pPr>
      <w:r>
        <w:rPr/>
        <w:t>{{</w:t>
      </w:r>
      <w:r>
        <w:rPr/>
        <w:t>terms_and_conditions</w:t>
      </w:r>
      <w:r>
        <w:rPr/>
        <w:t>|md}}</w:t>
      </w:r>
    </w:p>
    <w:p>
      <w:pPr>
        <w:pStyle w:val="Heading1"/>
        <w:rPr/>
      </w:pPr>
      <w:r>
        <w:rPr/>
        <w:t>8</w:t>
      </w:r>
      <w:r>
        <w:rPr/>
        <w:t xml:space="preserve">. </w:t>
      </w:r>
      <w:r>
        <w:rPr/>
        <w:t>Contact Information</w:t>
      </w:r>
    </w:p>
    <w:p>
      <w:pPr>
        <w:pStyle w:val="Normal"/>
        <w:rPr/>
      </w:pPr>
      <w:r>
        <w:rPr/>
        <w:t>{{</w:t>
      </w:r>
      <w:r>
        <w:rPr/>
        <w:t>contact_information</w:t>
      </w:r>
      <w:r>
        <w:rPr/>
        <w:t>|md}}</w:t>
      </w:r>
    </w:p>
    <w:p>
      <w:pPr>
        <w:pStyle w:val="Heading1"/>
        <w:rPr/>
      </w:pPr>
      <w:r>
        <w:rPr/>
        <w:t>9</w:t>
      </w:r>
      <w:r>
        <w:rPr/>
        <w:t xml:space="preserve">. </w:t>
      </w:r>
      <w:r>
        <w:rPr/>
        <w:t>Acceptance</w:t>
      </w:r>
    </w:p>
    <w:p>
      <w:pPr>
        <w:pStyle w:val="Normal"/>
        <w:spacing w:before="0" w:after="200"/>
        <w:rPr/>
      </w:pPr>
      <w:r>
        <w:rPr/>
        <w:t>{{acceptance|md}}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829" w:right="1829" w:gutter="0" w:header="432" w:top="1828" w:footer="0" w:bottom="97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auto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250" w:type="dxa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2574"/>
      <w:gridCol w:w="2792"/>
      <w:gridCol w:w="1508"/>
      <w:gridCol w:w="1375"/>
    </w:tblGrid>
    <w:tr>
      <w:trPr>
        <w:trHeight w:val="325" w:hRule="atLeast"/>
      </w:trPr>
      <w:tc>
        <w:tcPr>
          <w:tcW w:w="2574" w:type="dxa"/>
          <w:tcBorders/>
          <w:vAlign w:val="center"/>
        </w:tcPr>
        <w:p>
          <w:pPr>
            <w:pStyle w:val="TableContents"/>
            <w:jc w:val="left"/>
            <w:rPr>
              <w:rFonts w:ascii="Roboto" w:hAnsi="Roboto"/>
              <w:sz w:val="28"/>
              <w:szCs w:val="28"/>
            </w:rPr>
          </w:pPr>
          <w:r>
            <w:rPr>
              <w:rFonts w:ascii="Roboto" w:hAnsi="Roboto"/>
              <w:sz w:val="28"/>
              <w:szCs w:val="28"/>
            </w:rPr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-22860</wp:posOffset>
                </wp:positionH>
                <wp:positionV relativeFrom="paragraph">
                  <wp:posOffset>34290</wp:posOffset>
                </wp:positionV>
                <wp:extent cx="1248410" cy="313055"/>
                <wp:effectExtent l="0" t="0" r="0" b="0"/>
                <wp:wrapSquare wrapText="largest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8410" cy="313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2" w:type="dxa"/>
          <w:tcBorders/>
          <w:vAlign w:val="center"/>
        </w:tcPr>
        <w:p>
          <w:pPr>
            <w:pStyle w:val="TableContents"/>
            <w:jc w:val="center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 xml:space="preserve">PENETRATION TESTING </w:t>
          </w:r>
          <w:r>
            <w:rPr>
              <w:color w:val="666666"/>
              <w:sz w:val="14"/>
              <w:szCs w:val="14"/>
            </w:rPr>
            <w:t>QUOTE</w:t>
          </w:r>
        </w:p>
        <w:p>
          <w:pPr>
            <w:pStyle w:val="TableContents"/>
            <w:jc w:val="center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>{{customer}}</w:t>
          </w:r>
        </w:p>
        <w:p>
          <w:pPr>
            <w:pStyle w:val="TableContents"/>
            <w:jc w:val="center"/>
            <w:rPr>
              <w:rFonts w:ascii="Lato" w:hAnsi="Lato"/>
            </w:rPr>
          </w:pPr>
          <w:r>
            <w:rPr/>
          </w:r>
        </w:p>
      </w:tc>
      <w:tc>
        <w:tcPr>
          <w:tcW w:w="1508" w:type="dxa"/>
          <w:tcBorders/>
          <w:vAlign w:val="center"/>
        </w:tcPr>
        <w:p>
          <w:pPr>
            <w:pStyle w:val="TableContents"/>
            <w:jc w:val="right"/>
            <w:rPr>
              <w:rFonts w:ascii="Lato" w:hAnsi="Lato"/>
            </w:rPr>
          </w:pPr>
          <w:r>
            <w:rPr>
              <w:b/>
              <w:bCs/>
              <w:color w:val="666666"/>
              <w:sz w:val="14"/>
              <w:szCs w:val="14"/>
            </w:rPr>
            <w:t>D</w:t>
          </w:r>
          <w:r>
            <w:rPr>
              <w:b/>
              <w:bCs/>
              <w:color w:val="666666"/>
              <w:sz w:val="14"/>
              <w:szCs w:val="14"/>
            </w:rPr>
            <w:t>ate</w:t>
          </w:r>
        </w:p>
        <w:p>
          <w:pPr>
            <w:pStyle w:val="TableContents"/>
            <w:jc w:val="right"/>
            <w:rPr>
              <w:rFonts w:ascii="Lato" w:hAnsi="Lato"/>
            </w:rPr>
          </w:pPr>
          <w:r>
            <w:rPr>
              <w:b/>
              <w:bCs/>
              <w:color w:val="666666"/>
              <w:sz w:val="14"/>
              <w:szCs w:val="14"/>
            </w:rPr>
            <w:t>Version</w:t>
          </w:r>
        </w:p>
        <w:p>
          <w:pPr>
            <w:pStyle w:val="TableContents"/>
            <w:jc w:val="right"/>
            <w:rPr>
              <w:rFonts w:ascii="Lato" w:hAnsi="Lato"/>
            </w:rPr>
          </w:pPr>
          <w:r>
            <w:rPr>
              <w:b/>
              <w:bCs/>
              <w:color w:val="666666"/>
              <w:sz w:val="14"/>
              <w:szCs w:val="14"/>
            </w:rPr>
            <w:t>Author</w:t>
          </w:r>
        </w:p>
      </w:tc>
      <w:tc>
        <w:tcPr>
          <w:tcW w:w="1375" w:type="dxa"/>
          <w:tcBorders/>
          <w:vAlign w:val="center"/>
        </w:tcPr>
        <w:p>
          <w:pPr>
            <w:pStyle w:val="TableContents"/>
            <w:jc w:val="left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>{{date}}</w:t>
          </w:r>
        </w:p>
        <w:p>
          <w:pPr>
            <w:pStyle w:val="TableContents"/>
            <w:jc w:val="left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>{{version}}</w:t>
          </w:r>
        </w:p>
        <w:p>
          <w:pPr>
            <w:pStyle w:val="TableContents"/>
            <w:jc w:val="left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>{{author}}</w:t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635" distB="635" distL="635" distR="635" simplePos="0" locked="0" layoutInCell="1" allowOverlap="1" relativeHeight="4">
              <wp:simplePos x="0" y="0"/>
              <wp:positionH relativeFrom="column">
                <wp:posOffset>-1161415</wp:posOffset>
              </wp:positionH>
              <wp:positionV relativeFrom="paragraph">
                <wp:posOffset>1905</wp:posOffset>
              </wp:positionV>
              <wp:extent cx="7556500" cy="15875"/>
              <wp:effectExtent l="635" t="635" r="635" b="635"/>
              <wp:wrapNone/>
              <wp:docPr id="4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6400" cy="158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91.45pt,0.15pt" to="503.5pt,1.35pt" ID="Line 1" stroked="t" o:allowincell="f" style="position:absolute;flip:y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250" w:type="dxa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2574"/>
      <w:gridCol w:w="2792"/>
      <w:gridCol w:w="1508"/>
      <w:gridCol w:w="1375"/>
    </w:tblGrid>
    <w:tr>
      <w:trPr>
        <w:trHeight w:val="325" w:hRule="atLeast"/>
      </w:trPr>
      <w:tc>
        <w:tcPr>
          <w:tcW w:w="2574" w:type="dxa"/>
          <w:tcBorders/>
          <w:vAlign w:val="center"/>
        </w:tcPr>
        <w:p>
          <w:pPr>
            <w:pStyle w:val="TableContents"/>
            <w:jc w:val="left"/>
            <w:rPr>
              <w:rFonts w:ascii="Roboto" w:hAnsi="Roboto"/>
              <w:sz w:val="28"/>
              <w:szCs w:val="28"/>
            </w:rPr>
          </w:pPr>
          <w:r>
            <w:rPr>
              <w:rFonts w:ascii="Roboto" w:hAnsi="Roboto"/>
              <w:sz w:val="28"/>
              <w:szCs w:val="28"/>
            </w:rPr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-22860</wp:posOffset>
                </wp:positionH>
                <wp:positionV relativeFrom="paragraph">
                  <wp:posOffset>34290</wp:posOffset>
                </wp:positionV>
                <wp:extent cx="1248410" cy="313055"/>
                <wp:effectExtent l="0" t="0" r="0" b="0"/>
                <wp:wrapSquare wrapText="largest"/>
                <wp:docPr id="5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8410" cy="313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2" w:type="dxa"/>
          <w:tcBorders/>
          <w:vAlign w:val="center"/>
        </w:tcPr>
        <w:p>
          <w:pPr>
            <w:pStyle w:val="TableContents"/>
            <w:jc w:val="center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 xml:space="preserve">PENETRATION TESTING </w:t>
          </w:r>
          <w:r>
            <w:rPr>
              <w:color w:val="666666"/>
              <w:sz w:val="14"/>
              <w:szCs w:val="14"/>
            </w:rPr>
            <w:t>QUOTE</w:t>
          </w:r>
        </w:p>
        <w:p>
          <w:pPr>
            <w:pStyle w:val="TableContents"/>
            <w:jc w:val="center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>{{customer}}</w:t>
          </w:r>
        </w:p>
        <w:p>
          <w:pPr>
            <w:pStyle w:val="TableContents"/>
            <w:jc w:val="center"/>
            <w:rPr>
              <w:rFonts w:ascii="Lato" w:hAnsi="Lato"/>
            </w:rPr>
          </w:pPr>
          <w:r>
            <w:rPr/>
          </w:r>
        </w:p>
      </w:tc>
      <w:tc>
        <w:tcPr>
          <w:tcW w:w="1508" w:type="dxa"/>
          <w:tcBorders/>
          <w:vAlign w:val="center"/>
        </w:tcPr>
        <w:p>
          <w:pPr>
            <w:pStyle w:val="TableContents"/>
            <w:jc w:val="right"/>
            <w:rPr>
              <w:rFonts w:ascii="Lato" w:hAnsi="Lato"/>
            </w:rPr>
          </w:pPr>
          <w:r>
            <w:rPr>
              <w:b/>
              <w:bCs/>
              <w:color w:val="666666"/>
              <w:sz w:val="14"/>
              <w:szCs w:val="14"/>
            </w:rPr>
            <w:t>D</w:t>
          </w:r>
          <w:r>
            <w:rPr>
              <w:b/>
              <w:bCs/>
              <w:color w:val="666666"/>
              <w:sz w:val="14"/>
              <w:szCs w:val="14"/>
            </w:rPr>
            <w:t>ate</w:t>
          </w:r>
        </w:p>
        <w:p>
          <w:pPr>
            <w:pStyle w:val="TableContents"/>
            <w:jc w:val="right"/>
            <w:rPr>
              <w:rFonts w:ascii="Lato" w:hAnsi="Lato"/>
            </w:rPr>
          </w:pPr>
          <w:r>
            <w:rPr>
              <w:b/>
              <w:bCs/>
              <w:color w:val="666666"/>
              <w:sz w:val="14"/>
              <w:szCs w:val="14"/>
            </w:rPr>
            <w:t>Version</w:t>
          </w:r>
        </w:p>
        <w:p>
          <w:pPr>
            <w:pStyle w:val="TableContents"/>
            <w:jc w:val="right"/>
            <w:rPr>
              <w:rFonts w:ascii="Lato" w:hAnsi="Lato"/>
            </w:rPr>
          </w:pPr>
          <w:r>
            <w:rPr>
              <w:b/>
              <w:bCs/>
              <w:color w:val="666666"/>
              <w:sz w:val="14"/>
              <w:szCs w:val="14"/>
            </w:rPr>
            <w:t>Author</w:t>
          </w:r>
        </w:p>
      </w:tc>
      <w:tc>
        <w:tcPr>
          <w:tcW w:w="1375" w:type="dxa"/>
          <w:tcBorders/>
          <w:vAlign w:val="center"/>
        </w:tcPr>
        <w:p>
          <w:pPr>
            <w:pStyle w:val="TableContents"/>
            <w:jc w:val="left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>{{date}}</w:t>
          </w:r>
        </w:p>
        <w:p>
          <w:pPr>
            <w:pStyle w:val="TableContents"/>
            <w:jc w:val="left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>{{version}}</w:t>
          </w:r>
        </w:p>
        <w:p>
          <w:pPr>
            <w:pStyle w:val="TableContents"/>
            <w:jc w:val="left"/>
            <w:rPr>
              <w:rFonts w:ascii="Lato" w:hAnsi="Lato"/>
            </w:rPr>
          </w:pPr>
          <w:r>
            <w:rPr>
              <w:color w:val="666666"/>
              <w:sz w:val="14"/>
              <w:szCs w:val="14"/>
            </w:rPr>
            <w:t>{{author}}</w:t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635" distB="635" distL="635" distR="635" simplePos="0" locked="0" layoutInCell="1" allowOverlap="1" relativeHeight="4">
              <wp:simplePos x="0" y="0"/>
              <wp:positionH relativeFrom="column">
                <wp:posOffset>-1161415</wp:posOffset>
              </wp:positionH>
              <wp:positionV relativeFrom="paragraph">
                <wp:posOffset>1905</wp:posOffset>
              </wp:positionV>
              <wp:extent cx="7556500" cy="15875"/>
              <wp:effectExtent l="635" t="635" r="635" b="635"/>
              <wp:wrapNone/>
              <wp:docPr id="6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6400" cy="158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91.45pt,0.15pt" to="503.5pt,1.35pt" ID="Line 1" stroked="t" o:allowincell="f" style="position:absolute;flip:y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643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Lato" w:hAnsi="Lato" w:eastAsia="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pBdr>
        <w:bottom w:val="single" w:sz="2" w:space="1" w:color="FFBF00"/>
      </w:pBdr>
      <w:spacing w:before="480" w:after="0"/>
      <w:outlineLvl w:val="0"/>
    </w:pPr>
    <w:rPr>
      <w:rFonts w:ascii="Lato" w:hAnsi="Lato" w:eastAsia="" w:cs="" w:cstheme="majorBidi" w:eastAsiaTheme="majorEastAsi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widowControl/>
      <w:pBdr>
        <w:bottom w:val="single" w:sz="2" w:space="1" w:color="365F91"/>
      </w:pBdr>
      <w:suppressAutoHyphens w:val="true"/>
      <w:bidi w:val="0"/>
      <w:spacing w:lineRule="auto" w:line="276" w:before="200" w:after="0"/>
      <w:ind w:hanging="0" w:left="0" w:right="0"/>
      <w:jc w:val="left"/>
      <w:outlineLvl w:val="1"/>
    </w:pPr>
    <w:rPr>
      <w:rFonts w:ascii="Lato" w:hAnsi="Lato" w:eastAsia="" w:cs="" w:cstheme="majorBidi" w:eastAsiaTheme="majorEastAsi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pBdr>
        <w:left w:val="single" w:sz="12" w:space="3" w:color="FFBF00"/>
      </w:pBdr>
      <w:spacing w:before="200" w:after="0"/>
      <w:ind w:left="86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Lato" w:hAnsi="Lato" w:eastAsia="" w:cs="" w:cstheme="majorBidi" w:eastAsiaTheme="majorEastAsi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6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643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  <w:sz w:val="2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  <w:spacing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2-indent">
    <w:name w:val="Heading2-indent"/>
    <w:basedOn w:val="Heading2"/>
    <w:qFormat/>
    <w:pPr>
      <w:ind w:hanging="0" w:left="0"/>
    </w:pPr>
    <w:rPr/>
  </w:style>
  <w:style w:type="paragraph" w:styleId="paragraph2">
    <w:name w:val="paragraph2"/>
    <w:basedOn w:val="Normal"/>
    <w:qFormat/>
    <w:pPr>
      <w:ind w:left="0"/>
    </w:pPr>
    <w:rPr/>
  </w:style>
  <w:style w:type="paragraph" w:styleId="Subtitle2">
    <w:name w:val="Subtitle2"/>
    <w:basedOn w:val="Title"/>
    <w:qFormat/>
    <w:pPr/>
    <w:rPr>
      <w:color w:themeColor="text2" w:themeShade="bf" w:val="365F91"/>
      <w:sz w:val="44"/>
    </w:rPr>
  </w:style>
  <w:style w:type="paragraph" w:styleId="Sourcecode">
    <w:name w:val="Source code"/>
    <w:basedOn w:val="PreformattedText"/>
    <w:qFormat/>
    <w:pPr>
      <w:pBdr>
        <w:top w:val="single" w:sz="2" w:space="10" w:color="000000"/>
        <w:left w:val="single" w:sz="2" w:space="10" w:color="000000"/>
        <w:bottom w:val="single" w:sz="2" w:space="10" w:color="000000"/>
        <w:right w:val="single" w:sz="2" w:space="10" w:color="000000"/>
      </w:pBdr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sequence">
    <w:name w:val="consequence"/>
    <w:basedOn w:val="TableContents"/>
    <w:qFormat/>
    <w:pPr/>
    <w:rPr>
      <w:eastAsianLayout w:vert="true"/>
    </w:rPr>
  </w:style>
  <w:style w:type="paragraph" w:styleId="TOC1">
    <w:name w:val="toc 1"/>
    <w:basedOn w:val="Index"/>
    <w:pPr>
      <w:tabs>
        <w:tab w:val="clear" w:pos="643"/>
        <w:tab w:val="right" w:pos="830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643"/>
        <w:tab w:val="right" w:pos="8023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643"/>
        <w:tab w:val="right" w:pos="7739" w:leader="dot"/>
      </w:tabs>
      <w:ind w:hanging="0" w:left="567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Application>LibreOffice/24.8.3.2$Linux_X86_64 LibreOffice_project/e14c9fdd1f585efcbb2c5363087a99d20928d522</Application>
  <AppVersion>15.0000</AppVersion>
  <Pages>3</Pages>
  <Words>71</Words>
  <Characters>601</Characters>
  <CharactersWithSpaces>632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2024-11-27T09:48:30Z</cp:lastPrinted>
  <dcterms:modified xsi:type="dcterms:W3CDTF">2025-01-27T14:14:40Z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