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6F68" w14:textId="77777777" w:rsidR="00581370" w:rsidRPr="00581370" w:rsidRDefault="00581370" w:rsidP="00581370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581370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>2.1 Introduction to Linked List | Need of Linked List</w:t>
      </w:r>
    </w:p>
    <w:p w14:paraId="24821603" w14:textId="77777777" w:rsidR="00545E01" w:rsidRDefault="00545E01"/>
    <w:sectPr w:rsidR="00545E01" w:rsidSect="0058137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A3"/>
    <w:rsid w:val="00545E01"/>
    <w:rsid w:val="00581370"/>
    <w:rsid w:val="00621B3B"/>
    <w:rsid w:val="007817A5"/>
    <w:rsid w:val="007E1F07"/>
    <w:rsid w:val="009202A3"/>
    <w:rsid w:val="00C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B5C87-E8F5-4BCC-A04C-DF8EDC5B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Garden</dc:creator>
  <cp:keywords/>
  <dc:description/>
  <cp:lastModifiedBy>Daisy Garden</cp:lastModifiedBy>
  <cp:revision>2</cp:revision>
  <dcterms:created xsi:type="dcterms:W3CDTF">2024-04-18T14:54:00Z</dcterms:created>
  <dcterms:modified xsi:type="dcterms:W3CDTF">2024-04-18T14:56:00Z</dcterms:modified>
</cp:coreProperties>
</file>