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OJT WEEKLY JOURNAL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___________________________ </w:t>
      </w: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___________________________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iritx0xqk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u55twk2x6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 Task Tracking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gbrlk1z2pq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Selection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(Place a checkmark [✔] on the applicable week for task completion. If the duration exceeds 14 weeks, specify below.)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WEEK:</w:t>
        <w:br w:type="textWrapping"/>
      </w:r>
      <w:r w:rsidDel="00000000" w:rsidR="00000000" w:rsidRPr="00000000">
        <w:rPr>
          <w:rtl w:val="0"/>
        </w:rPr>
        <w:t xml:space="preserve"> ☐ 1 ☐ 2 ☐ 3 ☐ 4 ☐ 5 ☐ 6 ☐ 7 ☐ 8 ☐ 9 ☐ 10 ☐ 11 ☐ 12 ☐ 13 ☐ 14 ☐ &gt;14: ______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evmroh6v1n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 Range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Duration:</w:t>
      </w:r>
      <w:r w:rsidDel="00000000" w:rsidR="00000000" w:rsidRPr="00000000">
        <w:rPr>
          <w:rtl w:val="0"/>
        </w:rPr>
        <w:t xml:space="preserve"> From _______________ To _______________</w:t>
        <w:br w:type="textWrapping"/>
        <w:t xml:space="preserve"> (</w:t>
      </w:r>
      <w:r w:rsidDel="00000000" w:rsidR="00000000" w:rsidRPr="00000000">
        <w:rPr>
          <w:i w:val="1"/>
          <w:rtl w:val="0"/>
        </w:rPr>
        <w:t xml:space="preserve">Note: The gap between dates should not exceed 7 days.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mxracs654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 Objective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(Describe the objective for this week. Use an additional sheet if necessary.)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spbrgcdid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Reflection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(Detail the specific tasks performed to accomplish the objective. Use another sheet if needed.)</w:t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5775"/>
        <w:tblGridChange w:id="0">
          <w:tblGrid>
            <w:gridCol w:w="3630"/>
            <w:gridCol w:w="57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TO BE PERFORMED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jc w:val="center"/>
        <w:rPr>
          <w:b w:val="1"/>
          <w:sz w:val="30"/>
          <w:szCs w:val="30"/>
        </w:rPr>
      </w:pPr>
      <w:bookmarkStart w:colFirst="0" w:colLast="0" w:name="_erb42feei5d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jc w:val="center"/>
        <w:rPr>
          <w:b w:val="1"/>
          <w:sz w:val="30"/>
          <w:szCs w:val="30"/>
        </w:rPr>
      </w:pPr>
      <w:bookmarkStart w:colFirst="0" w:colLast="0" w:name="_tkc0z3anb2o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jc w:val="left"/>
        <w:rPr>
          <w:b w:val="1"/>
          <w:sz w:val="30"/>
          <w:szCs w:val="30"/>
        </w:rPr>
      </w:pPr>
      <w:bookmarkStart w:colFirst="0" w:colLast="0" w:name="_rokj3tezkvq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jc w:val="center"/>
        <w:rPr>
          <w:b w:val="1"/>
          <w:sz w:val="30"/>
          <w:szCs w:val="30"/>
        </w:rPr>
      </w:pPr>
      <w:bookmarkStart w:colFirst="0" w:colLast="0" w:name="_2w1duvqo717n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OJT WEEKLY ACCOMPLISHMENT REPORT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___________________________ </w:t>
      </w: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___________________________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oaqvdj5x9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Selection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(Place a checkmark [✔] on the applicable week. If more than 14 weeks, specify below.)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WEEK:</w:t>
        <w:br w:type="textWrapping"/>
      </w:r>
      <w:r w:rsidDel="00000000" w:rsidR="00000000" w:rsidRPr="00000000">
        <w:rPr>
          <w:rtl w:val="0"/>
        </w:rPr>
        <w:t xml:space="preserve"> ☐ 1 ☐ 2 ☐ 3 ☐ 4 ☐ 5 ☐ 6 ☐ 7 ☐ 8 ☐ 9 ☐ 10 ☐ 11 ☐ 12 ☐ 13 ☐ 14 ☐ &gt;14: ______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rgtjt8esz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 Coverage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_______________ </w:t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_______________</w:t>
        <w:br w:type="textWrapping"/>
        <w:t xml:space="preserve"> (</w:t>
      </w:r>
      <w:r w:rsidDel="00000000" w:rsidR="00000000" w:rsidRPr="00000000">
        <w:rPr>
          <w:i w:val="1"/>
          <w:rtl w:val="0"/>
        </w:rPr>
        <w:t xml:space="preserve">Note: The gap between dates should not exceed 7 days.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1f6eml2jn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 Accomplishment Report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(Attach additional sheets if necessary.)</w:t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15"/>
        <w:tblGridChange w:id="0">
          <w:tblGrid>
            <w:gridCol w:w="4185"/>
            <w:gridCol w:w="54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/ ACCOMPLISHMENT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nvmgkqq7e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on Tasks Completed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(Describe values, skills, and knowledge gained. Use another sheet if needed.)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pperplate Gothic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spacing w:line="259" w:lineRule="auto"/>
      <w:ind w:left="720" w:firstLine="720"/>
      <w:rPr>
        <w:rFonts w:ascii="Copperplate Gothic" w:cs="Copperplate Gothic" w:eastAsia="Copperplate Gothic" w:hAnsi="Copperplate Gothic"/>
        <w:b w:val="1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5029200</wp:posOffset>
          </wp:positionH>
          <wp:positionV relativeFrom="paragraph">
            <wp:posOffset>-119062</wp:posOffset>
          </wp:positionV>
          <wp:extent cx="985838" cy="984302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5838" cy="98430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-66674</wp:posOffset>
          </wp:positionV>
          <wp:extent cx="947605" cy="874712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7605" cy="87471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spacing w:line="259" w:lineRule="auto"/>
      <w:ind w:left="720" w:firstLine="720"/>
      <w:rPr>
        <w:rFonts w:ascii="Book Antiqua" w:cs="Book Antiqua" w:eastAsia="Book Antiqua" w:hAnsi="Book Antiqua"/>
        <w:sz w:val="28"/>
        <w:szCs w:val="28"/>
      </w:rPr>
    </w:pPr>
    <w:r w:rsidDel="00000000" w:rsidR="00000000" w:rsidRPr="00000000">
      <w:rPr>
        <w:rFonts w:ascii="Copperplate Gothic" w:cs="Copperplate Gothic" w:eastAsia="Copperplate Gothic" w:hAnsi="Copperplate Gothic"/>
        <w:b w:val="1"/>
        <w:sz w:val="28"/>
        <w:szCs w:val="28"/>
        <w:rtl w:val="0"/>
      </w:rPr>
      <w:t xml:space="preserve">PAMANTASAN NG LUNGSOD NG MUNTINLUPA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line="259" w:lineRule="auto"/>
      <w:ind w:left="1440" w:firstLine="720"/>
      <w:rPr>
        <w:sz w:val="20"/>
        <w:szCs w:val="20"/>
      </w:rPr>
    </w:pPr>
    <w:r w:rsidDel="00000000" w:rsidR="00000000" w:rsidRPr="00000000">
      <w:rPr>
        <w:rFonts w:ascii="Copperplate Gothic" w:cs="Copperplate Gothic" w:eastAsia="Copperplate Gothic" w:hAnsi="Copperplate Gothic"/>
        <w:sz w:val="20"/>
        <w:szCs w:val="20"/>
        <w:rtl w:val="0"/>
      </w:rPr>
      <w:t xml:space="preserve">NBP Reservation, Poblacion, City of Muntinlupa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