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7F8" w:rsidRDefault="00055013">
      <w:pPr>
        <w:jc w:val="center"/>
        <w:rPr>
          <w:rFonts w:cs="Arial"/>
          <w:b/>
          <w:sz w:val="32"/>
          <w:szCs w:val="26"/>
        </w:rPr>
      </w:pPr>
      <w:r>
        <w:rPr>
          <w:rFonts w:cs="Arial"/>
          <w:b/>
          <w:sz w:val="32"/>
          <w:szCs w:val="26"/>
        </w:rPr>
        <w:t>SOFTWARE DESIGN</w:t>
      </w:r>
    </w:p>
    <w:p w:rsidR="00D137F8" w:rsidRDefault="00055013">
      <w:pPr>
        <w:jc w:val="center"/>
        <w:rPr>
          <w:rFonts w:cs="Arial"/>
          <w:b/>
          <w:sz w:val="32"/>
          <w:szCs w:val="26"/>
        </w:rPr>
      </w:pPr>
      <w:r>
        <w:rPr>
          <w:rFonts w:cs="Arial"/>
          <w:b/>
          <w:sz w:val="32"/>
          <w:szCs w:val="26"/>
        </w:rPr>
        <w:t>FunixSwap</w:t>
      </w:r>
    </w:p>
    <w:p w:rsidR="00D137F8" w:rsidRDefault="00D137F8">
      <w:pPr>
        <w:rPr>
          <w:rFonts w:cs="Arial"/>
          <w:b/>
          <w:szCs w:val="26"/>
        </w:rPr>
      </w:pPr>
    </w:p>
    <w:p w:rsidR="00D137F8" w:rsidRDefault="00055013">
      <w:pPr>
        <w:rPr>
          <w:rFonts w:cs="Arial"/>
          <w:i/>
          <w:szCs w:val="26"/>
          <w:highlight w:val="green"/>
        </w:rPr>
      </w:pPr>
      <w:r>
        <w:rPr>
          <w:rFonts w:cs="Arial"/>
          <w:b/>
          <w:szCs w:val="26"/>
        </w:rPr>
        <w:t xml:space="preserve">1. Architecture </w:t>
      </w:r>
    </w:p>
    <w:p w:rsidR="00D137F8" w:rsidRDefault="00055013">
      <w:r>
        <w:rPr>
          <w:noProof/>
        </w:rPr>
        <w:drawing>
          <wp:inline distT="0" distB="0" distL="114300" distR="114300">
            <wp:extent cx="5941695" cy="305164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8. High Level Architectur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5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F8" w:rsidRDefault="00D137F8">
      <w:pPr>
        <w:rPr>
          <w:rFonts w:cs="Arial"/>
          <w:szCs w:val="26"/>
        </w:rPr>
      </w:pPr>
    </w:p>
    <w:p w:rsidR="00D137F8" w:rsidRDefault="00D137F8">
      <w:pPr>
        <w:rPr>
          <w:rFonts w:cs="Arial"/>
          <w:szCs w:val="26"/>
        </w:rPr>
      </w:pPr>
    </w:p>
    <w:p w:rsidR="00D137F8" w:rsidRDefault="00D137F8">
      <w:pPr>
        <w:rPr>
          <w:rFonts w:cs="Arial"/>
          <w:szCs w:val="26"/>
        </w:rPr>
      </w:pPr>
    </w:p>
    <w:p w:rsidR="00D137F8" w:rsidRDefault="00D137F8">
      <w:pPr>
        <w:rPr>
          <w:rFonts w:cs="Arial"/>
          <w:szCs w:val="26"/>
        </w:rPr>
      </w:pPr>
    </w:p>
    <w:p w:rsidR="00D137F8" w:rsidRDefault="00D137F8">
      <w:pPr>
        <w:rPr>
          <w:rFonts w:cs="Arial"/>
          <w:szCs w:val="26"/>
        </w:rPr>
      </w:pPr>
    </w:p>
    <w:p w:rsidR="00D137F8" w:rsidRDefault="00D137F8">
      <w:pPr>
        <w:rPr>
          <w:rFonts w:cs="Arial"/>
          <w:szCs w:val="26"/>
        </w:rPr>
      </w:pPr>
    </w:p>
    <w:p w:rsidR="00D137F8" w:rsidRDefault="00D137F8">
      <w:pPr>
        <w:rPr>
          <w:rFonts w:cs="Arial"/>
          <w:szCs w:val="26"/>
        </w:rPr>
      </w:pPr>
    </w:p>
    <w:p w:rsidR="00D137F8" w:rsidRDefault="00055013">
      <w:pPr>
        <w:rPr>
          <w:rFonts w:cs="Arial"/>
          <w:b/>
          <w:szCs w:val="26"/>
        </w:rPr>
      </w:pPr>
      <w:r>
        <w:rPr>
          <w:rFonts w:cs="Arial"/>
          <w:szCs w:val="26"/>
        </w:rPr>
        <w:t xml:space="preserve"> </w:t>
      </w:r>
      <w:r>
        <w:rPr>
          <w:rFonts w:cs="Arial"/>
          <w:b/>
          <w:szCs w:val="26"/>
        </w:rPr>
        <w:t xml:space="preserve">2. Class Design </w:t>
      </w:r>
    </w:p>
    <w:p w:rsidR="00D137F8" w:rsidRDefault="00D137F8">
      <w:pPr>
        <w:rPr>
          <w:rFonts w:cs="Arial"/>
          <w:szCs w:val="26"/>
          <w:highlight w:val="green"/>
        </w:rPr>
      </w:pPr>
    </w:p>
    <w:p w:rsidR="00D137F8" w:rsidRDefault="00055013">
      <w:pPr>
        <w:rPr>
          <w:rFonts w:cs="Arial"/>
          <w:szCs w:val="26"/>
        </w:rPr>
      </w:pPr>
      <w:r>
        <w:rPr>
          <w:rFonts w:cs="Arial"/>
          <w:noProof/>
          <w:szCs w:val="26"/>
        </w:rPr>
        <w:lastRenderedPageBreak/>
        <w:drawing>
          <wp:inline distT="0" distB="0" distL="114300" distR="114300">
            <wp:extent cx="5935130" cy="3116912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2. Class Diagram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42" cy="312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F8" w:rsidRDefault="00D137F8">
      <w:pPr>
        <w:rPr>
          <w:rFonts w:cs="Arial"/>
          <w:szCs w:val="26"/>
        </w:rPr>
      </w:pPr>
      <w:bookmarkStart w:id="0" w:name="_GoBack"/>
      <w:bookmarkEnd w:id="0"/>
    </w:p>
    <w:p w:rsidR="00D137F8" w:rsidRDefault="00055013">
      <w:pPr>
        <w:numPr>
          <w:ilvl w:val="0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Functional Design</w:t>
      </w:r>
    </w:p>
    <w:p w:rsidR="00D137F8" w:rsidRDefault="00D137F8">
      <w:pPr>
        <w:rPr>
          <w:rFonts w:cs="Arial"/>
          <w:b/>
          <w:szCs w:val="26"/>
        </w:rPr>
      </w:pPr>
    </w:p>
    <w:p w:rsidR="00D137F8" w:rsidRDefault="00055013">
      <w:pPr>
        <w:numPr>
          <w:ilvl w:val="0"/>
          <w:numId w:val="2"/>
        </w:numPr>
        <w:rPr>
          <w:rFonts w:cs="Arial"/>
          <w:b/>
          <w:bCs/>
          <w:szCs w:val="26"/>
        </w:rPr>
      </w:pPr>
      <w:r>
        <w:rPr>
          <w:rFonts w:cs="Arial"/>
          <w:b/>
          <w:bCs/>
          <w:szCs w:val="26"/>
        </w:rPr>
        <w:t>Exchange Smart Contract</w:t>
      </w: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17"/>
        <w:gridCol w:w="6914"/>
      </w:tblGrid>
      <w:tr w:rsidR="00D137F8">
        <w:trPr>
          <w:trHeight w:val="402"/>
        </w:trPr>
        <w:tc>
          <w:tcPr>
            <w:tcW w:w="1172" w:type="pct"/>
            <w:shd w:val="clear" w:color="auto" w:fill="FFFFFF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</w:tcPr>
          <w:p w:rsidR="00D137F8" w:rsidRDefault="00055013">
            <w:pPr>
              <w:rPr>
                <w:rFonts w:cs="Arial"/>
                <w:b/>
                <w:bCs/>
                <w:color w:val="A6A6A6"/>
                <w:sz w:val="22"/>
              </w:rPr>
            </w:pPr>
            <w:r>
              <w:t>F1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Function name:</w:t>
            </w:r>
          </w:p>
        </w:tc>
        <w:tc>
          <w:tcPr>
            <w:tcW w:w="3827" w:type="pct"/>
            <w:shd w:val="clear" w:color="auto" w:fill="D9E2F3"/>
          </w:tcPr>
          <w:p w:rsidR="00D137F8" w:rsidRDefault="00055013">
            <w:pPr>
              <w:rPr>
                <w:rFonts w:cs="Arial"/>
                <w:color w:val="A6A6A6"/>
                <w:sz w:val="22"/>
              </w:rPr>
            </w:pPr>
            <w:r>
              <w:t>Exchange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Return type:</w:t>
            </w:r>
          </w:p>
        </w:tc>
        <w:tc>
          <w:tcPr>
            <w:tcW w:w="3827" w:type="pct"/>
            <w:shd w:val="clear" w:color="auto" w:fill="auto"/>
          </w:tcPr>
          <w:p w:rsidR="00D137F8" w:rsidRDefault="00055013">
            <w:r>
              <w:t>void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Purpose</w:t>
            </w:r>
            <w:r>
              <w:rPr>
                <w:rFonts w:cs="Arial"/>
                <w:b/>
                <w:bCs/>
                <w:sz w:val="22"/>
              </w:rPr>
              <w:t>:</w:t>
            </w:r>
          </w:p>
        </w:tc>
        <w:tc>
          <w:tcPr>
            <w:tcW w:w="3827" w:type="pct"/>
            <w:shd w:val="clear" w:color="auto" w:fill="D9E2F3"/>
          </w:tcPr>
          <w:p w:rsidR="00D137F8" w:rsidRDefault="00055013">
            <w:r>
              <w:t>Constructor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Signature:</w:t>
            </w:r>
          </w:p>
        </w:tc>
        <w:tc>
          <w:tcPr>
            <w:tcW w:w="3827" w:type="pct"/>
            <w:shd w:val="clear" w:color="auto" w:fill="auto"/>
          </w:tcPr>
          <w:p w:rsidR="00D137F8" w:rsidRDefault="00055013" w:rsidP="0098648C">
            <w:r>
              <w:t>function Exchange</w:t>
            </w:r>
            <w:r w:rsidR="0098648C">
              <w:t>()</w:t>
            </w:r>
            <w:r>
              <w:t xml:space="preserve"> public {}</w:t>
            </w:r>
          </w:p>
        </w:tc>
      </w:tr>
    </w:tbl>
    <w:p w:rsidR="00D137F8" w:rsidRDefault="00D137F8">
      <w:pPr>
        <w:rPr>
          <w:rFonts w:cs="Arial"/>
          <w:szCs w:val="26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17"/>
        <w:gridCol w:w="6914"/>
      </w:tblGrid>
      <w:tr w:rsidR="00D137F8">
        <w:trPr>
          <w:trHeight w:val="402"/>
        </w:trPr>
        <w:tc>
          <w:tcPr>
            <w:tcW w:w="1172" w:type="pct"/>
            <w:shd w:val="clear" w:color="auto" w:fill="FFFFFF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</w:tcPr>
          <w:p w:rsidR="00D137F8" w:rsidRDefault="00055013">
            <w:pPr>
              <w:rPr>
                <w:rFonts w:cs="Arial"/>
                <w:b/>
                <w:bCs/>
                <w:color w:val="A6A6A6"/>
                <w:sz w:val="22"/>
              </w:rPr>
            </w:pPr>
            <w:r>
              <w:t>F2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Function name:</w:t>
            </w:r>
          </w:p>
        </w:tc>
        <w:tc>
          <w:tcPr>
            <w:tcW w:w="3827" w:type="pct"/>
            <w:shd w:val="clear" w:color="auto" w:fill="D9E2F3"/>
          </w:tcPr>
          <w:p w:rsidR="00D137F8" w:rsidRDefault="0052546C">
            <w:pPr>
              <w:rPr>
                <w:rFonts w:cs="Arial"/>
                <w:color w:val="A6A6A6"/>
                <w:sz w:val="22"/>
              </w:rPr>
            </w:pPr>
            <w:r>
              <w:t>addReserve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Return type:</w:t>
            </w:r>
          </w:p>
        </w:tc>
        <w:tc>
          <w:tcPr>
            <w:tcW w:w="3827" w:type="pct"/>
            <w:shd w:val="clear" w:color="auto" w:fill="auto"/>
          </w:tcPr>
          <w:p w:rsidR="00D137F8" w:rsidRDefault="0052546C">
            <w:r>
              <w:t>true/false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Purpose</w:t>
            </w:r>
            <w:r>
              <w:rPr>
                <w:rFonts w:cs="Arial"/>
                <w:b/>
                <w:bCs/>
                <w:sz w:val="22"/>
              </w:rPr>
              <w:t>:</w:t>
            </w:r>
          </w:p>
        </w:tc>
        <w:tc>
          <w:tcPr>
            <w:tcW w:w="3827" w:type="pct"/>
            <w:shd w:val="clear" w:color="auto" w:fill="D9E2F3"/>
          </w:tcPr>
          <w:p w:rsidR="00D137F8" w:rsidRDefault="0052546C">
            <w:r>
              <w:t xml:space="preserve">Add reserve 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Signature:</w:t>
            </w:r>
          </w:p>
        </w:tc>
        <w:tc>
          <w:tcPr>
            <w:tcW w:w="3827" w:type="pct"/>
            <w:shd w:val="clear" w:color="auto" w:fill="auto"/>
          </w:tcPr>
          <w:p w:rsidR="00D137F8" w:rsidRDefault="0052546C">
            <w:r w:rsidRPr="0052546C">
              <w:t>function addReserve() public returns (bool)</w:t>
            </w:r>
          </w:p>
        </w:tc>
      </w:tr>
    </w:tbl>
    <w:p w:rsidR="00D137F8" w:rsidRDefault="00D137F8">
      <w:pPr>
        <w:rPr>
          <w:b/>
          <w:bCs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17"/>
        <w:gridCol w:w="6914"/>
      </w:tblGrid>
      <w:tr w:rsidR="00D137F8">
        <w:trPr>
          <w:trHeight w:val="402"/>
        </w:trPr>
        <w:tc>
          <w:tcPr>
            <w:tcW w:w="1172" w:type="pct"/>
            <w:shd w:val="clear" w:color="auto" w:fill="FFFFFF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</w:tcPr>
          <w:p w:rsidR="00D137F8" w:rsidRDefault="00055013">
            <w:pPr>
              <w:rPr>
                <w:rFonts w:cs="Arial"/>
                <w:b/>
                <w:bCs/>
                <w:color w:val="A6A6A6"/>
                <w:sz w:val="22"/>
              </w:rPr>
            </w:pPr>
            <w:r>
              <w:t>F3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Function name:</w:t>
            </w:r>
          </w:p>
        </w:tc>
        <w:tc>
          <w:tcPr>
            <w:tcW w:w="3827" w:type="pct"/>
            <w:shd w:val="clear" w:color="auto" w:fill="D9E2F3"/>
          </w:tcPr>
          <w:p w:rsidR="00D137F8" w:rsidRDefault="0052546C">
            <w:pPr>
              <w:rPr>
                <w:rFonts w:cs="Arial"/>
                <w:color w:val="A6A6A6"/>
                <w:sz w:val="22"/>
              </w:rPr>
            </w:pPr>
            <w:r>
              <w:t>getExchangeRate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Return type:</w:t>
            </w:r>
          </w:p>
        </w:tc>
        <w:tc>
          <w:tcPr>
            <w:tcW w:w="3827" w:type="pct"/>
            <w:shd w:val="clear" w:color="auto" w:fill="auto"/>
          </w:tcPr>
          <w:p w:rsidR="00D137F8" w:rsidRDefault="00055013">
            <w:r>
              <w:t>uint256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Purpose</w:t>
            </w:r>
            <w:r>
              <w:rPr>
                <w:rFonts w:cs="Arial"/>
                <w:b/>
                <w:bCs/>
                <w:sz w:val="22"/>
              </w:rPr>
              <w:t>:</w:t>
            </w:r>
          </w:p>
        </w:tc>
        <w:tc>
          <w:tcPr>
            <w:tcW w:w="3827" w:type="pct"/>
            <w:shd w:val="clear" w:color="auto" w:fill="D9E2F3"/>
          </w:tcPr>
          <w:p w:rsidR="00D137F8" w:rsidRDefault="0052546C">
            <w:r>
              <w:t>Get exchange rate for swapping tokens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Signature:</w:t>
            </w:r>
          </w:p>
        </w:tc>
        <w:tc>
          <w:tcPr>
            <w:tcW w:w="3827" w:type="pct"/>
            <w:shd w:val="clear" w:color="auto" w:fill="auto"/>
          </w:tcPr>
          <w:p w:rsidR="00D137F8" w:rsidRDefault="00103C89" w:rsidP="00103C89">
            <w:r>
              <w:t>function getExchangeRate(address _srcToken,address _destToken,uint256 _srcAmmount)</w:t>
            </w:r>
            <w:r>
              <w:t>public returns (uint256) {</w:t>
            </w:r>
            <w:r>
              <w:t>}</w:t>
            </w:r>
          </w:p>
        </w:tc>
      </w:tr>
    </w:tbl>
    <w:p w:rsidR="00D137F8" w:rsidRDefault="00D137F8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17"/>
        <w:gridCol w:w="6914"/>
      </w:tblGrid>
      <w:tr w:rsidR="00D137F8">
        <w:trPr>
          <w:trHeight w:val="402"/>
        </w:trPr>
        <w:tc>
          <w:tcPr>
            <w:tcW w:w="1172" w:type="pct"/>
            <w:shd w:val="clear" w:color="auto" w:fill="FFFFFF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</w:tcPr>
          <w:p w:rsidR="00D137F8" w:rsidRDefault="00055013">
            <w:pPr>
              <w:rPr>
                <w:rFonts w:cs="Arial"/>
                <w:b/>
                <w:bCs/>
                <w:color w:val="A6A6A6"/>
                <w:sz w:val="22"/>
              </w:rPr>
            </w:pPr>
            <w:r>
              <w:t>F4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Function name:</w:t>
            </w:r>
          </w:p>
        </w:tc>
        <w:tc>
          <w:tcPr>
            <w:tcW w:w="3827" w:type="pct"/>
            <w:shd w:val="clear" w:color="auto" w:fill="D9E2F3"/>
          </w:tcPr>
          <w:p w:rsidR="00D137F8" w:rsidRDefault="00103C89">
            <w:pPr>
              <w:rPr>
                <w:rFonts w:cs="Arial"/>
                <w:color w:val="A6A6A6"/>
                <w:sz w:val="22"/>
              </w:rPr>
            </w:pPr>
            <w:r>
              <w:t>exchangeToken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Return type:</w:t>
            </w:r>
          </w:p>
        </w:tc>
        <w:tc>
          <w:tcPr>
            <w:tcW w:w="3827" w:type="pct"/>
            <w:shd w:val="clear" w:color="auto" w:fill="auto"/>
          </w:tcPr>
          <w:p w:rsidR="00D137F8" w:rsidRDefault="00055013">
            <w:r>
              <w:t>uint256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Purpose</w:t>
            </w:r>
            <w:r>
              <w:rPr>
                <w:rFonts w:cs="Arial"/>
                <w:b/>
                <w:bCs/>
                <w:sz w:val="22"/>
              </w:rPr>
              <w:t>:</w:t>
            </w:r>
          </w:p>
        </w:tc>
        <w:tc>
          <w:tcPr>
            <w:tcW w:w="3827" w:type="pct"/>
            <w:shd w:val="clear" w:color="auto" w:fill="D9E2F3"/>
          </w:tcPr>
          <w:p w:rsidR="00D137F8" w:rsidRDefault="00103C89">
            <w:r>
              <w:t>Exchange Token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Signature:</w:t>
            </w:r>
          </w:p>
        </w:tc>
        <w:tc>
          <w:tcPr>
            <w:tcW w:w="3827" w:type="pct"/>
            <w:shd w:val="clear" w:color="auto" w:fill="auto"/>
          </w:tcPr>
          <w:p w:rsidR="00D137F8" w:rsidRDefault="00103C89">
            <w:r>
              <w:t>function exchangeToken(address _srcToken,address _destToken,uint256 _srcAmmount) public payable returns (uint256){}</w:t>
            </w:r>
          </w:p>
        </w:tc>
      </w:tr>
    </w:tbl>
    <w:p w:rsidR="00D137F8" w:rsidRDefault="00D137F8">
      <w:pPr>
        <w:rPr>
          <w:rFonts w:cs="Arial"/>
          <w:szCs w:val="26"/>
        </w:rPr>
      </w:pPr>
    </w:p>
    <w:p w:rsidR="00D137F8" w:rsidRDefault="00055013">
      <w:pPr>
        <w:numPr>
          <w:ilvl w:val="0"/>
          <w:numId w:val="2"/>
        </w:numPr>
        <w:rPr>
          <w:rFonts w:cs="Arial"/>
          <w:b/>
          <w:bCs/>
          <w:szCs w:val="26"/>
        </w:rPr>
      </w:pPr>
      <w:r>
        <w:rPr>
          <w:rFonts w:cs="Arial"/>
          <w:b/>
          <w:bCs/>
          <w:szCs w:val="26"/>
        </w:rPr>
        <w:t>Reserve Smart Contract.</w:t>
      </w: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17"/>
        <w:gridCol w:w="6914"/>
      </w:tblGrid>
      <w:tr w:rsidR="00D137F8">
        <w:trPr>
          <w:trHeight w:val="402"/>
        </w:trPr>
        <w:tc>
          <w:tcPr>
            <w:tcW w:w="1172" w:type="pct"/>
            <w:shd w:val="clear" w:color="auto" w:fill="FFFFFF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</w:tcPr>
          <w:p w:rsidR="00D137F8" w:rsidRDefault="00103C89">
            <w:pPr>
              <w:rPr>
                <w:rFonts w:cs="Arial"/>
                <w:b/>
                <w:bCs/>
                <w:color w:val="A6A6A6"/>
                <w:sz w:val="22"/>
              </w:rPr>
            </w:pPr>
            <w:r>
              <w:t>F5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Function name:</w:t>
            </w:r>
          </w:p>
        </w:tc>
        <w:tc>
          <w:tcPr>
            <w:tcW w:w="3827" w:type="pct"/>
            <w:shd w:val="clear" w:color="auto" w:fill="D9E2F3"/>
          </w:tcPr>
          <w:p w:rsidR="00D137F8" w:rsidRDefault="00055013">
            <w:pPr>
              <w:rPr>
                <w:rFonts w:cs="Arial"/>
                <w:color w:val="A6A6A6"/>
                <w:sz w:val="22"/>
              </w:rPr>
            </w:pPr>
            <w:r>
              <w:rPr>
                <w:szCs w:val="26"/>
              </w:rPr>
              <w:t xml:space="preserve">Reserve 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Return type:</w:t>
            </w:r>
          </w:p>
        </w:tc>
        <w:tc>
          <w:tcPr>
            <w:tcW w:w="3827" w:type="pct"/>
            <w:shd w:val="clear" w:color="auto" w:fill="auto"/>
          </w:tcPr>
          <w:p w:rsidR="00D137F8" w:rsidRDefault="00055013">
            <w:r>
              <w:t>void</w:t>
            </w:r>
          </w:p>
        </w:tc>
      </w:tr>
      <w:tr w:rsidR="00D137F8" w:rsidTr="00C97B83">
        <w:trPr>
          <w:trHeight w:val="609"/>
        </w:trPr>
        <w:tc>
          <w:tcPr>
            <w:tcW w:w="1172" w:type="pct"/>
            <w:shd w:val="clear" w:color="auto" w:fill="D9E2F3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Purpose</w:t>
            </w:r>
            <w:r>
              <w:rPr>
                <w:rFonts w:cs="Arial"/>
                <w:b/>
                <w:bCs/>
                <w:sz w:val="22"/>
              </w:rPr>
              <w:t>:</w:t>
            </w:r>
          </w:p>
        </w:tc>
        <w:tc>
          <w:tcPr>
            <w:tcW w:w="3827" w:type="pct"/>
            <w:shd w:val="clear" w:color="auto" w:fill="D9E2F3"/>
          </w:tcPr>
          <w:p w:rsidR="00D137F8" w:rsidRDefault="00055013">
            <w:r>
              <w:t>Constructor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Signature:</w:t>
            </w:r>
          </w:p>
        </w:tc>
        <w:tc>
          <w:tcPr>
            <w:tcW w:w="3827" w:type="pct"/>
            <w:shd w:val="clear" w:color="auto" w:fill="auto"/>
          </w:tcPr>
          <w:p w:rsidR="00D137F8" w:rsidRDefault="00C97B83">
            <w:r w:rsidRPr="00C97B83">
              <w:t>function Reserve(address _supportToken) public</w:t>
            </w:r>
            <w:r>
              <w:t>{}</w:t>
            </w:r>
          </w:p>
        </w:tc>
      </w:tr>
    </w:tbl>
    <w:p w:rsidR="00D137F8" w:rsidRDefault="00D137F8">
      <w:pPr>
        <w:rPr>
          <w:rFonts w:cs="Arial"/>
          <w:b/>
          <w:bCs/>
          <w:szCs w:val="26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17"/>
        <w:gridCol w:w="6914"/>
      </w:tblGrid>
      <w:tr w:rsidR="00D137F8">
        <w:trPr>
          <w:trHeight w:val="402"/>
        </w:trPr>
        <w:tc>
          <w:tcPr>
            <w:tcW w:w="1172" w:type="pct"/>
            <w:shd w:val="clear" w:color="auto" w:fill="FFFFFF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</w:tcPr>
          <w:p w:rsidR="00D137F8" w:rsidRDefault="00C97B83">
            <w:pPr>
              <w:rPr>
                <w:rFonts w:cs="Arial"/>
                <w:b/>
                <w:bCs/>
                <w:color w:val="A6A6A6"/>
                <w:sz w:val="22"/>
              </w:rPr>
            </w:pPr>
            <w:r>
              <w:t>F6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Function name:</w:t>
            </w:r>
          </w:p>
        </w:tc>
        <w:tc>
          <w:tcPr>
            <w:tcW w:w="3827" w:type="pct"/>
            <w:shd w:val="clear" w:color="auto" w:fill="D9E2F3"/>
          </w:tcPr>
          <w:p w:rsidR="00D137F8" w:rsidRDefault="00C97B83">
            <w:pPr>
              <w:rPr>
                <w:rFonts w:cs="Arial"/>
                <w:color w:val="A6A6A6"/>
                <w:sz w:val="22"/>
              </w:rPr>
            </w:pPr>
            <w:r>
              <w:t>WithdrawFunds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Return type:</w:t>
            </w:r>
          </w:p>
        </w:tc>
        <w:tc>
          <w:tcPr>
            <w:tcW w:w="3827" w:type="pct"/>
            <w:shd w:val="clear" w:color="auto" w:fill="auto"/>
          </w:tcPr>
          <w:p w:rsidR="00D137F8" w:rsidRDefault="00055013">
            <w:r>
              <w:t>void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Purpose</w:t>
            </w:r>
            <w:r>
              <w:rPr>
                <w:rFonts w:cs="Arial"/>
                <w:b/>
                <w:bCs/>
                <w:sz w:val="22"/>
              </w:rPr>
              <w:t>:</w:t>
            </w:r>
          </w:p>
        </w:tc>
        <w:tc>
          <w:tcPr>
            <w:tcW w:w="3827" w:type="pct"/>
            <w:shd w:val="clear" w:color="auto" w:fill="D9E2F3"/>
          </w:tcPr>
          <w:p w:rsidR="00D137F8" w:rsidRDefault="00C97B83">
            <w:r>
              <w:rPr>
                <w:szCs w:val="26"/>
              </w:rPr>
              <w:t>Withdraw Funds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Signature:</w:t>
            </w:r>
          </w:p>
        </w:tc>
        <w:tc>
          <w:tcPr>
            <w:tcW w:w="3827" w:type="pct"/>
            <w:shd w:val="clear" w:color="auto" w:fill="auto"/>
          </w:tcPr>
          <w:p w:rsidR="00D137F8" w:rsidRDefault="00C97B83" w:rsidP="00C97B83">
            <w:r>
              <w:t>function withdrawFunds(address token,uint256 amount,</w:t>
            </w:r>
            <w:r>
              <w:t>addre</w:t>
            </w:r>
            <w:r>
              <w:t>ss destAddress</w:t>
            </w:r>
            <w:r>
              <w:t>) public onlyOwner {}</w:t>
            </w:r>
          </w:p>
        </w:tc>
      </w:tr>
    </w:tbl>
    <w:p w:rsidR="00D137F8" w:rsidRDefault="00D137F8"/>
    <w:p w:rsidR="00D137F8" w:rsidRDefault="00D137F8"/>
    <w:p w:rsidR="00D137F8" w:rsidRDefault="00D137F8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17"/>
        <w:gridCol w:w="6914"/>
      </w:tblGrid>
      <w:tr w:rsidR="00D137F8">
        <w:trPr>
          <w:trHeight w:val="402"/>
        </w:trPr>
        <w:tc>
          <w:tcPr>
            <w:tcW w:w="1172" w:type="pct"/>
            <w:shd w:val="clear" w:color="auto" w:fill="FFFFFF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</w:tcPr>
          <w:p w:rsidR="00D137F8" w:rsidRDefault="00C97B83">
            <w:pPr>
              <w:rPr>
                <w:rFonts w:cs="Arial"/>
                <w:b/>
                <w:bCs/>
                <w:color w:val="A6A6A6"/>
                <w:sz w:val="22"/>
              </w:rPr>
            </w:pPr>
            <w:r>
              <w:t>F7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Function name:</w:t>
            </w:r>
          </w:p>
        </w:tc>
        <w:tc>
          <w:tcPr>
            <w:tcW w:w="3827" w:type="pct"/>
            <w:shd w:val="clear" w:color="auto" w:fill="D9E2F3"/>
          </w:tcPr>
          <w:p w:rsidR="00D137F8" w:rsidRDefault="00055013">
            <w:pPr>
              <w:rPr>
                <w:rFonts w:cs="Arial"/>
                <w:color w:val="A6A6A6"/>
                <w:sz w:val="22"/>
              </w:rPr>
            </w:pPr>
            <w:r>
              <w:rPr>
                <w:szCs w:val="26"/>
              </w:rPr>
              <w:t>setExchange</w:t>
            </w:r>
            <w:r w:rsidR="00C97B83">
              <w:rPr>
                <w:szCs w:val="26"/>
              </w:rPr>
              <w:t>Rates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Return type:</w:t>
            </w:r>
          </w:p>
        </w:tc>
        <w:tc>
          <w:tcPr>
            <w:tcW w:w="3827" w:type="pct"/>
            <w:shd w:val="clear" w:color="auto" w:fill="auto"/>
          </w:tcPr>
          <w:p w:rsidR="00D137F8" w:rsidRDefault="00055013">
            <w:r>
              <w:t>void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Purpose</w:t>
            </w:r>
            <w:r>
              <w:rPr>
                <w:rFonts w:cs="Arial"/>
                <w:b/>
                <w:bCs/>
                <w:sz w:val="22"/>
              </w:rPr>
              <w:t>:</w:t>
            </w:r>
          </w:p>
        </w:tc>
        <w:tc>
          <w:tcPr>
            <w:tcW w:w="3827" w:type="pct"/>
            <w:shd w:val="clear" w:color="auto" w:fill="D9E2F3"/>
          </w:tcPr>
          <w:p w:rsidR="00D137F8" w:rsidRDefault="00055013" w:rsidP="00C97B83">
            <w:r>
              <w:rPr>
                <w:szCs w:val="26"/>
              </w:rPr>
              <w:t xml:space="preserve">Set exchange </w:t>
            </w:r>
            <w:r w:rsidR="00C97B83">
              <w:rPr>
                <w:szCs w:val="26"/>
              </w:rPr>
              <w:t>rate</w:t>
            </w:r>
            <w:r>
              <w:rPr>
                <w:szCs w:val="26"/>
              </w:rPr>
              <w:t xml:space="preserve"> for reserve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Signature:</w:t>
            </w:r>
          </w:p>
        </w:tc>
        <w:tc>
          <w:tcPr>
            <w:tcW w:w="3827" w:type="pct"/>
            <w:shd w:val="clear" w:color="auto" w:fill="auto"/>
          </w:tcPr>
          <w:p w:rsidR="00D137F8" w:rsidRDefault="00C97B83" w:rsidP="00C97B83">
            <w:r>
              <w:t>function setExchangeRates(uint2</w:t>
            </w:r>
            <w:r>
              <w:t>56 _buyRate, uint256 _sellRate) public onlyOwner</w:t>
            </w:r>
            <w:r>
              <w:t>{</w:t>
            </w:r>
            <w:r>
              <w:t>}</w:t>
            </w:r>
          </w:p>
        </w:tc>
      </w:tr>
    </w:tbl>
    <w:p w:rsidR="00D137F8" w:rsidRDefault="00D137F8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17"/>
        <w:gridCol w:w="6914"/>
      </w:tblGrid>
      <w:tr w:rsidR="00D137F8" w:rsidTr="00C97B83">
        <w:trPr>
          <w:trHeight w:val="564"/>
        </w:trPr>
        <w:tc>
          <w:tcPr>
            <w:tcW w:w="1172" w:type="pct"/>
            <w:shd w:val="clear" w:color="auto" w:fill="FFFFFF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</w:tcPr>
          <w:p w:rsidR="00D137F8" w:rsidRDefault="00C97B83">
            <w:pPr>
              <w:rPr>
                <w:rFonts w:cs="Arial"/>
                <w:b/>
                <w:bCs/>
                <w:color w:val="A6A6A6"/>
                <w:sz w:val="22"/>
              </w:rPr>
            </w:pPr>
            <w:r>
              <w:t>F8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Function name:</w:t>
            </w:r>
          </w:p>
        </w:tc>
        <w:tc>
          <w:tcPr>
            <w:tcW w:w="3827" w:type="pct"/>
            <w:shd w:val="clear" w:color="auto" w:fill="D9E2F3"/>
          </w:tcPr>
          <w:p w:rsidR="00D137F8" w:rsidRDefault="00C97B83">
            <w:pPr>
              <w:rPr>
                <w:rFonts w:cs="Arial"/>
                <w:color w:val="A6A6A6"/>
                <w:sz w:val="22"/>
              </w:rPr>
            </w:pPr>
            <w:r>
              <w:rPr>
                <w:szCs w:val="26"/>
              </w:rPr>
              <w:t>getToken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Return type:</w:t>
            </w:r>
          </w:p>
        </w:tc>
        <w:tc>
          <w:tcPr>
            <w:tcW w:w="3827" w:type="pct"/>
            <w:shd w:val="clear" w:color="auto" w:fill="auto"/>
          </w:tcPr>
          <w:p w:rsidR="00D137F8" w:rsidRDefault="00055013">
            <w:r>
              <w:t>void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Purpose</w:t>
            </w:r>
            <w:r>
              <w:rPr>
                <w:rFonts w:cs="Arial"/>
                <w:b/>
                <w:bCs/>
                <w:sz w:val="22"/>
              </w:rPr>
              <w:t>:</w:t>
            </w:r>
          </w:p>
        </w:tc>
        <w:tc>
          <w:tcPr>
            <w:tcW w:w="3827" w:type="pct"/>
            <w:shd w:val="clear" w:color="auto" w:fill="D9E2F3"/>
          </w:tcPr>
          <w:p w:rsidR="00D137F8" w:rsidRDefault="00C97B83">
            <w:r>
              <w:rPr>
                <w:szCs w:val="26"/>
              </w:rPr>
              <w:t>Get Token from token smart contract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Signature:</w:t>
            </w:r>
          </w:p>
        </w:tc>
        <w:tc>
          <w:tcPr>
            <w:tcW w:w="3827" w:type="pct"/>
            <w:shd w:val="clear" w:color="auto" w:fill="auto"/>
          </w:tcPr>
          <w:p w:rsidR="00D137F8" w:rsidRDefault="00C97B83" w:rsidP="00C97B83">
            <w:r>
              <w:t>function getToken() pu</w:t>
            </w:r>
            <w:r>
              <w:t>blic view returns (TestToken) {}</w:t>
            </w:r>
          </w:p>
        </w:tc>
      </w:tr>
    </w:tbl>
    <w:p w:rsidR="00D137F8" w:rsidRDefault="00D137F8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17"/>
        <w:gridCol w:w="6914"/>
      </w:tblGrid>
      <w:tr w:rsidR="00D137F8">
        <w:trPr>
          <w:trHeight w:val="402"/>
        </w:trPr>
        <w:tc>
          <w:tcPr>
            <w:tcW w:w="1172" w:type="pct"/>
            <w:shd w:val="clear" w:color="auto" w:fill="FFFFFF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</w:tcPr>
          <w:p w:rsidR="00D137F8" w:rsidRDefault="00C97B83">
            <w:pPr>
              <w:rPr>
                <w:rFonts w:cs="Arial"/>
                <w:b/>
                <w:bCs/>
                <w:color w:val="A6A6A6"/>
                <w:sz w:val="22"/>
              </w:rPr>
            </w:pPr>
            <w:r>
              <w:t>F9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Function name:</w:t>
            </w:r>
          </w:p>
        </w:tc>
        <w:tc>
          <w:tcPr>
            <w:tcW w:w="3827" w:type="pct"/>
            <w:shd w:val="clear" w:color="auto" w:fill="D9E2F3"/>
          </w:tcPr>
          <w:p w:rsidR="00D137F8" w:rsidRDefault="00C97B83">
            <w:pPr>
              <w:rPr>
                <w:rFonts w:cs="Arial"/>
                <w:color w:val="A6A6A6"/>
                <w:sz w:val="22"/>
              </w:rPr>
            </w:pPr>
            <w:r w:rsidRPr="00C97B83">
              <w:t>getTotalByRate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Return type:</w:t>
            </w:r>
          </w:p>
        </w:tc>
        <w:tc>
          <w:tcPr>
            <w:tcW w:w="3827" w:type="pct"/>
            <w:shd w:val="clear" w:color="auto" w:fill="auto"/>
          </w:tcPr>
          <w:p w:rsidR="00D137F8" w:rsidRDefault="00055013">
            <w:r>
              <w:rPr>
                <w:szCs w:val="26"/>
              </w:rPr>
              <w:t>uint256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Purpose</w:t>
            </w:r>
            <w:r>
              <w:rPr>
                <w:rFonts w:cs="Arial"/>
                <w:b/>
                <w:bCs/>
                <w:sz w:val="22"/>
              </w:rPr>
              <w:t>:</w:t>
            </w:r>
          </w:p>
        </w:tc>
        <w:tc>
          <w:tcPr>
            <w:tcW w:w="3827" w:type="pct"/>
            <w:shd w:val="clear" w:color="auto" w:fill="D9E2F3"/>
          </w:tcPr>
          <w:p w:rsidR="00D137F8" w:rsidRDefault="00C97B83">
            <w:r>
              <w:rPr>
                <w:szCs w:val="26"/>
              </w:rPr>
              <w:t>Get buy rate from native token to token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Signature:</w:t>
            </w:r>
          </w:p>
        </w:tc>
        <w:tc>
          <w:tcPr>
            <w:tcW w:w="3827" w:type="pct"/>
            <w:shd w:val="clear" w:color="auto" w:fill="auto"/>
          </w:tcPr>
          <w:p w:rsidR="00D137F8" w:rsidRDefault="00C97B83">
            <w:r w:rsidRPr="00C97B83">
              <w:t>function getTotalByRate(uint256 _srcAmount) public view returns (uint256) {</w:t>
            </w:r>
            <w:r>
              <w:t>}</w:t>
            </w:r>
          </w:p>
        </w:tc>
      </w:tr>
    </w:tbl>
    <w:p w:rsidR="00D137F8" w:rsidRDefault="00D137F8"/>
    <w:p w:rsidR="00D137F8" w:rsidRDefault="00D137F8"/>
    <w:p w:rsidR="00D137F8" w:rsidRDefault="00D137F8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17"/>
        <w:gridCol w:w="6914"/>
      </w:tblGrid>
      <w:tr w:rsidR="00D137F8">
        <w:trPr>
          <w:trHeight w:val="402"/>
        </w:trPr>
        <w:tc>
          <w:tcPr>
            <w:tcW w:w="1172" w:type="pct"/>
            <w:shd w:val="clear" w:color="auto" w:fill="FFFFFF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</w:tcPr>
          <w:p w:rsidR="00D137F8" w:rsidRDefault="00C97B83">
            <w:pPr>
              <w:rPr>
                <w:rFonts w:cs="Arial"/>
                <w:b/>
                <w:bCs/>
                <w:color w:val="A6A6A6"/>
                <w:sz w:val="22"/>
              </w:rPr>
            </w:pPr>
            <w:r>
              <w:t>F10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Function name:</w:t>
            </w:r>
          </w:p>
        </w:tc>
        <w:tc>
          <w:tcPr>
            <w:tcW w:w="3827" w:type="pct"/>
            <w:shd w:val="clear" w:color="auto" w:fill="D9E2F3"/>
          </w:tcPr>
          <w:p w:rsidR="00D137F8" w:rsidRDefault="00C97B83">
            <w:pPr>
              <w:rPr>
                <w:rFonts w:cs="Arial"/>
                <w:color w:val="A6A6A6"/>
                <w:sz w:val="22"/>
              </w:rPr>
            </w:pPr>
            <w:r>
              <w:rPr>
                <w:szCs w:val="26"/>
              </w:rPr>
              <w:t>exchange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Return type:</w:t>
            </w:r>
          </w:p>
        </w:tc>
        <w:tc>
          <w:tcPr>
            <w:tcW w:w="3827" w:type="pct"/>
            <w:shd w:val="clear" w:color="auto" w:fill="auto"/>
          </w:tcPr>
          <w:p w:rsidR="00D137F8" w:rsidRDefault="00055013">
            <w:r>
              <w:rPr>
                <w:szCs w:val="26"/>
              </w:rPr>
              <w:t>uint256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D9E2F3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Purpose</w:t>
            </w:r>
            <w:r>
              <w:rPr>
                <w:rFonts w:cs="Arial"/>
                <w:b/>
                <w:bCs/>
                <w:sz w:val="22"/>
              </w:rPr>
              <w:t>:</w:t>
            </w:r>
          </w:p>
        </w:tc>
        <w:tc>
          <w:tcPr>
            <w:tcW w:w="3827" w:type="pct"/>
            <w:shd w:val="clear" w:color="auto" w:fill="D9E2F3"/>
          </w:tcPr>
          <w:p w:rsidR="00D137F8" w:rsidRDefault="00C97B83">
            <w:r>
              <w:rPr>
                <w:szCs w:val="26"/>
              </w:rPr>
              <w:t xml:space="preserve">Exchange </w:t>
            </w:r>
          </w:p>
        </w:tc>
      </w:tr>
      <w:tr w:rsidR="00D137F8">
        <w:trPr>
          <w:trHeight w:val="506"/>
        </w:trPr>
        <w:tc>
          <w:tcPr>
            <w:tcW w:w="1172" w:type="pct"/>
            <w:shd w:val="clear" w:color="auto" w:fill="auto"/>
            <w:noWrap/>
          </w:tcPr>
          <w:p w:rsidR="00D137F8" w:rsidRDefault="00055013">
            <w:pPr>
              <w:jc w:val="right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Signature:</w:t>
            </w:r>
          </w:p>
        </w:tc>
        <w:tc>
          <w:tcPr>
            <w:tcW w:w="3827" w:type="pct"/>
            <w:shd w:val="clear" w:color="auto" w:fill="auto"/>
          </w:tcPr>
          <w:p w:rsidR="00D137F8" w:rsidRDefault="00C97B83">
            <w:r w:rsidRPr="00C97B83">
              <w:t>function exchange(bool _isBuy, uint256 _srcAmount) public payable</w:t>
            </w:r>
          </w:p>
        </w:tc>
      </w:tr>
    </w:tbl>
    <w:p w:rsidR="00D137F8" w:rsidRDefault="00D137F8">
      <w:pPr>
        <w:rPr>
          <w:szCs w:val="26"/>
        </w:rPr>
      </w:pPr>
    </w:p>
    <w:sectPr w:rsidR="00D137F8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B92" w:rsidRDefault="00643B92">
      <w:pPr>
        <w:spacing w:line="240" w:lineRule="auto"/>
      </w:pPr>
      <w:r>
        <w:separator/>
      </w:r>
    </w:p>
  </w:endnote>
  <w:endnote w:type="continuationSeparator" w:id="0">
    <w:p w:rsidR="00643B92" w:rsidRDefault="00643B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B92" w:rsidRDefault="00643B92">
      <w:pPr>
        <w:spacing w:after="0" w:line="240" w:lineRule="auto"/>
      </w:pPr>
      <w:r>
        <w:separator/>
      </w:r>
    </w:p>
  </w:footnote>
  <w:footnote w:type="continuationSeparator" w:id="0">
    <w:p w:rsidR="00643B92" w:rsidRDefault="00643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7F8" w:rsidRDefault="0005501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141730" cy="430530"/>
          <wp:effectExtent l="0" t="0" r="1270" b="7620"/>
          <wp:wrapSquare wrapText="bothSides"/>
          <wp:docPr id="1" name="Picture 0" descr="Description: Logo_FUNIX_update_9102015_conver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Description: Logo_FUNIX_update_9102015_conver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173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137F8" w:rsidRDefault="00D137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65C4E00"/>
    <w:multiLevelType w:val="singleLevel"/>
    <w:tmpl w:val="C65C4E00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4F13C477"/>
    <w:multiLevelType w:val="singleLevel"/>
    <w:tmpl w:val="4F13C477"/>
    <w:lvl w:ilvl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jYHQgNzE3NLUyUdpeDU4uLM/DyQAsNaABPNL+ssAAAA"/>
  </w:docVars>
  <w:rsids>
    <w:rsidRoot w:val="003C7F4F"/>
    <w:rsid w:val="00005190"/>
    <w:rsid w:val="00023E03"/>
    <w:rsid w:val="00040469"/>
    <w:rsid w:val="00055013"/>
    <w:rsid w:val="000735D7"/>
    <w:rsid w:val="00080D73"/>
    <w:rsid w:val="00092E7B"/>
    <w:rsid w:val="000A2CF7"/>
    <w:rsid w:val="000A5068"/>
    <w:rsid w:val="000A5E4E"/>
    <w:rsid w:val="000B447D"/>
    <w:rsid w:val="000B4C63"/>
    <w:rsid w:val="000B571A"/>
    <w:rsid w:val="000B5BEB"/>
    <w:rsid w:val="000C4A41"/>
    <w:rsid w:val="00103C89"/>
    <w:rsid w:val="00106535"/>
    <w:rsid w:val="00123F2A"/>
    <w:rsid w:val="00146410"/>
    <w:rsid w:val="0016708C"/>
    <w:rsid w:val="001775DA"/>
    <w:rsid w:val="001809B6"/>
    <w:rsid w:val="001841E9"/>
    <w:rsid w:val="00190B6A"/>
    <w:rsid w:val="001918E4"/>
    <w:rsid w:val="00193A95"/>
    <w:rsid w:val="001A23E2"/>
    <w:rsid w:val="001B1D23"/>
    <w:rsid w:val="001C7BA1"/>
    <w:rsid w:val="001E4376"/>
    <w:rsid w:val="001F55E7"/>
    <w:rsid w:val="001F5C0B"/>
    <w:rsid w:val="002235B4"/>
    <w:rsid w:val="00233B53"/>
    <w:rsid w:val="002405FB"/>
    <w:rsid w:val="0024534B"/>
    <w:rsid w:val="00251CE4"/>
    <w:rsid w:val="002523B6"/>
    <w:rsid w:val="002542D8"/>
    <w:rsid w:val="0026216F"/>
    <w:rsid w:val="00271275"/>
    <w:rsid w:val="00283238"/>
    <w:rsid w:val="00284AA4"/>
    <w:rsid w:val="00293B14"/>
    <w:rsid w:val="002A1AFB"/>
    <w:rsid w:val="002A24C5"/>
    <w:rsid w:val="002A50D9"/>
    <w:rsid w:val="002B1651"/>
    <w:rsid w:val="002B7855"/>
    <w:rsid w:val="002C19A9"/>
    <w:rsid w:val="002D4D8A"/>
    <w:rsid w:val="002E407E"/>
    <w:rsid w:val="00302588"/>
    <w:rsid w:val="0030368B"/>
    <w:rsid w:val="00310E74"/>
    <w:rsid w:val="00314971"/>
    <w:rsid w:val="00326539"/>
    <w:rsid w:val="00335FDA"/>
    <w:rsid w:val="00350179"/>
    <w:rsid w:val="00352A57"/>
    <w:rsid w:val="00363987"/>
    <w:rsid w:val="00377493"/>
    <w:rsid w:val="003808DC"/>
    <w:rsid w:val="00381214"/>
    <w:rsid w:val="0038153F"/>
    <w:rsid w:val="00383207"/>
    <w:rsid w:val="00384351"/>
    <w:rsid w:val="00391569"/>
    <w:rsid w:val="003954E2"/>
    <w:rsid w:val="003A7534"/>
    <w:rsid w:val="003A7975"/>
    <w:rsid w:val="003B51E3"/>
    <w:rsid w:val="003C34A3"/>
    <w:rsid w:val="003C7F4F"/>
    <w:rsid w:val="003E1851"/>
    <w:rsid w:val="00400CBD"/>
    <w:rsid w:val="00414A60"/>
    <w:rsid w:val="00430C48"/>
    <w:rsid w:val="00430FD9"/>
    <w:rsid w:val="004466E5"/>
    <w:rsid w:val="00463FB1"/>
    <w:rsid w:val="00465D81"/>
    <w:rsid w:val="00466E58"/>
    <w:rsid w:val="004714E1"/>
    <w:rsid w:val="00486C7E"/>
    <w:rsid w:val="00492FAB"/>
    <w:rsid w:val="00493825"/>
    <w:rsid w:val="004A0BEC"/>
    <w:rsid w:val="004A4471"/>
    <w:rsid w:val="004A6EF6"/>
    <w:rsid w:val="004B653B"/>
    <w:rsid w:val="004C2BC8"/>
    <w:rsid w:val="004E3498"/>
    <w:rsid w:val="004F206F"/>
    <w:rsid w:val="004F2414"/>
    <w:rsid w:val="00501524"/>
    <w:rsid w:val="00502CCB"/>
    <w:rsid w:val="0050488F"/>
    <w:rsid w:val="00512F77"/>
    <w:rsid w:val="0052546C"/>
    <w:rsid w:val="005321A4"/>
    <w:rsid w:val="005330B9"/>
    <w:rsid w:val="005337D4"/>
    <w:rsid w:val="005371C9"/>
    <w:rsid w:val="00555D89"/>
    <w:rsid w:val="00573E1B"/>
    <w:rsid w:val="00575728"/>
    <w:rsid w:val="00590707"/>
    <w:rsid w:val="005A5628"/>
    <w:rsid w:val="005A5CEA"/>
    <w:rsid w:val="005B169B"/>
    <w:rsid w:val="005C19EB"/>
    <w:rsid w:val="0063066D"/>
    <w:rsid w:val="00637C1F"/>
    <w:rsid w:val="006417B3"/>
    <w:rsid w:val="00643B92"/>
    <w:rsid w:val="00674D67"/>
    <w:rsid w:val="00683F05"/>
    <w:rsid w:val="0068757B"/>
    <w:rsid w:val="00693E2C"/>
    <w:rsid w:val="006A399D"/>
    <w:rsid w:val="006E09BA"/>
    <w:rsid w:val="006F230D"/>
    <w:rsid w:val="00705F34"/>
    <w:rsid w:val="00713592"/>
    <w:rsid w:val="00720B5C"/>
    <w:rsid w:val="007272EE"/>
    <w:rsid w:val="00731C44"/>
    <w:rsid w:val="007442A7"/>
    <w:rsid w:val="00745400"/>
    <w:rsid w:val="00760CA6"/>
    <w:rsid w:val="00766316"/>
    <w:rsid w:val="007760FD"/>
    <w:rsid w:val="0078145F"/>
    <w:rsid w:val="007A47B1"/>
    <w:rsid w:val="007C79CF"/>
    <w:rsid w:val="007E10A5"/>
    <w:rsid w:val="007E13AD"/>
    <w:rsid w:val="007E318D"/>
    <w:rsid w:val="007E7BA1"/>
    <w:rsid w:val="00804FE1"/>
    <w:rsid w:val="00815B6C"/>
    <w:rsid w:val="008454FE"/>
    <w:rsid w:val="0085596E"/>
    <w:rsid w:val="008617E1"/>
    <w:rsid w:val="00864F0B"/>
    <w:rsid w:val="008749D7"/>
    <w:rsid w:val="008834E7"/>
    <w:rsid w:val="008862B0"/>
    <w:rsid w:val="008928D4"/>
    <w:rsid w:val="00893FBE"/>
    <w:rsid w:val="0089472A"/>
    <w:rsid w:val="00896EB5"/>
    <w:rsid w:val="008B1F8E"/>
    <w:rsid w:val="008B69F7"/>
    <w:rsid w:val="008E5C48"/>
    <w:rsid w:val="008F0FBE"/>
    <w:rsid w:val="0092483F"/>
    <w:rsid w:val="009354C9"/>
    <w:rsid w:val="00936FC3"/>
    <w:rsid w:val="009432ED"/>
    <w:rsid w:val="0094566E"/>
    <w:rsid w:val="00951330"/>
    <w:rsid w:val="00962721"/>
    <w:rsid w:val="009710F4"/>
    <w:rsid w:val="00975926"/>
    <w:rsid w:val="00980298"/>
    <w:rsid w:val="009842AB"/>
    <w:rsid w:val="0098648C"/>
    <w:rsid w:val="00992E01"/>
    <w:rsid w:val="009C17DC"/>
    <w:rsid w:val="009C42EA"/>
    <w:rsid w:val="009C60AC"/>
    <w:rsid w:val="009D1646"/>
    <w:rsid w:val="009E1ADF"/>
    <w:rsid w:val="009F0577"/>
    <w:rsid w:val="009F1AFB"/>
    <w:rsid w:val="00A077F0"/>
    <w:rsid w:val="00A07D11"/>
    <w:rsid w:val="00A164E0"/>
    <w:rsid w:val="00A1791F"/>
    <w:rsid w:val="00A24850"/>
    <w:rsid w:val="00A415D2"/>
    <w:rsid w:val="00A4328A"/>
    <w:rsid w:val="00A43733"/>
    <w:rsid w:val="00A62726"/>
    <w:rsid w:val="00A63072"/>
    <w:rsid w:val="00A70764"/>
    <w:rsid w:val="00A74392"/>
    <w:rsid w:val="00A90552"/>
    <w:rsid w:val="00AA5F11"/>
    <w:rsid w:val="00AA7BF8"/>
    <w:rsid w:val="00AB05EA"/>
    <w:rsid w:val="00AB1F4E"/>
    <w:rsid w:val="00AC3F1B"/>
    <w:rsid w:val="00AC46C0"/>
    <w:rsid w:val="00AD3C73"/>
    <w:rsid w:val="00AD5E4C"/>
    <w:rsid w:val="00B00AF1"/>
    <w:rsid w:val="00B07FC8"/>
    <w:rsid w:val="00B11376"/>
    <w:rsid w:val="00B331C8"/>
    <w:rsid w:val="00B33331"/>
    <w:rsid w:val="00B345B9"/>
    <w:rsid w:val="00B531EA"/>
    <w:rsid w:val="00B54D0B"/>
    <w:rsid w:val="00B54DC7"/>
    <w:rsid w:val="00B566D1"/>
    <w:rsid w:val="00B601C9"/>
    <w:rsid w:val="00B7139B"/>
    <w:rsid w:val="00B74500"/>
    <w:rsid w:val="00B769DE"/>
    <w:rsid w:val="00B86AD1"/>
    <w:rsid w:val="00B91566"/>
    <w:rsid w:val="00B93618"/>
    <w:rsid w:val="00B94CD8"/>
    <w:rsid w:val="00B94D74"/>
    <w:rsid w:val="00BA053A"/>
    <w:rsid w:val="00BA5301"/>
    <w:rsid w:val="00BB7F48"/>
    <w:rsid w:val="00BC092F"/>
    <w:rsid w:val="00BC3A1D"/>
    <w:rsid w:val="00BD0AE2"/>
    <w:rsid w:val="00BD258D"/>
    <w:rsid w:val="00BD61AF"/>
    <w:rsid w:val="00BF5C24"/>
    <w:rsid w:val="00C022E7"/>
    <w:rsid w:val="00C0304B"/>
    <w:rsid w:val="00C05458"/>
    <w:rsid w:val="00C10AD4"/>
    <w:rsid w:val="00C44436"/>
    <w:rsid w:val="00C5774D"/>
    <w:rsid w:val="00C7535C"/>
    <w:rsid w:val="00C82F15"/>
    <w:rsid w:val="00C97B83"/>
    <w:rsid w:val="00CB76EE"/>
    <w:rsid w:val="00CB7B8C"/>
    <w:rsid w:val="00CC0C8A"/>
    <w:rsid w:val="00CC1AF5"/>
    <w:rsid w:val="00CC4E13"/>
    <w:rsid w:val="00CD3810"/>
    <w:rsid w:val="00CE0B97"/>
    <w:rsid w:val="00CE1D72"/>
    <w:rsid w:val="00CE4561"/>
    <w:rsid w:val="00CE4BDA"/>
    <w:rsid w:val="00CE6729"/>
    <w:rsid w:val="00CF125B"/>
    <w:rsid w:val="00CF463F"/>
    <w:rsid w:val="00D0066B"/>
    <w:rsid w:val="00D06101"/>
    <w:rsid w:val="00D137F8"/>
    <w:rsid w:val="00D14191"/>
    <w:rsid w:val="00D16E2D"/>
    <w:rsid w:val="00D20380"/>
    <w:rsid w:val="00D21AA4"/>
    <w:rsid w:val="00D31E07"/>
    <w:rsid w:val="00D36164"/>
    <w:rsid w:val="00D40EF2"/>
    <w:rsid w:val="00D4592D"/>
    <w:rsid w:val="00D5679A"/>
    <w:rsid w:val="00D6208B"/>
    <w:rsid w:val="00D62EB4"/>
    <w:rsid w:val="00D667E8"/>
    <w:rsid w:val="00D75709"/>
    <w:rsid w:val="00D7692B"/>
    <w:rsid w:val="00D81A44"/>
    <w:rsid w:val="00D859C6"/>
    <w:rsid w:val="00DA1129"/>
    <w:rsid w:val="00DB067B"/>
    <w:rsid w:val="00DB6775"/>
    <w:rsid w:val="00DB7ECD"/>
    <w:rsid w:val="00DC399F"/>
    <w:rsid w:val="00DC700C"/>
    <w:rsid w:val="00DC7FB3"/>
    <w:rsid w:val="00DD1F83"/>
    <w:rsid w:val="00DF50BD"/>
    <w:rsid w:val="00E12A96"/>
    <w:rsid w:val="00E13B9E"/>
    <w:rsid w:val="00E24F33"/>
    <w:rsid w:val="00E33370"/>
    <w:rsid w:val="00E34FEA"/>
    <w:rsid w:val="00E40628"/>
    <w:rsid w:val="00E70587"/>
    <w:rsid w:val="00E75944"/>
    <w:rsid w:val="00E91393"/>
    <w:rsid w:val="00E93C5B"/>
    <w:rsid w:val="00EB2C57"/>
    <w:rsid w:val="00ED155B"/>
    <w:rsid w:val="00EE2FCD"/>
    <w:rsid w:val="00EE52EA"/>
    <w:rsid w:val="00F046EF"/>
    <w:rsid w:val="00F17540"/>
    <w:rsid w:val="00F201EE"/>
    <w:rsid w:val="00F24DCC"/>
    <w:rsid w:val="00F30889"/>
    <w:rsid w:val="00F31416"/>
    <w:rsid w:val="00F33137"/>
    <w:rsid w:val="00F469B1"/>
    <w:rsid w:val="00F56E79"/>
    <w:rsid w:val="00F602D1"/>
    <w:rsid w:val="00F7511F"/>
    <w:rsid w:val="00F87C12"/>
    <w:rsid w:val="00F93BF9"/>
    <w:rsid w:val="00F94C7B"/>
    <w:rsid w:val="00F958DC"/>
    <w:rsid w:val="00FB2B24"/>
    <w:rsid w:val="00FB30DC"/>
    <w:rsid w:val="00FB58ED"/>
    <w:rsid w:val="00FD018B"/>
    <w:rsid w:val="00FF75EB"/>
    <w:rsid w:val="15507382"/>
    <w:rsid w:val="28C272D1"/>
    <w:rsid w:val="2F9F3B9E"/>
    <w:rsid w:val="3D6D062A"/>
    <w:rsid w:val="57E010C9"/>
    <w:rsid w:val="67F733BC"/>
    <w:rsid w:val="6C2E7B02"/>
    <w:rsid w:val="758609FA"/>
    <w:rsid w:val="7F2C69A4"/>
    <w:rsid w:val="7F94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0ECF71-7510-476F-B47C-2CA32855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Arial" w:hAnsi="Arial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zh-CN"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/>
      <w:sz w:val="16"/>
      <w:szCs w:val="16"/>
      <w:lang w:val="zh-CN" w:eastAsia="zh-CN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/>
      <w:sz w:val="18"/>
      <w:szCs w:val="18"/>
    </w:rPr>
  </w:style>
  <w:style w:type="character" w:styleId="Emphasis">
    <w:name w:val="Emphasis"/>
    <w:uiPriority w:val="20"/>
    <w:qFormat/>
    <w:rPr>
      <w:i/>
      <w:iCs/>
    </w:rPr>
  </w:style>
  <w:style w:type="character" w:styleId="FollowedHyperlink">
    <w:name w:val="FollowedHyperlink"/>
    <w:uiPriority w:val="99"/>
    <w:semiHidden/>
    <w:unhideWhenUsed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Heading2Char">
    <w:name w:val="Heading 2 Char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link w:val="Heading4"/>
    <w:uiPriority w:val="9"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UnresolvedMention1">
    <w:name w:val="Unresolved Mention1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wp-caption-text">
    <w:name w:val="wp-caption-tex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semiHidden/>
    <w:qFormat/>
    <w:rPr>
      <w:rFonts w:ascii="Courier New" w:eastAsia="Times New Roman" w:hAnsi="Courier New" w:cs="Courier New"/>
    </w:rPr>
  </w:style>
  <w:style w:type="character" w:customStyle="1" w:styleId="Heading1Char">
    <w:name w:val="Heading 1 Char"/>
    <w:link w:val="Heading1"/>
    <w:uiPriority w:val="9"/>
    <w:qFormat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Revision1">
    <w:name w:val="Revision1"/>
    <w:hidden/>
    <w:uiPriority w:val="99"/>
    <w:semiHidden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014B16-22E4-414E-82C2-6A5738A48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VietVH</dc:creator>
  <cp:lastModifiedBy>Microsoft account</cp:lastModifiedBy>
  <cp:revision>16</cp:revision>
  <dcterms:created xsi:type="dcterms:W3CDTF">2019-09-18T08:35:00Z</dcterms:created>
  <dcterms:modified xsi:type="dcterms:W3CDTF">2023-04-23T18:30:00Z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