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231F7" w14:textId="1BB0ECD9" w:rsidR="00740243" w:rsidRPr="00E0110A" w:rsidRDefault="00740243" w:rsidP="00740243">
      <w:pPr>
        <w:tabs>
          <w:tab w:val="center" w:pos="4320"/>
          <w:tab w:val="left" w:pos="5276"/>
        </w:tabs>
        <w:spacing w:after="0"/>
        <w:rPr>
          <w:rFonts w:ascii="Times New Roman" w:hAnsi="Times New Roman" w:cs="Times New Roman"/>
          <w:sz w:val="32"/>
          <w:szCs w:val="32"/>
        </w:rPr>
      </w:pPr>
      <w:r w:rsidRPr="00740243">
        <w:rPr>
          <w:rFonts w:ascii="Times New Roman" w:hAnsi="Times New Roman" w:cs="Times New Roman"/>
        </w:rPr>
        <w:tab/>
      </w:r>
      <w:r w:rsidRPr="00E0110A">
        <w:rPr>
          <w:rFonts w:ascii="Times New Roman" w:hAnsi="Times New Roman" w:cs="Times New Roman"/>
          <w:sz w:val="32"/>
          <w:szCs w:val="32"/>
        </w:rPr>
        <w:t>CHAPTER I</w:t>
      </w:r>
      <w:r w:rsidRPr="00E0110A">
        <w:rPr>
          <w:rFonts w:ascii="Times New Roman" w:hAnsi="Times New Roman" w:cs="Times New Roman"/>
          <w:sz w:val="32"/>
          <w:szCs w:val="32"/>
        </w:rPr>
        <w:tab/>
      </w:r>
    </w:p>
    <w:p w14:paraId="21C8D320" w14:textId="551D8EA5" w:rsidR="00740243" w:rsidRPr="00E0110A" w:rsidRDefault="00740243" w:rsidP="00740243">
      <w:pPr>
        <w:tabs>
          <w:tab w:val="center" w:pos="4320"/>
          <w:tab w:val="left" w:pos="5276"/>
        </w:tabs>
        <w:spacing w:after="0" w:line="240" w:lineRule="auto"/>
        <w:jc w:val="center"/>
        <w:rPr>
          <w:rFonts w:ascii="Times New Roman" w:hAnsi="Times New Roman" w:cs="Times New Roman"/>
          <w:sz w:val="28"/>
          <w:szCs w:val="28"/>
        </w:rPr>
      </w:pPr>
      <w:r w:rsidRPr="00E0110A">
        <w:rPr>
          <w:rFonts w:ascii="Times New Roman" w:hAnsi="Times New Roman" w:cs="Times New Roman"/>
          <w:sz w:val="28"/>
          <w:szCs w:val="28"/>
        </w:rPr>
        <w:t>Introduction</w:t>
      </w:r>
    </w:p>
    <w:p w14:paraId="570BDE69" w14:textId="77777777" w:rsidR="00740243" w:rsidRPr="00740243" w:rsidRDefault="00740243" w:rsidP="00740243">
      <w:pPr>
        <w:jc w:val="both"/>
        <w:rPr>
          <w:rFonts w:ascii="Times New Roman" w:hAnsi="Times New Roman" w:cs="Times New Roman"/>
        </w:rPr>
      </w:pPr>
    </w:p>
    <w:p w14:paraId="21708D11" w14:textId="0143911D" w:rsidR="00740243" w:rsidRPr="00E0110A" w:rsidRDefault="00740243" w:rsidP="00740243">
      <w:pPr>
        <w:jc w:val="both"/>
        <w:rPr>
          <w:rFonts w:ascii="Times New Roman" w:hAnsi="Times New Roman" w:cs="Times New Roman"/>
          <w:b/>
          <w:bCs/>
          <w:sz w:val="24"/>
          <w:szCs w:val="24"/>
        </w:rPr>
      </w:pPr>
      <w:r w:rsidRPr="00E0110A">
        <w:rPr>
          <w:rFonts w:ascii="Times New Roman" w:hAnsi="Times New Roman" w:cs="Times New Roman"/>
          <w:b/>
          <w:bCs/>
          <w:sz w:val="24"/>
          <w:szCs w:val="24"/>
        </w:rPr>
        <w:t>Background of the Study</w:t>
      </w:r>
    </w:p>
    <w:p w14:paraId="30D6B985" w14:textId="35D4027F" w:rsidR="00A03A9A" w:rsidRPr="00740243" w:rsidRDefault="00000000" w:rsidP="00740243">
      <w:pPr>
        <w:jc w:val="both"/>
        <w:rPr>
          <w:rFonts w:ascii="Times New Roman" w:hAnsi="Times New Roman" w:cs="Times New Roman"/>
        </w:rPr>
      </w:pPr>
      <w:r w:rsidRPr="00740243">
        <w:rPr>
          <w:rFonts w:ascii="Times New Roman" w:hAnsi="Times New Roman" w:cs="Times New Roman"/>
        </w:rPr>
        <w:t>Motorcycle accidents remain one of the leading causes of road fatalities worldwide, particularly in countries like the Philippines where motorcycles are widely used for both personal and commercial transportation. According to local and international studies, a significant percentage of these accidents are caused by non-compliance with safety protocols such as helmet usage and cases involving driving under the influence of alcohol. Despite existing laws and regulations, enforcement challenges persist, leaving riders and passengers vulnerable to unnecessary risks.</w:t>
      </w:r>
    </w:p>
    <w:p w14:paraId="3897F25E" w14:textId="77777777" w:rsidR="00A03A9A" w:rsidRPr="00740243" w:rsidRDefault="00000000" w:rsidP="00740243">
      <w:pPr>
        <w:jc w:val="both"/>
        <w:rPr>
          <w:rFonts w:ascii="Times New Roman" w:hAnsi="Times New Roman" w:cs="Times New Roman"/>
        </w:rPr>
      </w:pPr>
      <w:r w:rsidRPr="00740243">
        <w:rPr>
          <w:rFonts w:ascii="Times New Roman" w:hAnsi="Times New Roman" w:cs="Times New Roman"/>
        </w:rPr>
        <w:t>In the context of Catanduanes, particularly in Virac, motorcycles are a primary means of transportation due to their affordability and efficiency in navigating narrow and rural roads. However, the increasing dependence on motorcycles has also led to a growing concern regarding rider safety. Reports of road accidents involving motorcycles highlight the urgent need for interventions that not only emphasize law enforcement but also incorporate preventive measures through technology.</w:t>
      </w:r>
    </w:p>
    <w:p w14:paraId="3839CBD4" w14:textId="77777777" w:rsidR="00A03A9A" w:rsidRPr="00740243" w:rsidRDefault="00000000" w:rsidP="00740243">
      <w:pPr>
        <w:jc w:val="both"/>
        <w:rPr>
          <w:rFonts w:ascii="Times New Roman" w:hAnsi="Times New Roman" w:cs="Times New Roman"/>
        </w:rPr>
      </w:pPr>
      <w:r w:rsidRPr="00740243">
        <w:rPr>
          <w:rFonts w:ascii="Times New Roman" w:hAnsi="Times New Roman" w:cs="Times New Roman"/>
        </w:rPr>
        <w:t>The proposed study addresses this concern by introducing an embedded motorcycle ignition control system equipped with real-time helmet detection and alcohol monitoring. By ensuring that the ignition system is only enabled when safety requirements are met, such as the proper use of a helmet and the absence of alcohol influence, the system aims to significantly minimize risks associated with reckless or impaired driving.</w:t>
      </w:r>
    </w:p>
    <w:p w14:paraId="1C4D4907" w14:textId="77777777" w:rsidR="00A03A9A" w:rsidRPr="00740243" w:rsidRDefault="00000000" w:rsidP="00740243">
      <w:pPr>
        <w:jc w:val="both"/>
        <w:rPr>
          <w:rFonts w:ascii="Times New Roman" w:hAnsi="Times New Roman" w:cs="Times New Roman"/>
        </w:rPr>
      </w:pPr>
      <w:r w:rsidRPr="00740243">
        <w:rPr>
          <w:rFonts w:ascii="Times New Roman" w:hAnsi="Times New Roman" w:cs="Times New Roman"/>
        </w:rPr>
        <w:t>This innovation integrates hardware and software components, specifically sensors and microcontrollers, to monitor compliance in real time. The use of a helmet detection mechanism ensures that riders adhere to the mandatory helmet law, while the alcohol sensor provides a safeguard against drunk driving. By combining these two safety features, the system creates a proactive approach that prevents accidents before they happen rather than simply responding after the fact.</w:t>
      </w:r>
    </w:p>
    <w:p w14:paraId="5BF7502F" w14:textId="77777777" w:rsidR="00A03A9A" w:rsidRPr="00740243" w:rsidRDefault="00000000" w:rsidP="00740243">
      <w:pPr>
        <w:jc w:val="both"/>
        <w:rPr>
          <w:rFonts w:ascii="Times New Roman" w:hAnsi="Times New Roman" w:cs="Times New Roman"/>
        </w:rPr>
      </w:pPr>
      <w:r w:rsidRPr="00740243">
        <w:rPr>
          <w:rFonts w:ascii="Times New Roman" w:hAnsi="Times New Roman" w:cs="Times New Roman"/>
        </w:rPr>
        <w:t>Moreover, this study is relevant in promoting responsible riding behavior, particularly among young and first-time riders who are more prone to neglect safety measures. By incorporating technological barriers that restrict ignition when safety rules are not met, the proposed system instills discipline and accountability. This aligns with the government’s goal of reducing road accidents and fostering safer communities.</w:t>
      </w:r>
    </w:p>
    <w:p w14:paraId="39CBEF38" w14:textId="77777777" w:rsidR="00A03A9A" w:rsidRPr="00740243" w:rsidRDefault="00000000" w:rsidP="00740243">
      <w:pPr>
        <w:jc w:val="both"/>
        <w:rPr>
          <w:rFonts w:ascii="Times New Roman" w:hAnsi="Times New Roman" w:cs="Times New Roman"/>
        </w:rPr>
      </w:pPr>
      <w:r w:rsidRPr="00740243">
        <w:rPr>
          <w:rFonts w:ascii="Times New Roman" w:hAnsi="Times New Roman" w:cs="Times New Roman"/>
        </w:rPr>
        <w:t>Globally, the integration of intelligent safety systems in vehicles has been widely researched, but most advancements focus on cars rather than motorcycles. Given the vulnerability of motorcycle riders, this study seeks to bridge that gap by providing a cost-effective solution tailored to the needs of Filipino riders. Its affordability and adaptability make it an appropriate innovation for local implementation, especially in provinces like Catanduanes where road safety remains a pressing concern.</w:t>
      </w:r>
    </w:p>
    <w:p w14:paraId="24542BB7" w14:textId="019EAB12" w:rsidR="00740243" w:rsidRDefault="00000000" w:rsidP="00740243">
      <w:pPr>
        <w:jc w:val="both"/>
        <w:rPr>
          <w:rFonts w:ascii="Times New Roman" w:hAnsi="Times New Roman" w:cs="Times New Roman"/>
        </w:rPr>
      </w:pPr>
      <w:r w:rsidRPr="00740243">
        <w:rPr>
          <w:rFonts w:ascii="Times New Roman" w:hAnsi="Times New Roman" w:cs="Times New Roman"/>
        </w:rPr>
        <w:lastRenderedPageBreak/>
        <w:t>Ultimately, the development of an embedded motorcycle ignition control system with helmet detection and alcohol monitoring contributes not only to accident prevention but also to raising public awareness of responsible driving. It underscores the role of technology in addressing societal issues and demonstrates how engineering solutions can enhance public welfare by saving lives and reducing injuries on the road.</w:t>
      </w:r>
    </w:p>
    <w:p w14:paraId="34C29CFA" w14:textId="77777777" w:rsidR="00E0110A" w:rsidRPr="00E0110A" w:rsidRDefault="00E0110A" w:rsidP="00740243">
      <w:pPr>
        <w:jc w:val="both"/>
        <w:rPr>
          <w:rFonts w:ascii="Times New Roman" w:hAnsi="Times New Roman" w:cs="Times New Roman"/>
        </w:rPr>
      </w:pPr>
    </w:p>
    <w:p w14:paraId="0DBE41E0" w14:textId="07A543ED" w:rsidR="00740243" w:rsidRPr="00E0110A" w:rsidRDefault="00740243" w:rsidP="00740243">
      <w:pPr>
        <w:jc w:val="both"/>
        <w:rPr>
          <w:rFonts w:ascii="Times New Roman" w:hAnsi="Times New Roman" w:cs="Times New Roman"/>
          <w:b/>
          <w:bCs/>
          <w:sz w:val="24"/>
          <w:szCs w:val="24"/>
        </w:rPr>
      </w:pPr>
      <w:r w:rsidRPr="00E0110A">
        <w:rPr>
          <w:rFonts w:ascii="Times New Roman" w:hAnsi="Times New Roman" w:cs="Times New Roman"/>
          <w:b/>
          <w:bCs/>
          <w:sz w:val="24"/>
          <w:szCs w:val="24"/>
        </w:rPr>
        <w:t>Statement of the Problem</w:t>
      </w:r>
    </w:p>
    <w:p w14:paraId="09BA38AF" w14:textId="576EB28C" w:rsidR="00740243" w:rsidRDefault="00740243" w:rsidP="00740243">
      <w:pPr>
        <w:jc w:val="both"/>
        <w:rPr>
          <w:rFonts w:ascii="Times New Roman" w:hAnsi="Times New Roman" w:cs="Times New Roman"/>
        </w:rPr>
      </w:pPr>
      <w:r>
        <w:t xml:space="preserve">Motorcycle accidents remain a major concern in the Philippines and continue to be one of the leading causes of injury and death on the road. In </w:t>
      </w:r>
      <w:proofErr w:type="spellStart"/>
      <w:r>
        <w:t>Catanduanes</w:t>
      </w:r>
      <w:proofErr w:type="spellEnd"/>
      <w:r>
        <w:t>, particularly in the capital town of Virac, the number of vehicular incidents has been steadily increasing, with local police records reporting 183 cases in just the first eleven months of 2023, surpassing the previous year’s total (</w:t>
      </w:r>
      <w:proofErr w:type="spellStart"/>
      <w:r>
        <w:t>Catanduanes</w:t>
      </w:r>
      <w:proofErr w:type="spellEnd"/>
      <w:r>
        <w:t xml:space="preserve"> Tribune, 2023). This trend highlights the growing risk that motorcyclists face in the province. At the national level, the Philippine Statistics Authority (2025) reported that land transport accidents accounted for 1.9 percent of deaths in the country, reflecting the severity of the issue nationwide. Studies also emphasize that helmet non-use is a significant factor in motorcycle-related trauma, with improper helmet practices strongly linked to more severe injuries and fatalities (Acta Medica Philippina, 2018). Another compounding factor is alcohol use, which has been consistently identified in policy research as a key contributor to traffic accidents, underscoring the urgent need for stricter preventive measures (UP-CIDS, 2020). Although existing ordinances, such as “No Helmet, No Travel” policies and municipal traffic codes, are in place, the persistently high accident rates in Virac suggest that enforcement and compliance remain inconsistent. This underscores the necessity of developing an intelligent safety system that can ensure compliance by preventing ignition when the rider is intoxicated or not wearing a helmet.</w:t>
      </w:r>
    </w:p>
    <w:p w14:paraId="25A9D880" w14:textId="0F5CEF9D" w:rsidR="00740243" w:rsidRPr="00E0110A" w:rsidRDefault="00740243" w:rsidP="00740243">
      <w:pPr>
        <w:jc w:val="both"/>
        <w:rPr>
          <w:rFonts w:ascii="Times New Roman" w:hAnsi="Times New Roman" w:cs="Times New Roman"/>
          <w:b/>
          <w:bCs/>
          <w:sz w:val="24"/>
          <w:szCs w:val="24"/>
        </w:rPr>
      </w:pPr>
      <w:r w:rsidRPr="00E0110A">
        <w:rPr>
          <w:rFonts w:ascii="Times New Roman" w:hAnsi="Times New Roman" w:cs="Times New Roman"/>
          <w:b/>
          <w:bCs/>
          <w:sz w:val="24"/>
          <w:szCs w:val="24"/>
        </w:rPr>
        <w:t>Research Objectives</w:t>
      </w:r>
    </w:p>
    <w:p w14:paraId="09B9ACC0" w14:textId="53AF5E1C" w:rsidR="00A03A9A" w:rsidRPr="00740243" w:rsidRDefault="00000000" w:rsidP="00740243">
      <w:pPr>
        <w:jc w:val="both"/>
        <w:rPr>
          <w:rFonts w:ascii="Times New Roman" w:hAnsi="Times New Roman" w:cs="Times New Roman"/>
        </w:rPr>
      </w:pPr>
      <w:r w:rsidRPr="00740243">
        <w:rPr>
          <w:rFonts w:ascii="Times New Roman" w:hAnsi="Times New Roman" w:cs="Times New Roman"/>
        </w:rPr>
        <w:t>The study aims to develop and implement an embedded motorcycle ignition control system with real-time helmet detection and alcohol monitoring. Specifically, it seeks to:</w:t>
      </w:r>
    </w:p>
    <w:p w14:paraId="3325075C" w14:textId="77777777" w:rsidR="00A03A9A" w:rsidRPr="00740243" w:rsidRDefault="00000000" w:rsidP="00740243">
      <w:pPr>
        <w:jc w:val="both"/>
        <w:rPr>
          <w:rFonts w:ascii="Times New Roman" w:hAnsi="Times New Roman" w:cs="Times New Roman"/>
        </w:rPr>
      </w:pPr>
      <w:r w:rsidRPr="00740243">
        <w:rPr>
          <w:rFonts w:ascii="Times New Roman" w:hAnsi="Times New Roman" w:cs="Times New Roman"/>
        </w:rPr>
        <w:t>1. Design a helmet detection system using sensors to verify if the rider is wearing a helmet before enabling ignition.</w:t>
      </w:r>
    </w:p>
    <w:p w14:paraId="2E982472" w14:textId="77777777" w:rsidR="00A03A9A" w:rsidRPr="00740243" w:rsidRDefault="00000000" w:rsidP="00740243">
      <w:pPr>
        <w:jc w:val="both"/>
        <w:rPr>
          <w:rFonts w:ascii="Times New Roman" w:hAnsi="Times New Roman" w:cs="Times New Roman"/>
        </w:rPr>
      </w:pPr>
      <w:r w:rsidRPr="00740243">
        <w:rPr>
          <w:rFonts w:ascii="Times New Roman" w:hAnsi="Times New Roman" w:cs="Times New Roman"/>
        </w:rPr>
        <w:t>2. Integrate an alcohol detection mechanism capable of monitoring the rider’s breath for ethanol levels and disabling ignition if intoxication is detected.</w:t>
      </w:r>
    </w:p>
    <w:p w14:paraId="1DBB02F5" w14:textId="77777777" w:rsidR="00A03A9A" w:rsidRPr="00740243" w:rsidRDefault="00000000" w:rsidP="00740243">
      <w:pPr>
        <w:jc w:val="both"/>
        <w:rPr>
          <w:rFonts w:ascii="Times New Roman" w:hAnsi="Times New Roman" w:cs="Times New Roman"/>
        </w:rPr>
      </w:pPr>
      <w:r w:rsidRPr="00740243">
        <w:rPr>
          <w:rFonts w:ascii="Times New Roman" w:hAnsi="Times New Roman" w:cs="Times New Roman"/>
        </w:rPr>
        <w:t>3. Combine helmet detection and alcohol monitoring features into a unified embedded system controlled by a microcontroller.</w:t>
      </w:r>
    </w:p>
    <w:p w14:paraId="2A6D26CE" w14:textId="77777777" w:rsidR="00A03A9A" w:rsidRPr="00740243" w:rsidRDefault="00000000" w:rsidP="00740243">
      <w:pPr>
        <w:jc w:val="both"/>
        <w:rPr>
          <w:rFonts w:ascii="Times New Roman" w:hAnsi="Times New Roman" w:cs="Times New Roman"/>
        </w:rPr>
      </w:pPr>
      <w:r w:rsidRPr="00740243">
        <w:rPr>
          <w:rFonts w:ascii="Times New Roman" w:hAnsi="Times New Roman" w:cs="Times New Roman"/>
        </w:rPr>
        <w:t>4. Evaluate the effectiveness of the system in enforcing rider compliance with helmet laws and drunk-driving prevention.</w:t>
      </w:r>
    </w:p>
    <w:p w14:paraId="32C0D30F" w14:textId="0D8DAE51" w:rsidR="00A03A9A" w:rsidRDefault="00000000" w:rsidP="00740243">
      <w:pPr>
        <w:jc w:val="both"/>
        <w:rPr>
          <w:rFonts w:ascii="Times New Roman" w:hAnsi="Times New Roman" w:cs="Times New Roman"/>
        </w:rPr>
      </w:pPr>
      <w:r w:rsidRPr="00740243">
        <w:rPr>
          <w:rFonts w:ascii="Times New Roman" w:hAnsi="Times New Roman" w:cs="Times New Roman"/>
        </w:rPr>
        <w:t>5. Promote awareness and responsible riding behavior through the integration of safety-enforcing technology.</w:t>
      </w:r>
    </w:p>
    <w:p w14:paraId="34D4B2C3" w14:textId="77777777" w:rsidR="00740243" w:rsidRDefault="00740243" w:rsidP="00740243">
      <w:pPr>
        <w:jc w:val="both"/>
        <w:rPr>
          <w:rFonts w:ascii="Times New Roman" w:hAnsi="Times New Roman" w:cs="Times New Roman"/>
        </w:rPr>
      </w:pPr>
    </w:p>
    <w:p w14:paraId="04DC1B0C" w14:textId="0539ACD5" w:rsidR="00740243" w:rsidRPr="00E0110A" w:rsidRDefault="00740243" w:rsidP="00740243">
      <w:pPr>
        <w:jc w:val="both"/>
        <w:rPr>
          <w:rFonts w:ascii="Times New Roman" w:hAnsi="Times New Roman" w:cs="Times New Roman"/>
          <w:b/>
          <w:bCs/>
          <w:sz w:val="24"/>
          <w:szCs w:val="24"/>
        </w:rPr>
      </w:pPr>
      <w:r w:rsidRPr="00E0110A">
        <w:rPr>
          <w:rFonts w:ascii="Times New Roman" w:hAnsi="Times New Roman" w:cs="Times New Roman"/>
          <w:b/>
          <w:bCs/>
          <w:sz w:val="24"/>
          <w:szCs w:val="24"/>
        </w:rPr>
        <w:t>Research Question</w:t>
      </w:r>
    </w:p>
    <w:p w14:paraId="2A6DC04A" w14:textId="77777777" w:rsidR="00A03A9A" w:rsidRPr="00740243" w:rsidRDefault="00000000" w:rsidP="00740243">
      <w:pPr>
        <w:jc w:val="both"/>
        <w:rPr>
          <w:rFonts w:ascii="Times New Roman" w:hAnsi="Times New Roman" w:cs="Times New Roman"/>
        </w:rPr>
      </w:pPr>
      <w:r w:rsidRPr="00740243">
        <w:rPr>
          <w:rFonts w:ascii="Times New Roman" w:hAnsi="Times New Roman" w:cs="Times New Roman"/>
        </w:rPr>
        <w:t>1. How effective is the helmet detection system in ensuring riders wear helmets before motorcycle ignition?</w:t>
      </w:r>
    </w:p>
    <w:p w14:paraId="4F76A88E" w14:textId="77777777" w:rsidR="00A03A9A" w:rsidRPr="00740243" w:rsidRDefault="00000000" w:rsidP="00740243">
      <w:pPr>
        <w:jc w:val="both"/>
        <w:rPr>
          <w:rFonts w:ascii="Times New Roman" w:hAnsi="Times New Roman" w:cs="Times New Roman"/>
        </w:rPr>
      </w:pPr>
      <w:r w:rsidRPr="00740243">
        <w:rPr>
          <w:rFonts w:ascii="Times New Roman" w:hAnsi="Times New Roman" w:cs="Times New Roman"/>
        </w:rPr>
        <w:t>2. To what extent can the alcohol detection mechanism accurately determine intoxication levels and prevent ignition?</w:t>
      </w:r>
    </w:p>
    <w:p w14:paraId="162D28FA" w14:textId="77777777" w:rsidR="00A03A9A" w:rsidRPr="00740243" w:rsidRDefault="00000000" w:rsidP="00740243">
      <w:pPr>
        <w:jc w:val="both"/>
        <w:rPr>
          <w:rFonts w:ascii="Times New Roman" w:hAnsi="Times New Roman" w:cs="Times New Roman"/>
        </w:rPr>
      </w:pPr>
      <w:r w:rsidRPr="00740243">
        <w:rPr>
          <w:rFonts w:ascii="Times New Roman" w:hAnsi="Times New Roman" w:cs="Times New Roman"/>
        </w:rPr>
        <w:t>3. How reliable is the integrated system in real-time monitoring and enforcing compliance with safety requirements?</w:t>
      </w:r>
    </w:p>
    <w:p w14:paraId="0A8C111E" w14:textId="60393C8E" w:rsidR="00A03A9A" w:rsidRDefault="00000000" w:rsidP="00740243">
      <w:pPr>
        <w:jc w:val="both"/>
        <w:rPr>
          <w:rFonts w:ascii="Times New Roman" w:hAnsi="Times New Roman" w:cs="Times New Roman"/>
        </w:rPr>
      </w:pPr>
      <w:r w:rsidRPr="00740243">
        <w:rPr>
          <w:rFonts w:ascii="Times New Roman" w:hAnsi="Times New Roman" w:cs="Times New Roman"/>
        </w:rPr>
        <w:t xml:space="preserve">4. What is the overall impact of the system on promoting responsible and safe riding behavior among motorcyclists in Virac, </w:t>
      </w:r>
      <w:proofErr w:type="spellStart"/>
      <w:r w:rsidRPr="00740243">
        <w:rPr>
          <w:rFonts w:ascii="Times New Roman" w:hAnsi="Times New Roman" w:cs="Times New Roman"/>
        </w:rPr>
        <w:t>Catanduanes</w:t>
      </w:r>
      <w:proofErr w:type="spellEnd"/>
      <w:r w:rsidRPr="00740243">
        <w:rPr>
          <w:rFonts w:ascii="Times New Roman" w:hAnsi="Times New Roman" w:cs="Times New Roman"/>
        </w:rPr>
        <w:t>?</w:t>
      </w:r>
    </w:p>
    <w:p w14:paraId="1A3AB98C" w14:textId="77777777" w:rsidR="00740243" w:rsidRDefault="00740243" w:rsidP="00740243">
      <w:pPr>
        <w:jc w:val="both"/>
        <w:rPr>
          <w:rFonts w:ascii="Times New Roman" w:hAnsi="Times New Roman" w:cs="Times New Roman"/>
        </w:rPr>
      </w:pPr>
    </w:p>
    <w:p w14:paraId="722A5145" w14:textId="4F828328" w:rsidR="00740243" w:rsidRPr="00E0110A" w:rsidRDefault="00740243" w:rsidP="00740243">
      <w:pPr>
        <w:jc w:val="both"/>
        <w:rPr>
          <w:rFonts w:ascii="Times New Roman" w:hAnsi="Times New Roman" w:cs="Times New Roman"/>
          <w:b/>
          <w:bCs/>
          <w:sz w:val="24"/>
          <w:szCs w:val="24"/>
        </w:rPr>
      </w:pPr>
      <w:r w:rsidRPr="00E0110A">
        <w:rPr>
          <w:rFonts w:ascii="Times New Roman" w:hAnsi="Times New Roman" w:cs="Times New Roman"/>
          <w:b/>
          <w:bCs/>
          <w:sz w:val="24"/>
          <w:szCs w:val="24"/>
        </w:rPr>
        <w:t>Significance of the Study</w:t>
      </w:r>
    </w:p>
    <w:p w14:paraId="58256ABE" w14:textId="710B104E" w:rsidR="00740243" w:rsidRPr="00E0110A" w:rsidRDefault="00E0110A" w:rsidP="00740243">
      <w:pPr>
        <w:jc w:val="both"/>
        <w:rPr>
          <w:rFonts w:ascii="Times New Roman" w:hAnsi="Times New Roman" w:cs="Times New Roman"/>
        </w:rPr>
      </w:pPr>
      <w:r w:rsidRPr="00E0110A">
        <w:t xml:space="preserve">This study is significant for multiple stakeholders. For </w:t>
      </w:r>
      <w:r w:rsidRPr="00E0110A">
        <w:rPr>
          <w:rStyle w:val="Strong"/>
        </w:rPr>
        <w:t>motorcycle riders</w:t>
      </w:r>
      <w:r w:rsidRPr="00E0110A">
        <w:t xml:space="preserve">, the system provides an added layer of protection by ensuring compliance with helmet laws and discouraging riding under the influence of alcohol. Studies show that wearing a quality helmet can reduce the risk of death by 42% and serious brain injury by 69%, highlighting how safety enforcement directly saves lives (AIP Foundation, 2022). In </w:t>
      </w:r>
      <w:proofErr w:type="spellStart"/>
      <w:r w:rsidRPr="00E0110A">
        <w:rPr>
          <w:rStyle w:val="Strong"/>
        </w:rPr>
        <w:t>Catanduanes</w:t>
      </w:r>
      <w:proofErr w:type="spellEnd"/>
      <w:r w:rsidRPr="00E0110A">
        <w:t xml:space="preserve">, where road accidents increased by 31% in 2023 compared to the previous year, the need for such preventive interventions is evident (DOH Bicol, 2023). For the </w:t>
      </w:r>
      <w:r w:rsidRPr="00E0110A">
        <w:rPr>
          <w:rStyle w:val="Strong"/>
        </w:rPr>
        <w:t>local government and law enforcement agencies</w:t>
      </w:r>
      <w:r w:rsidRPr="00E0110A">
        <w:t xml:space="preserve">, the system serves as a technological aid to strengthen road safety initiatives by complementing existing policies like “No Helmet, No Travel,” which often suffer from inconsistent enforcement. </w:t>
      </w:r>
      <w:r w:rsidRPr="00E0110A">
        <w:rPr>
          <w:rStyle w:val="Strong"/>
        </w:rPr>
        <w:t>Academic institutions</w:t>
      </w:r>
      <w:r w:rsidRPr="00E0110A">
        <w:t xml:space="preserve">, particularly </w:t>
      </w:r>
      <w:proofErr w:type="spellStart"/>
      <w:r w:rsidRPr="00E0110A">
        <w:t>Catanduanes</w:t>
      </w:r>
      <w:proofErr w:type="spellEnd"/>
      <w:r w:rsidRPr="00E0110A">
        <w:t xml:space="preserve"> State University, may also benefit as this research exemplifies how engineering and technology can be applied to address pressing real-world problems in the local context. Finally, the </w:t>
      </w:r>
      <w:r w:rsidRPr="00E0110A">
        <w:rPr>
          <w:rStyle w:val="Strong"/>
        </w:rPr>
        <w:t>community at large</w:t>
      </w:r>
      <w:r w:rsidRPr="00E0110A">
        <w:t xml:space="preserve"> stands to gain from fewer road accidents, injuries, and fatalities, which in turn reduces the burden on health systems and contributes to safer roads and healthier societies (Barreda, 2023; UNICEF &amp; FIA Foundation, 2022).</w:t>
      </w:r>
    </w:p>
    <w:p w14:paraId="06E209BE" w14:textId="6D330517" w:rsidR="00740243" w:rsidRPr="00E0110A" w:rsidRDefault="00740243" w:rsidP="00740243">
      <w:pPr>
        <w:jc w:val="both"/>
        <w:rPr>
          <w:rFonts w:ascii="Times New Roman" w:hAnsi="Times New Roman" w:cs="Times New Roman"/>
          <w:b/>
          <w:bCs/>
          <w:sz w:val="24"/>
          <w:szCs w:val="24"/>
        </w:rPr>
      </w:pPr>
      <w:r w:rsidRPr="00E0110A">
        <w:rPr>
          <w:rFonts w:ascii="Times New Roman" w:hAnsi="Times New Roman" w:cs="Times New Roman"/>
          <w:b/>
          <w:bCs/>
          <w:sz w:val="24"/>
          <w:szCs w:val="24"/>
        </w:rPr>
        <w:t>Scope and Delimitation</w:t>
      </w:r>
    </w:p>
    <w:p w14:paraId="3247C97A" w14:textId="77777777" w:rsidR="00A03A9A" w:rsidRPr="00740243" w:rsidRDefault="00000000" w:rsidP="00740243">
      <w:pPr>
        <w:jc w:val="both"/>
        <w:rPr>
          <w:rFonts w:ascii="Times New Roman" w:hAnsi="Times New Roman" w:cs="Times New Roman"/>
        </w:rPr>
      </w:pPr>
      <w:r w:rsidRPr="00740243">
        <w:rPr>
          <w:rFonts w:ascii="Times New Roman" w:hAnsi="Times New Roman" w:cs="Times New Roman"/>
        </w:rPr>
        <w:t>The study will focus on the design, development, and testing of an embedded motorcycle ignition control system with real-time helmet detection and alcohol monitoring. The system will be tested within Virac, Catanduanes, with Catanduanes State University serving as a primary partner in evaluation and demonstration. The study will not cover other causes of accidents such as overspeeding, road conditions, or mechanical failures of motorcycles. Additionally, the system is designed primarily for standard motorcycles and may require modifications for other vehicle types. Environmental factors, such as exposure to strong alcohol vapors not caused by intoxication, will also be acknowledged as a limitation in sensor accuracy.</w:t>
      </w:r>
    </w:p>
    <w:p w14:paraId="00130161" w14:textId="1F9B4A50" w:rsidR="00740243" w:rsidRPr="00E0110A" w:rsidRDefault="00740243" w:rsidP="00740243">
      <w:pPr>
        <w:jc w:val="both"/>
        <w:rPr>
          <w:rFonts w:ascii="Times New Roman" w:hAnsi="Times New Roman" w:cs="Times New Roman"/>
          <w:b/>
          <w:bCs/>
          <w:sz w:val="24"/>
          <w:szCs w:val="24"/>
        </w:rPr>
      </w:pPr>
      <w:r w:rsidRPr="00E0110A">
        <w:rPr>
          <w:rFonts w:ascii="Times New Roman" w:hAnsi="Times New Roman" w:cs="Times New Roman"/>
          <w:b/>
          <w:bCs/>
          <w:sz w:val="24"/>
          <w:szCs w:val="24"/>
        </w:rPr>
        <w:lastRenderedPageBreak/>
        <w:t>Definition of Terms</w:t>
      </w:r>
    </w:p>
    <w:p w14:paraId="048F28D0" w14:textId="59572AD5" w:rsidR="00A03A9A" w:rsidRPr="00740243" w:rsidRDefault="00000000" w:rsidP="00740243">
      <w:pPr>
        <w:jc w:val="both"/>
        <w:rPr>
          <w:rFonts w:ascii="Times New Roman" w:hAnsi="Times New Roman" w:cs="Times New Roman"/>
        </w:rPr>
      </w:pPr>
      <w:r w:rsidRPr="00740243">
        <w:rPr>
          <w:rFonts w:ascii="Times New Roman" w:hAnsi="Times New Roman" w:cs="Times New Roman"/>
        </w:rPr>
        <w:t>Alcohol Sensor (MQ-3): A sensor that detects ethanol concentration in the rider’s breath to determine intoxication.</w:t>
      </w:r>
    </w:p>
    <w:p w14:paraId="031D6731" w14:textId="77777777" w:rsidR="00A03A9A" w:rsidRPr="00740243" w:rsidRDefault="00000000" w:rsidP="00740243">
      <w:pPr>
        <w:jc w:val="both"/>
        <w:rPr>
          <w:rFonts w:ascii="Times New Roman" w:hAnsi="Times New Roman" w:cs="Times New Roman"/>
        </w:rPr>
      </w:pPr>
      <w:r w:rsidRPr="00740243">
        <w:rPr>
          <w:rFonts w:ascii="Times New Roman" w:hAnsi="Times New Roman" w:cs="Times New Roman"/>
        </w:rPr>
        <w:t>Arduino Nano: A compact microcontroller board used as the main processing unit for the system.</w:t>
      </w:r>
    </w:p>
    <w:p w14:paraId="1A0C7C0C" w14:textId="77777777" w:rsidR="00A03A9A" w:rsidRPr="00740243" w:rsidRDefault="00000000" w:rsidP="00740243">
      <w:pPr>
        <w:jc w:val="both"/>
        <w:rPr>
          <w:rFonts w:ascii="Times New Roman" w:hAnsi="Times New Roman" w:cs="Times New Roman"/>
        </w:rPr>
      </w:pPr>
      <w:r w:rsidRPr="00740243">
        <w:rPr>
          <w:rFonts w:ascii="Times New Roman" w:hAnsi="Times New Roman" w:cs="Times New Roman"/>
        </w:rPr>
        <w:t>Helmet Detection Sensor: A pressure or IR sensor placed inside the helmet to verify helmet usage before ignition.</w:t>
      </w:r>
    </w:p>
    <w:p w14:paraId="6BFFA982" w14:textId="77777777" w:rsidR="00A03A9A" w:rsidRPr="00740243" w:rsidRDefault="00000000" w:rsidP="00740243">
      <w:pPr>
        <w:jc w:val="both"/>
        <w:rPr>
          <w:rFonts w:ascii="Times New Roman" w:hAnsi="Times New Roman" w:cs="Times New Roman"/>
        </w:rPr>
      </w:pPr>
      <w:r w:rsidRPr="00740243">
        <w:rPr>
          <w:rFonts w:ascii="Times New Roman" w:hAnsi="Times New Roman" w:cs="Times New Roman"/>
        </w:rPr>
        <w:t>Ignition Control Relay: An electronic switch that enables or disables the motorcycle’s ignition based on sensor data.</w:t>
      </w:r>
    </w:p>
    <w:p w14:paraId="7DFED1CE" w14:textId="0F140CFF" w:rsidR="00E0110A" w:rsidRPr="00E0110A" w:rsidRDefault="00000000" w:rsidP="00E0110A">
      <w:pPr>
        <w:pBdr>
          <w:bottom w:val="single" w:sz="6" w:space="1" w:color="auto"/>
        </w:pBdr>
        <w:jc w:val="both"/>
        <w:rPr>
          <w:rFonts w:ascii="Times New Roman" w:hAnsi="Times New Roman" w:cs="Times New Roman"/>
        </w:rPr>
      </w:pPr>
      <w:r w:rsidRPr="00740243">
        <w:rPr>
          <w:rFonts w:ascii="Times New Roman" w:hAnsi="Times New Roman" w:cs="Times New Roman"/>
        </w:rPr>
        <w:t>Embedded System: A combination of hardware and software designed to perform dedicated functions within the motorcycle.</w:t>
      </w:r>
    </w:p>
    <w:p w14:paraId="33C3B5DC" w14:textId="58B0E751" w:rsidR="00E0110A" w:rsidRPr="00365696" w:rsidRDefault="00E0110A" w:rsidP="00365696">
      <w:pPr>
        <w:pStyle w:val="NormalWeb"/>
        <w:jc w:val="both"/>
        <w:rPr>
          <w:sz w:val="22"/>
          <w:szCs w:val="22"/>
        </w:rPr>
      </w:pPr>
      <w:r w:rsidRPr="00365696">
        <w:rPr>
          <w:rStyle w:val="Strong"/>
          <w:sz w:val="22"/>
          <w:szCs w:val="22"/>
        </w:rPr>
        <w:t>Alcohol Sensor (MQ-3):</w:t>
      </w:r>
      <w:r w:rsidRPr="00365696">
        <w:rPr>
          <w:sz w:val="22"/>
          <w:szCs w:val="22"/>
        </w:rPr>
        <w:t xml:space="preserve"> A semiconducting gas sensor module that detects ethanol concentration in the rider’s breath. The MQ-3 sensor exhibits high sensitivity to alcohol vapors and good resistance to interference from gases like gasoline or smoke, making it suitable for breath‐alcohol detection </w:t>
      </w:r>
    </w:p>
    <w:p w14:paraId="762493A8" w14:textId="661F4542" w:rsidR="00E0110A" w:rsidRPr="00365696" w:rsidRDefault="00E0110A" w:rsidP="00365696">
      <w:pPr>
        <w:pStyle w:val="NormalWeb"/>
        <w:jc w:val="both"/>
        <w:rPr>
          <w:sz w:val="22"/>
          <w:szCs w:val="22"/>
        </w:rPr>
      </w:pPr>
      <w:r w:rsidRPr="00365696">
        <w:rPr>
          <w:rStyle w:val="Strong"/>
          <w:sz w:val="22"/>
          <w:szCs w:val="22"/>
        </w:rPr>
        <w:t>Arduino Nano:</w:t>
      </w:r>
      <w:r w:rsidRPr="00365696">
        <w:rPr>
          <w:sz w:val="22"/>
          <w:szCs w:val="22"/>
        </w:rPr>
        <w:t xml:space="preserve"> A small form-factor microcontroller board based on the ATmega328 (or similar) used for embedded electronics. It acts as the central processing unit of the system, reading inputs from sensors and controlling outputs such as the ignition relay. Arduino platforms are widely used in embedded systems and experimental projects due to their accessibility and flexibility </w:t>
      </w:r>
    </w:p>
    <w:p w14:paraId="744192F5" w14:textId="77777777" w:rsidR="00E0110A" w:rsidRPr="00365696" w:rsidRDefault="00E0110A" w:rsidP="00365696">
      <w:pPr>
        <w:pStyle w:val="NormalWeb"/>
        <w:jc w:val="both"/>
        <w:rPr>
          <w:sz w:val="22"/>
          <w:szCs w:val="22"/>
        </w:rPr>
      </w:pPr>
      <w:r w:rsidRPr="00365696">
        <w:rPr>
          <w:rStyle w:val="Strong"/>
          <w:sz w:val="22"/>
          <w:szCs w:val="22"/>
        </w:rPr>
        <w:t>Helmet Detection Sensor:</w:t>
      </w:r>
      <w:r w:rsidRPr="00365696">
        <w:rPr>
          <w:sz w:val="22"/>
          <w:szCs w:val="22"/>
        </w:rPr>
        <w:t xml:space="preserve"> A pressure sensor or infrared (IR) proximity sensor placed inside the helmet to verify helmet usage. When pressure or proximity patterns consistent with wearing the helmet are detected, the system allows ignition; </w:t>
      </w:r>
      <w:proofErr w:type="gramStart"/>
      <w:r w:rsidRPr="00365696">
        <w:rPr>
          <w:sz w:val="22"/>
          <w:szCs w:val="22"/>
        </w:rPr>
        <w:t>otherwise</w:t>
      </w:r>
      <w:proofErr w:type="gramEnd"/>
      <w:r w:rsidRPr="00365696">
        <w:rPr>
          <w:sz w:val="22"/>
          <w:szCs w:val="22"/>
        </w:rPr>
        <w:t xml:space="preserve"> it prevents it. (No specific external reference was found for “helmet detection sensor” in embedded systems, but the use of pressure or IR sensors in safety systems is common in electronics design literature.)</w:t>
      </w:r>
    </w:p>
    <w:p w14:paraId="12AFB5D2" w14:textId="77777777" w:rsidR="00E0110A" w:rsidRPr="00365696" w:rsidRDefault="00E0110A" w:rsidP="00365696">
      <w:pPr>
        <w:pStyle w:val="NormalWeb"/>
        <w:jc w:val="both"/>
        <w:rPr>
          <w:sz w:val="22"/>
          <w:szCs w:val="22"/>
        </w:rPr>
      </w:pPr>
      <w:r w:rsidRPr="00365696">
        <w:rPr>
          <w:rStyle w:val="Strong"/>
          <w:sz w:val="22"/>
          <w:szCs w:val="22"/>
        </w:rPr>
        <w:t>Ignition Control Relay:</w:t>
      </w:r>
      <w:r w:rsidRPr="00365696">
        <w:rPr>
          <w:sz w:val="22"/>
          <w:szCs w:val="22"/>
        </w:rPr>
        <w:t xml:space="preserve"> An electromechanical or solid-state switch controlled by the microcontroller that enables or disables the motorcycle’s ignition circuit. Based on sensor inputs, it controls whether the engine can start. (Standard in embedded control systems literature; application here is a domain adaptation.)</w:t>
      </w:r>
    </w:p>
    <w:p w14:paraId="79DEF3A8" w14:textId="3CD5836A" w:rsidR="00E0110A" w:rsidRPr="00365696" w:rsidRDefault="00E0110A" w:rsidP="00365696">
      <w:pPr>
        <w:pStyle w:val="NormalWeb"/>
        <w:pBdr>
          <w:bottom w:val="single" w:sz="6" w:space="1" w:color="auto"/>
        </w:pBdr>
        <w:jc w:val="both"/>
        <w:rPr>
          <w:sz w:val="22"/>
          <w:szCs w:val="22"/>
        </w:rPr>
      </w:pPr>
      <w:r w:rsidRPr="00365696">
        <w:rPr>
          <w:rStyle w:val="Strong"/>
          <w:sz w:val="22"/>
          <w:szCs w:val="22"/>
        </w:rPr>
        <w:t>Embedded System:</w:t>
      </w:r>
      <w:r w:rsidRPr="00365696">
        <w:rPr>
          <w:sz w:val="22"/>
          <w:szCs w:val="22"/>
        </w:rPr>
        <w:t xml:space="preserve"> A specialized computing system composed of hardware (sensors, microcontroller, wiring) and software (firmware) designed to perform one or a few dedicated functions within a larger mechanical or electrical system. In this study, the embedded system monitors helmet usage and breath alcohol level before permitting motorcycle ignition. Arduino platforms are a typical choice for prototyping embedded </w:t>
      </w:r>
      <w:proofErr w:type="spellStart"/>
      <w:r w:rsidRPr="00365696">
        <w:rPr>
          <w:sz w:val="22"/>
          <w:szCs w:val="22"/>
        </w:rPr>
        <w:t>systemsingl</w:t>
      </w:r>
      <w:r w:rsidRPr="00365696">
        <w:rPr>
          <w:sz w:val="22"/>
          <w:szCs w:val="22"/>
        </w:rPr>
        <w:t>e</w:t>
      </w:r>
      <w:proofErr w:type="spellEnd"/>
      <w:r w:rsidRPr="00365696">
        <w:rPr>
          <w:sz w:val="22"/>
          <w:szCs w:val="22"/>
        </w:rPr>
        <w:t>.</w:t>
      </w:r>
    </w:p>
    <w:p w14:paraId="4DC01056" w14:textId="39E67600" w:rsidR="00E0110A" w:rsidRPr="00365696" w:rsidRDefault="00E0110A" w:rsidP="00365696">
      <w:pPr>
        <w:pStyle w:val="NormalWeb"/>
        <w:pBdr>
          <w:bottom w:val="single" w:sz="6" w:space="1" w:color="auto"/>
        </w:pBdr>
        <w:jc w:val="both"/>
        <w:rPr>
          <w:sz w:val="22"/>
          <w:szCs w:val="22"/>
        </w:rPr>
      </w:pPr>
    </w:p>
    <w:p w14:paraId="7B410A1C" w14:textId="62F3C1EB" w:rsidR="00740243" w:rsidRPr="00740243" w:rsidRDefault="00740243" w:rsidP="00740243">
      <w:pPr>
        <w:jc w:val="both"/>
        <w:rPr>
          <w:rFonts w:ascii="Times New Roman" w:hAnsi="Times New Roman" w:cs="Times New Roman"/>
          <w:b/>
          <w:bCs/>
        </w:rPr>
      </w:pPr>
      <w:r w:rsidRPr="00740243">
        <w:rPr>
          <w:rFonts w:ascii="Times New Roman" w:hAnsi="Times New Roman" w:cs="Times New Roman"/>
          <w:b/>
          <w:bCs/>
        </w:rPr>
        <w:t>Summary</w:t>
      </w:r>
    </w:p>
    <w:p w14:paraId="394C1361" w14:textId="77777777" w:rsidR="00A03A9A" w:rsidRDefault="00000000" w:rsidP="00740243">
      <w:pPr>
        <w:jc w:val="both"/>
        <w:rPr>
          <w:rFonts w:ascii="Times New Roman" w:hAnsi="Times New Roman" w:cs="Times New Roman"/>
        </w:rPr>
      </w:pPr>
      <w:r w:rsidRPr="00740243">
        <w:rPr>
          <w:rFonts w:ascii="Times New Roman" w:hAnsi="Times New Roman" w:cs="Times New Roman"/>
        </w:rPr>
        <w:t xml:space="preserve">This chapter presented the background of the study, highlighting the relevance of motorcycle safety and the need for technological solutions in enforcing helmet usage and alcohol monitoring. It </w:t>
      </w:r>
      <w:r w:rsidRPr="00740243">
        <w:rPr>
          <w:rFonts w:ascii="Times New Roman" w:hAnsi="Times New Roman" w:cs="Times New Roman"/>
        </w:rPr>
        <w:lastRenderedPageBreak/>
        <w:t>outlined the statement of the problem, research objectives, research questions, significance, scope, and delimitations. Key terms were also defined to provide clarity. The chapter concludes by emphasizing the importance of the proposed system in addressing the persistent issue of road accidents in Virac, Catanduanes. The succeeding chapter will present the related literature and studies that support the conceptual and technical foundations of this research.</w:t>
      </w:r>
    </w:p>
    <w:p w14:paraId="324E4FF2" w14:textId="77777777" w:rsidR="00740243" w:rsidRDefault="00740243" w:rsidP="00740243">
      <w:pPr>
        <w:jc w:val="both"/>
        <w:rPr>
          <w:rFonts w:ascii="Times New Roman" w:hAnsi="Times New Roman" w:cs="Times New Roman"/>
        </w:rPr>
      </w:pPr>
    </w:p>
    <w:p w14:paraId="0688D484" w14:textId="77777777" w:rsidR="00740243" w:rsidRDefault="00740243" w:rsidP="00740243">
      <w:pPr>
        <w:jc w:val="both"/>
        <w:rPr>
          <w:rFonts w:ascii="Times New Roman" w:hAnsi="Times New Roman" w:cs="Times New Roman"/>
        </w:rPr>
      </w:pPr>
    </w:p>
    <w:p w14:paraId="17ABD853" w14:textId="77777777" w:rsidR="00740243" w:rsidRDefault="00740243" w:rsidP="00740243">
      <w:pPr>
        <w:jc w:val="both"/>
        <w:rPr>
          <w:rFonts w:ascii="Times New Roman" w:hAnsi="Times New Roman" w:cs="Times New Roman"/>
        </w:rPr>
      </w:pPr>
    </w:p>
    <w:p w14:paraId="4E415A1A" w14:textId="77777777" w:rsidR="00740243" w:rsidRDefault="00740243" w:rsidP="00740243">
      <w:pPr>
        <w:jc w:val="both"/>
        <w:rPr>
          <w:rFonts w:ascii="Times New Roman" w:hAnsi="Times New Roman" w:cs="Times New Roman"/>
        </w:rPr>
      </w:pPr>
    </w:p>
    <w:p w14:paraId="466DAAFB" w14:textId="77777777" w:rsidR="00740243" w:rsidRDefault="00740243" w:rsidP="00740243">
      <w:pPr>
        <w:jc w:val="both"/>
        <w:rPr>
          <w:rFonts w:ascii="Times New Roman" w:hAnsi="Times New Roman" w:cs="Times New Roman"/>
        </w:rPr>
      </w:pPr>
    </w:p>
    <w:p w14:paraId="122532CE" w14:textId="77777777" w:rsidR="00740243" w:rsidRDefault="00740243" w:rsidP="00740243">
      <w:pPr>
        <w:jc w:val="both"/>
        <w:rPr>
          <w:rFonts w:ascii="Times New Roman" w:hAnsi="Times New Roman" w:cs="Times New Roman"/>
        </w:rPr>
      </w:pPr>
    </w:p>
    <w:p w14:paraId="744F9F63" w14:textId="77777777" w:rsidR="00740243" w:rsidRDefault="00740243" w:rsidP="00740243">
      <w:pPr>
        <w:jc w:val="both"/>
        <w:rPr>
          <w:rFonts w:ascii="Times New Roman" w:hAnsi="Times New Roman" w:cs="Times New Roman"/>
        </w:rPr>
      </w:pPr>
    </w:p>
    <w:p w14:paraId="510621F0" w14:textId="77777777" w:rsidR="00740243" w:rsidRDefault="00740243" w:rsidP="00740243">
      <w:pPr>
        <w:jc w:val="both"/>
        <w:rPr>
          <w:rFonts w:ascii="Times New Roman" w:hAnsi="Times New Roman" w:cs="Times New Roman"/>
        </w:rPr>
      </w:pPr>
    </w:p>
    <w:p w14:paraId="7EAC0C53" w14:textId="77777777" w:rsidR="00740243" w:rsidRDefault="00740243" w:rsidP="00740243">
      <w:pPr>
        <w:jc w:val="both"/>
        <w:rPr>
          <w:rFonts w:ascii="Times New Roman" w:hAnsi="Times New Roman" w:cs="Times New Roman"/>
        </w:rPr>
      </w:pPr>
    </w:p>
    <w:p w14:paraId="24ADB60E" w14:textId="77777777" w:rsidR="00740243" w:rsidRDefault="00740243" w:rsidP="00740243">
      <w:pPr>
        <w:jc w:val="both"/>
        <w:rPr>
          <w:rFonts w:ascii="Times New Roman" w:hAnsi="Times New Roman" w:cs="Times New Roman"/>
        </w:rPr>
      </w:pPr>
    </w:p>
    <w:p w14:paraId="782A80DE" w14:textId="77777777" w:rsidR="00740243" w:rsidRDefault="00740243" w:rsidP="00740243">
      <w:pPr>
        <w:jc w:val="both"/>
        <w:rPr>
          <w:rFonts w:ascii="Times New Roman" w:hAnsi="Times New Roman" w:cs="Times New Roman"/>
        </w:rPr>
      </w:pPr>
    </w:p>
    <w:p w14:paraId="13688B91" w14:textId="77777777" w:rsidR="00740243" w:rsidRDefault="00740243" w:rsidP="00740243">
      <w:pPr>
        <w:jc w:val="both"/>
        <w:rPr>
          <w:rFonts w:ascii="Times New Roman" w:hAnsi="Times New Roman" w:cs="Times New Roman"/>
        </w:rPr>
      </w:pPr>
    </w:p>
    <w:p w14:paraId="21ECAC20" w14:textId="76BA6EDA" w:rsidR="00740243" w:rsidRDefault="00740243" w:rsidP="00740243">
      <w:pPr>
        <w:pStyle w:val="Heading3"/>
      </w:pPr>
    </w:p>
    <w:p w14:paraId="2F5DFB38" w14:textId="77777777" w:rsidR="00740243" w:rsidRDefault="00740243" w:rsidP="00740243"/>
    <w:p w14:paraId="70749D1D" w14:textId="77777777" w:rsidR="00740243" w:rsidRDefault="00740243" w:rsidP="00740243"/>
    <w:p w14:paraId="00FBA7DA" w14:textId="2E9A66B1" w:rsidR="00740243" w:rsidRDefault="00740243" w:rsidP="00740243">
      <w:pPr>
        <w:rPr>
          <w:b/>
          <w:bCs/>
          <w:sz w:val="28"/>
          <w:szCs w:val="28"/>
        </w:rPr>
      </w:pPr>
      <w:r w:rsidRPr="00740243">
        <w:rPr>
          <w:b/>
          <w:bCs/>
          <w:sz w:val="28"/>
          <w:szCs w:val="28"/>
        </w:rPr>
        <w:t>Reference</w:t>
      </w:r>
    </w:p>
    <w:p w14:paraId="1D1AC7BE" w14:textId="77777777" w:rsidR="00740243" w:rsidRDefault="00740243" w:rsidP="00740243">
      <w:pPr>
        <w:pStyle w:val="NormalWeb"/>
        <w:numPr>
          <w:ilvl w:val="0"/>
          <w:numId w:val="11"/>
        </w:numPr>
      </w:pPr>
      <w:proofErr w:type="spellStart"/>
      <w:r>
        <w:t>TopGear</w:t>
      </w:r>
      <w:proofErr w:type="spellEnd"/>
      <w:r>
        <w:t xml:space="preserve"> Philippines. (2018, October 23). </w:t>
      </w:r>
      <w:r>
        <w:rPr>
          <w:rStyle w:val="Emphasis"/>
        </w:rPr>
        <w:t>WHO: 90% of fatalities in motorcycle accidents weren’t wearing helmets.</w:t>
      </w:r>
      <w:r>
        <w:t xml:space="preserve"> </w:t>
      </w:r>
      <w:proofErr w:type="spellStart"/>
      <w:r>
        <w:t>TopGear</w:t>
      </w:r>
      <w:proofErr w:type="spellEnd"/>
      <w:r>
        <w:t xml:space="preserve"> Philippines. https://topgear.com.ph/moto-sapiens/motorcycle-news/who-report-fatalities-motorcycle-accidents-a959-20181023 </w:t>
      </w:r>
      <w:hyperlink r:id="rId6" w:tgtFrame="_blank" w:history="1">
        <w:r>
          <w:rPr>
            <w:rStyle w:val="max-w-15ch"/>
            <w:rFonts w:eastAsiaTheme="majorEastAsia"/>
            <w:color w:val="0000FF"/>
            <w:u w:val="single"/>
          </w:rPr>
          <w:t>https://www.topgear.com.ph</w:t>
        </w:r>
      </w:hyperlink>
    </w:p>
    <w:p w14:paraId="276D8909" w14:textId="77777777" w:rsidR="00740243" w:rsidRDefault="00740243" w:rsidP="00740243">
      <w:pPr>
        <w:pStyle w:val="NormalWeb"/>
        <w:numPr>
          <w:ilvl w:val="0"/>
          <w:numId w:val="11"/>
        </w:numPr>
      </w:pPr>
      <w:r>
        <w:t xml:space="preserve">Signal.ph. (n.d.). </w:t>
      </w:r>
      <w:r>
        <w:rPr>
          <w:rStyle w:val="Emphasis"/>
        </w:rPr>
        <w:t>Republic Act No. 10054 (Motorcycle Helmet Act of 2009).</w:t>
      </w:r>
      <w:r>
        <w:t xml:space="preserve"> Signal.ph. https://signal.ph/summary/republic_acts-18152 </w:t>
      </w:r>
      <w:hyperlink r:id="rId7" w:tgtFrame="_blank" w:history="1">
        <w:r>
          <w:rPr>
            <w:rStyle w:val="max-w-15ch"/>
            <w:rFonts w:eastAsiaTheme="majorEastAsia"/>
            <w:color w:val="0000FF"/>
            <w:u w:val="single"/>
          </w:rPr>
          <w:t>Jur</w:t>
        </w:r>
      </w:hyperlink>
    </w:p>
    <w:p w14:paraId="302EDCE9" w14:textId="77777777" w:rsidR="00740243" w:rsidRDefault="00740243" w:rsidP="00740243">
      <w:pPr>
        <w:pStyle w:val="NormalWeb"/>
        <w:numPr>
          <w:ilvl w:val="0"/>
          <w:numId w:val="11"/>
        </w:numPr>
      </w:pPr>
      <w:r>
        <w:t xml:space="preserve">Rappler. (2024). </w:t>
      </w:r>
      <w:r>
        <w:rPr>
          <w:rStyle w:val="Emphasis"/>
        </w:rPr>
        <w:t>What’s lacking in our road safety laws?</w:t>
      </w:r>
      <w:r>
        <w:t xml:space="preserve"> Rappler. </w:t>
      </w:r>
      <w:hyperlink r:id="rId8" w:tgtFrame="_new" w:history="1">
        <w:r>
          <w:rPr>
            <w:rStyle w:val="Hyperlink"/>
            <w:rFonts w:eastAsiaTheme="majorEastAsia"/>
          </w:rPr>
          <w:t>https://www.rappler.com/newsbreak/in-depth/165233-road-safety-laws-policy-gaps/</w:t>
        </w:r>
      </w:hyperlink>
      <w:r>
        <w:t xml:space="preserve"> </w:t>
      </w:r>
      <w:hyperlink r:id="rId9" w:tgtFrame="_blank" w:history="1">
        <w:r>
          <w:rPr>
            <w:rStyle w:val="max-w-15ch"/>
            <w:rFonts w:eastAsiaTheme="majorEastAsia"/>
            <w:color w:val="0000FF"/>
            <w:u w:val="single"/>
          </w:rPr>
          <w:t>Rappler</w:t>
        </w:r>
      </w:hyperlink>
    </w:p>
    <w:p w14:paraId="10DDAACB" w14:textId="77777777" w:rsidR="00740243" w:rsidRDefault="00740243" w:rsidP="00740243">
      <w:pPr>
        <w:pStyle w:val="NormalWeb"/>
        <w:numPr>
          <w:ilvl w:val="0"/>
          <w:numId w:val="11"/>
        </w:numPr>
      </w:pPr>
      <w:r>
        <w:t xml:space="preserve">Philippine News Agency. (2018, September 4). </w:t>
      </w:r>
      <w:r>
        <w:rPr>
          <w:rStyle w:val="Emphasis"/>
        </w:rPr>
        <w:t>Villasis police to strictly impose helmet law.</w:t>
      </w:r>
      <w:r>
        <w:t xml:space="preserve"> Philippine News Agency. </w:t>
      </w:r>
      <w:hyperlink r:id="rId10" w:tgtFrame="_new" w:history="1">
        <w:r>
          <w:rPr>
            <w:rStyle w:val="Hyperlink"/>
            <w:rFonts w:eastAsiaTheme="majorEastAsia"/>
          </w:rPr>
          <w:t>https://www.pna.gov.ph/articles/1046926</w:t>
        </w:r>
      </w:hyperlink>
      <w:r>
        <w:t xml:space="preserve"> </w:t>
      </w:r>
      <w:hyperlink r:id="rId11" w:tgtFrame="_blank" w:history="1">
        <w:r>
          <w:rPr>
            <w:rStyle w:val="max-w-15ch"/>
            <w:rFonts w:eastAsiaTheme="majorEastAsia"/>
            <w:color w:val="0000FF"/>
            <w:u w:val="single"/>
          </w:rPr>
          <w:t>Philippine News Agency</w:t>
        </w:r>
      </w:hyperlink>
    </w:p>
    <w:p w14:paraId="29388163" w14:textId="1BEF672D" w:rsidR="00740243" w:rsidRPr="00740243" w:rsidRDefault="00740243" w:rsidP="00740243">
      <w:pPr>
        <w:pStyle w:val="NormalWeb"/>
        <w:numPr>
          <w:ilvl w:val="0"/>
          <w:numId w:val="11"/>
        </w:numPr>
      </w:pPr>
      <w:r>
        <w:lastRenderedPageBreak/>
        <w:t xml:space="preserve">Manila Standard. (n.d.). </w:t>
      </w:r>
      <w:r>
        <w:rPr>
          <w:rStyle w:val="Emphasis"/>
        </w:rPr>
        <w:t>Drunk, helmetless motorcyclists lead road fatalities in Western Visayas.</w:t>
      </w:r>
      <w:r>
        <w:t xml:space="preserve"> Manila Standard. </w:t>
      </w:r>
      <w:hyperlink r:id="rId12" w:tgtFrame="_new" w:history="1">
        <w:r>
          <w:rPr>
            <w:rStyle w:val="Hyperlink"/>
            <w:rFonts w:eastAsiaTheme="majorEastAsia"/>
          </w:rPr>
          <w:t>https://manilastandard.net/news/314470932/drunk-helmetless-motorcyclists-lead-road-fatalities-in-western-visayas.html</w:t>
        </w:r>
      </w:hyperlink>
      <w:r>
        <w:t xml:space="preserve"> </w:t>
      </w:r>
      <w:hyperlink r:id="rId13" w:tgtFrame="_blank" w:history="1">
        <w:r>
          <w:rPr>
            <w:rStyle w:val="max-w-15ch"/>
            <w:rFonts w:eastAsiaTheme="majorEastAsia"/>
            <w:color w:val="0000FF"/>
            <w:u w:val="single"/>
          </w:rPr>
          <w:t>Manila Standard</w:t>
        </w:r>
      </w:hyperlink>
    </w:p>
    <w:p w14:paraId="0F941BC6" w14:textId="77777777" w:rsidR="00740243" w:rsidRDefault="00740243" w:rsidP="00740243">
      <w:pPr>
        <w:pStyle w:val="NormalWeb"/>
        <w:numPr>
          <w:ilvl w:val="0"/>
          <w:numId w:val="10"/>
        </w:numPr>
      </w:pPr>
      <w:r>
        <w:t xml:space="preserve">Acta Medica Philippina. (2018). </w:t>
      </w:r>
      <w:r>
        <w:rPr>
          <w:rStyle w:val="Emphasis"/>
        </w:rPr>
        <w:t>The epidemiology of motorcycle-related trauma in the Philippines.</w:t>
      </w:r>
      <w:r>
        <w:t xml:space="preserve"> University of the Philippines Manila.</w:t>
      </w:r>
    </w:p>
    <w:p w14:paraId="3FFA2DBB" w14:textId="77777777" w:rsidR="00740243" w:rsidRDefault="00740243" w:rsidP="00740243">
      <w:pPr>
        <w:pStyle w:val="NormalWeb"/>
        <w:numPr>
          <w:ilvl w:val="0"/>
          <w:numId w:val="10"/>
        </w:numPr>
      </w:pPr>
      <w:proofErr w:type="spellStart"/>
      <w:r>
        <w:t>Catanduanes</w:t>
      </w:r>
      <w:proofErr w:type="spellEnd"/>
      <w:r>
        <w:t xml:space="preserve"> Tribune. (2023, December 30). </w:t>
      </w:r>
      <w:r>
        <w:rPr>
          <w:rStyle w:val="Emphasis"/>
        </w:rPr>
        <w:t>PNP calls on motorists to take caution as vehicular accidents surpass 2022 total.</w:t>
      </w:r>
      <w:r>
        <w:t xml:space="preserve"> https://catanduanestribune.com</w:t>
      </w:r>
    </w:p>
    <w:p w14:paraId="7BB93E9D" w14:textId="77777777" w:rsidR="00740243" w:rsidRDefault="00740243" w:rsidP="00740243">
      <w:pPr>
        <w:pStyle w:val="NormalWeb"/>
        <w:numPr>
          <w:ilvl w:val="0"/>
          <w:numId w:val="10"/>
        </w:numPr>
      </w:pPr>
      <w:r>
        <w:t xml:space="preserve">Philippine Statistics Authority. (2025, May 7). </w:t>
      </w:r>
      <w:r>
        <w:rPr>
          <w:rStyle w:val="Emphasis"/>
        </w:rPr>
        <w:t>Land transport accidents account 1.9 percent of deaths in the country; highest number of deaths recorded in 2023.</w:t>
      </w:r>
      <w:r>
        <w:t xml:space="preserve"> https://psa.gov.ph</w:t>
      </w:r>
    </w:p>
    <w:p w14:paraId="261A4676" w14:textId="116B75C7" w:rsidR="00E0110A" w:rsidRDefault="00740243" w:rsidP="00E0110A">
      <w:pPr>
        <w:pStyle w:val="NormalWeb"/>
        <w:numPr>
          <w:ilvl w:val="0"/>
          <w:numId w:val="10"/>
        </w:numPr>
      </w:pPr>
      <w:r>
        <w:t xml:space="preserve">UP Center for Integrative and Development Studies (UP-CIDS). (2020). </w:t>
      </w:r>
      <w:r>
        <w:rPr>
          <w:rStyle w:val="Emphasis"/>
        </w:rPr>
        <w:t>Protecting road safety in the Philippines from alcohol industry interference.</w:t>
      </w:r>
      <w:r>
        <w:t xml:space="preserve"> University of the Philippines.</w:t>
      </w:r>
    </w:p>
    <w:p w14:paraId="108C46E0" w14:textId="19E5EA82" w:rsidR="00E0110A" w:rsidRDefault="00E0110A" w:rsidP="00E0110A">
      <w:pPr>
        <w:pStyle w:val="NormalWeb"/>
        <w:numPr>
          <w:ilvl w:val="0"/>
          <w:numId w:val="10"/>
        </w:numPr>
      </w:pPr>
      <w:r>
        <w:t xml:space="preserve">AIP Foundation. (2022, June). </w:t>
      </w:r>
      <w:r>
        <w:rPr>
          <w:rStyle w:val="Emphasis"/>
        </w:rPr>
        <w:t>Safety delivered helmets handover ceremony to save lives of students in the Philippines.</w:t>
      </w:r>
      <w:r>
        <w:t xml:space="preserve"> </w:t>
      </w:r>
      <w:hyperlink r:id="rId14" w:tgtFrame="_new" w:history="1">
        <w:r>
          <w:rPr>
            <w:rStyle w:val="Hyperlink"/>
          </w:rPr>
          <w:t>https://www.aip-foundation.org/safety-delivered-helmets-handover-ceremony-to-save-lives-of-students-in-the-philippines/</w:t>
        </w:r>
      </w:hyperlink>
    </w:p>
    <w:p w14:paraId="7087AEE0" w14:textId="0DCEB401" w:rsidR="00E0110A" w:rsidRDefault="00E0110A" w:rsidP="00E0110A">
      <w:pPr>
        <w:pStyle w:val="NormalWeb"/>
        <w:numPr>
          <w:ilvl w:val="0"/>
          <w:numId w:val="10"/>
        </w:numPr>
      </w:pPr>
      <w:r>
        <w:t xml:space="preserve">Barreda, A. B. (2023). </w:t>
      </w:r>
      <w:r>
        <w:rPr>
          <w:rStyle w:val="Emphasis"/>
        </w:rPr>
        <w:t xml:space="preserve">Risk factors in road crash incidents in the selected municipality in Partido Area, </w:t>
      </w:r>
      <w:proofErr w:type="spellStart"/>
      <w:r>
        <w:rPr>
          <w:rStyle w:val="Emphasis"/>
        </w:rPr>
        <w:t>Bikol</w:t>
      </w:r>
      <w:proofErr w:type="spellEnd"/>
      <w:r>
        <w:rPr>
          <w:rStyle w:val="Emphasis"/>
        </w:rPr>
        <w:t xml:space="preserve"> Region, Philippines.</w:t>
      </w:r>
      <w:r>
        <w:t xml:space="preserve"> International Journal of Innovative Science and Research Technology. </w:t>
      </w:r>
      <w:hyperlink r:id="rId15" w:tgtFrame="_new" w:history="1">
        <w:r>
          <w:rPr>
            <w:rStyle w:val="Hyperlink"/>
          </w:rPr>
          <w:t>https://www.researchgate.net/publication/369923144_Risk_Factors_in_Road_Crash_Incidents_RF-RCI_in_the_Selected_Municipality_in_Partido_Area_Bikol_Region_Philippines</w:t>
        </w:r>
      </w:hyperlink>
    </w:p>
    <w:p w14:paraId="204CCDB9" w14:textId="2C54D5A1" w:rsidR="00E0110A" w:rsidRDefault="00E0110A" w:rsidP="00E0110A">
      <w:pPr>
        <w:pStyle w:val="NormalWeb"/>
        <w:numPr>
          <w:ilvl w:val="0"/>
          <w:numId w:val="10"/>
        </w:numPr>
      </w:pPr>
      <w:r>
        <w:t xml:space="preserve">DOH Bicol. (2023, August 8). </w:t>
      </w:r>
      <w:proofErr w:type="spellStart"/>
      <w:r>
        <w:rPr>
          <w:rStyle w:val="Emphasis"/>
        </w:rPr>
        <w:t>Catanduanes</w:t>
      </w:r>
      <w:proofErr w:type="spellEnd"/>
      <w:r>
        <w:rPr>
          <w:rStyle w:val="Emphasis"/>
        </w:rPr>
        <w:t xml:space="preserve"> records 31% rise in road accidents; DOH-Bicol reminds public on road safety.</w:t>
      </w:r>
      <w:r>
        <w:t xml:space="preserve"> Facebook. </w:t>
      </w:r>
      <w:hyperlink r:id="rId16" w:tgtFrame="_new" w:history="1">
        <w:r>
          <w:rPr>
            <w:rStyle w:val="Hyperlink"/>
          </w:rPr>
          <w:t>https://www.facebook.com/dohbicol/posts/catanduanes-records-31-rise-in-road-accidents-doh-bicol-reminds-public-on-road-s/1055355456625036</w:t>
        </w:r>
      </w:hyperlink>
    </w:p>
    <w:p w14:paraId="3D7CFFE8" w14:textId="06AE9878" w:rsidR="00E0110A" w:rsidRDefault="00E0110A" w:rsidP="00E0110A">
      <w:pPr>
        <w:pStyle w:val="NormalWeb"/>
        <w:numPr>
          <w:ilvl w:val="0"/>
          <w:numId w:val="10"/>
        </w:numPr>
      </w:pPr>
      <w:r>
        <w:t xml:space="preserve">UNICEF &amp; FIA Foundation. (2022, November 25). </w:t>
      </w:r>
      <w:r>
        <w:rPr>
          <w:rStyle w:val="Emphasis"/>
        </w:rPr>
        <w:t>New UNICEF road safety guidance supported by FIA Foundation.</w:t>
      </w:r>
      <w:r>
        <w:t xml:space="preserve"> </w:t>
      </w:r>
      <w:hyperlink r:id="rId17" w:tgtFrame="_new" w:history="1">
        <w:r>
          <w:rPr>
            <w:rStyle w:val="Hyperlink"/>
          </w:rPr>
          <w:t>https://www.fiafoundation.org/news/new-unicef-road-safety-guidance-supported-by-fia-foundation</w:t>
        </w:r>
      </w:hyperlink>
    </w:p>
    <w:p w14:paraId="1787C054" w14:textId="77777777" w:rsidR="00E0110A" w:rsidRDefault="00E0110A" w:rsidP="00E0110A">
      <w:pPr>
        <w:pStyle w:val="NormalWeb"/>
      </w:pPr>
    </w:p>
    <w:p w14:paraId="53175FAA" w14:textId="77777777" w:rsidR="00740243" w:rsidRPr="00740243" w:rsidRDefault="00740243" w:rsidP="00740243">
      <w:pPr>
        <w:jc w:val="both"/>
        <w:rPr>
          <w:rFonts w:ascii="Times New Roman" w:hAnsi="Times New Roman" w:cs="Times New Roman"/>
        </w:rPr>
      </w:pPr>
    </w:p>
    <w:sectPr w:rsidR="00740243" w:rsidRPr="007402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88430F9"/>
    <w:multiLevelType w:val="multilevel"/>
    <w:tmpl w:val="F504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D7140E"/>
    <w:multiLevelType w:val="multilevel"/>
    <w:tmpl w:val="411A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9917747">
    <w:abstractNumId w:val="8"/>
  </w:num>
  <w:num w:numId="2" w16cid:durableId="2036466358">
    <w:abstractNumId w:val="6"/>
  </w:num>
  <w:num w:numId="3" w16cid:durableId="708073768">
    <w:abstractNumId w:val="5"/>
  </w:num>
  <w:num w:numId="4" w16cid:durableId="1713574649">
    <w:abstractNumId w:val="4"/>
  </w:num>
  <w:num w:numId="5" w16cid:durableId="1591809793">
    <w:abstractNumId w:val="7"/>
  </w:num>
  <w:num w:numId="6" w16cid:durableId="1518079064">
    <w:abstractNumId w:val="3"/>
  </w:num>
  <w:num w:numId="7" w16cid:durableId="775909068">
    <w:abstractNumId w:val="2"/>
  </w:num>
  <w:num w:numId="8" w16cid:durableId="1534688190">
    <w:abstractNumId w:val="1"/>
  </w:num>
  <w:num w:numId="9" w16cid:durableId="1174151188">
    <w:abstractNumId w:val="0"/>
  </w:num>
  <w:num w:numId="10" w16cid:durableId="2038968932">
    <w:abstractNumId w:val="10"/>
  </w:num>
  <w:num w:numId="11" w16cid:durableId="8283263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65696"/>
    <w:rsid w:val="00740243"/>
    <w:rsid w:val="00A03A9A"/>
    <w:rsid w:val="00AA1D8D"/>
    <w:rsid w:val="00B47730"/>
    <w:rsid w:val="00CB0664"/>
    <w:rsid w:val="00E0110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73A78E"/>
  <w14:defaultImageDpi w14:val="300"/>
  <w15:docId w15:val="{49E16197-C734-4172-B7A8-FF6B55D0A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740243"/>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customStyle="1" w:styleId="ms-1">
    <w:name w:val="ms-1"/>
    <w:basedOn w:val="DefaultParagraphFont"/>
    <w:rsid w:val="00740243"/>
  </w:style>
  <w:style w:type="character" w:styleId="Hyperlink">
    <w:name w:val="Hyperlink"/>
    <w:basedOn w:val="DefaultParagraphFont"/>
    <w:uiPriority w:val="99"/>
    <w:semiHidden/>
    <w:unhideWhenUsed/>
    <w:rsid w:val="00740243"/>
    <w:rPr>
      <w:color w:val="0000FF"/>
      <w:u w:val="single"/>
    </w:rPr>
  </w:style>
  <w:style w:type="character" w:customStyle="1" w:styleId="max-w-15ch">
    <w:name w:val="max-w-[15ch]"/>
    <w:basedOn w:val="DefaultParagraphFont"/>
    <w:rsid w:val="007402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66137">
      <w:bodyDiv w:val="1"/>
      <w:marLeft w:val="0"/>
      <w:marRight w:val="0"/>
      <w:marTop w:val="0"/>
      <w:marBottom w:val="0"/>
      <w:divBdr>
        <w:top w:val="none" w:sz="0" w:space="0" w:color="auto"/>
        <w:left w:val="none" w:sz="0" w:space="0" w:color="auto"/>
        <w:bottom w:val="none" w:sz="0" w:space="0" w:color="auto"/>
        <w:right w:val="none" w:sz="0" w:space="0" w:color="auto"/>
      </w:divBdr>
    </w:div>
    <w:div w:id="928200819">
      <w:bodyDiv w:val="1"/>
      <w:marLeft w:val="0"/>
      <w:marRight w:val="0"/>
      <w:marTop w:val="0"/>
      <w:marBottom w:val="0"/>
      <w:divBdr>
        <w:top w:val="none" w:sz="0" w:space="0" w:color="auto"/>
        <w:left w:val="none" w:sz="0" w:space="0" w:color="auto"/>
        <w:bottom w:val="none" w:sz="0" w:space="0" w:color="auto"/>
        <w:right w:val="none" w:sz="0" w:space="0" w:color="auto"/>
      </w:divBdr>
    </w:div>
    <w:div w:id="1219435497">
      <w:bodyDiv w:val="1"/>
      <w:marLeft w:val="0"/>
      <w:marRight w:val="0"/>
      <w:marTop w:val="0"/>
      <w:marBottom w:val="0"/>
      <w:divBdr>
        <w:top w:val="none" w:sz="0" w:space="0" w:color="auto"/>
        <w:left w:val="none" w:sz="0" w:space="0" w:color="auto"/>
        <w:bottom w:val="none" w:sz="0" w:space="0" w:color="auto"/>
        <w:right w:val="none" w:sz="0" w:space="0" w:color="auto"/>
      </w:divBdr>
    </w:div>
    <w:div w:id="1360351303">
      <w:bodyDiv w:val="1"/>
      <w:marLeft w:val="0"/>
      <w:marRight w:val="0"/>
      <w:marTop w:val="0"/>
      <w:marBottom w:val="0"/>
      <w:divBdr>
        <w:top w:val="none" w:sz="0" w:space="0" w:color="auto"/>
        <w:left w:val="none" w:sz="0" w:space="0" w:color="auto"/>
        <w:bottom w:val="none" w:sz="0" w:space="0" w:color="auto"/>
        <w:right w:val="none" w:sz="0" w:space="0" w:color="auto"/>
      </w:divBdr>
    </w:div>
    <w:div w:id="1883667104">
      <w:bodyDiv w:val="1"/>
      <w:marLeft w:val="0"/>
      <w:marRight w:val="0"/>
      <w:marTop w:val="0"/>
      <w:marBottom w:val="0"/>
      <w:divBdr>
        <w:top w:val="none" w:sz="0" w:space="0" w:color="auto"/>
        <w:left w:val="none" w:sz="0" w:space="0" w:color="auto"/>
        <w:bottom w:val="none" w:sz="0" w:space="0" w:color="auto"/>
        <w:right w:val="none" w:sz="0" w:space="0" w:color="auto"/>
      </w:divBdr>
    </w:div>
    <w:div w:id="2012099901">
      <w:bodyDiv w:val="1"/>
      <w:marLeft w:val="0"/>
      <w:marRight w:val="0"/>
      <w:marTop w:val="0"/>
      <w:marBottom w:val="0"/>
      <w:divBdr>
        <w:top w:val="none" w:sz="0" w:space="0" w:color="auto"/>
        <w:left w:val="none" w:sz="0" w:space="0" w:color="auto"/>
        <w:bottom w:val="none" w:sz="0" w:space="0" w:color="auto"/>
        <w:right w:val="none" w:sz="0" w:space="0" w:color="auto"/>
      </w:divBdr>
    </w:div>
    <w:div w:id="21313215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ppler.com/newsbreak/in-depth/165233-road-safety-laws-policy-gaps/?utm_source=chatgpt.com" TargetMode="External"/><Relationship Id="rId13" Type="http://schemas.openxmlformats.org/officeDocument/2006/relationships/hyperlink" Target="https://manilastandard.net/news/314470932/drunk-helmetless-motorcyclists-lead-road-fatalities-in-western-visayas.html?utm_source=chatgpt.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jur.ph/law/summary/motorcycle-helmet-act-of-2009?utm_source=chatgpt.com" TargetMode="External"/><Relationship Id="rId12" Type="http://schemas.openxmlformats.org/officeDocument/2006/relationships/hyperlink" Target="https://manilastandard.net/news/314470932/drunk-helmetless-motorcyclists-lead-road-fatalities-in-western-visayas.html?utm_source=chatgpt.com" TargetMode="External"/><Relationship Id="rId17" Type="http://schemas.openxmlformats.org/officeDocument/2006/relationships/hyperlink" Target="https://www.fiafoundation.org/news/new-unicef-road-safety-guidance-supported-by-fia-foundation?utm_source=chatgpt.com" TargetMode="External"/><Relationship Id="rId2" Type="http://schemas.openxmlformats.org/officeDocument/2006/relationships/numbering" Target="numbering.xml"/><Relationship Id="rId16" Type="http://schemas.openxmlformats.org/officeDocument/2006/relationships/hyperlink" Target="https://www.facebook.com/dohbicol/posts/catanduanes-records-31-rise-in-road-accidents-doh-bicol-reminds-public-on-road-s/1055355456625036?utm_source=chatgpt.com" TargetMode="External"/><Relationship Id="rId1" Type="http://schemas.openxmlformats.org/officeDocument/2006/relationships/customXml" Target="../customXml/item1.xml"/><Relationship Id="rId6" Type="http://schemas.openxmlformats.org/officeDocument/2006/relationships/hyperlink" Target="https://www.topgear.com.ph/moto-sapiens/motorcycle-news/who-report-fatalities-motorcycle-accidents-a959-20181023?utm_source=chatgpt.com" TargetMode="External"/><Relationship Id="rId11" Type="http://schemas.openxmlformats.org/officeDocument/2006/relationships/hyperlink" Target="https://www.pna.gov.ph/articles/1046926?utm_source=chatgpt.com" TargetMode="External"/><Relationship Id="rId5" Type="http://schemas.openxmlformats.org/officeDocument/2006/relationships/webSettings" Target="webSettings.xml"/><Relationship Id="rId15" Type="http://schemas.openxmlformats.org/officeDocument/2006/relationships/hyperlink" Target="https://www.researchgate.net/publication/369923144_Risk_Factors_in_Road_Crash_Incidents_RF-RCI_in_the_Selected_Municipality_in_Partido_Area_Bikol_Region_Philippines?utm_source=chatgpt.com" TargetMode="External"/><Relationship Id="rId10" Type="http://schemas.openxmlformats.org/officeDocument/2006/relationships/hyperlink" Target="https://www.pna.gov.ph/articles/1046926?utm_source=chatgpt.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rappler.com/newsbreak/in-depth/165233-road-safety-laws-policy-gaps/?utm_source=chatgpt.com" TargetMode="External"/><Relationship Id="rId14" Type="http://schemas.openxmlformats.org/officeDocument/2006/relationships/hyperlink" Target="https://www.aip-foundation.org/safety-delivered-helmets-handover-ceremony-to-save-lives-of-students-in-the-philippines/?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2378</Words>
  <Characters>13558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15905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Lenovo</cp:lastModifiedBy>
  <cp:revision>3</cp:revision>
  <dcterms:created xsi:type="dcterms:W3CDTF">2025-10-02T13:16:00Z</dcterms:created>
  <dcterms:modified xsi:type="dcterms:W3CDTF">2025-10-02T13:17:00Z</dcterms:modified>
  <cp:category/>
</cp:coreProperties>
</file>