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42C11" w14:textId="77777777" w:rsidR="00E277D7" w:rsidRDefault="00FF07F5">
      <w:pPr>
        <w:pBdr>
          <w:top w:val="nil"/>
          <w:left w:val="nil"/>
          <w:bottom w:val="nil"/>
          <w:right w:val="nil"/>
          <w:between w:val="nil"/>
        </w:pBdr>
        <w:jc w:val="center"/>
        <w:rPr>
          <w:b/>
          <w:color w:val="000000"/>
          <w:sz w:val="28"/>
          <w:szCs w:val="28"/>
          <w:u w:val="single"/>
        </w:rPr>
      </w:pPr>
      <w:bookmarkStart w:id="0" w:name="_GoBack"/>
      <w:bookmarkEnd w:id="0"/>
      <w:r>
        <w:rPr>
          <w:b/>
          <w:color w:val="000000"/>
          <w:sz w:val="28"/>
          <w:szCs w:val="28"/>
          <w:u w:val="single"/>
        </w:rPr>
        <w:t>Pre-K Professional Learning Program Lesson Plan</w:t>
      </w:r>
    </w:p>
    <w:p w14:paraId="137B774C" w14:textId="77777777" w:rsidR="00E277D7" w:rsidRDefault="00E277D7">
      <w:pPr>
        <w:pBdr>
          <w:top w:val="nil"/>
          <w:left w:val="nil"/>
          <w:bottom w:val="nil"/>
          <w:right w:val="nil"/>
          <w:between w:val="nil"/>
        </w:pBdr>
        <w:rPr>
          <w:color w:val="000000"/>
        </w:rPr>
      </w:pPr>
    </w:p>
    <w:tbl>
      <w:tblPr>
        <w:tblStyle w:val="ab"/>
        <w:tblW w:w="10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1"/>
        <w:gridCol w:w="7821"/>
      </w:tblGrid>
      <w:tr w:rsidR="00E277D7" w14:paraId="2C64A929" w14:textId="77777777" w:rsidTr="00D47669">
        <w:trPr>
          <w:trHeight w:val="520"/>
        </w:trPr>
        <w:tc>
          <w:tcPr>
            <w:tcW w:w="3021" w:type="dxa"/>
            <w:shd w:val="clear" w:color="auto" w:fill="D9D9D9" w:themeFill="background1" w:themeFillShade="D9"/>
          </w:tcPr>
          <w:p w14:paraId="029C607A" w14:textId="77777777" w:rsidR="00E277D7" w:rsidRPr="00D47669" w:rsidRDefault="00FF07F5">
            <w:pPr>
              <w:pBdr>
                <w:top w:val="nil"/>
                <w:left w:val="nil"/>
                <w:bottom w:val="nil"/>
                <w:right w:val="nil"/>
                <w:between w:val="nil"/>
              </w:pBdr>
              <w:rPr>
                <w:b/>
                <w:color w:val="000000"/>
              </w:rPr>
            </w:pPr>
            <w:r w:rsidRPr="00D47669">
              <w:rPr>
                <w:b/>
                <w:color w:val="000000"/>
              </w:rPr>
              <w:t>Content Area:</w:t>
            </w:r>
          </w:p>
        </w:tc>
        <w:tc>
          <w:tcPr>
            <w:tcW w:w="7821" w:type="dxa"/>
            <w:shd w:val="clear" w:color="auto" w:fill="D9D9D9" w:themeFill="background1" w:themeFillShade="D9"/>
          </w:tcPr>
          <w:p w14:paraId="442DCED5" w14:textId="2FADC743" w:rsidR="00E277D7" w:rsidRPr="00D47669" w:rsidRDefault="00FF07F5">
            <w:pPr>
              <w:pBdr>
                <w:top w:val="nil"/>
                <w:left w:val="nil"/>
                <w:bottom w:val="nil"/>
                <w:right w:val="nil"/>
                <w:between w:val="nil"/>
              </w:pBdr>
              <w:rPr>
                <w:b/>
                <w:color w:val="000000"/>
              </w:rPr>
            </w:pPr>
            <w:r w:rsidRPr="00D47669">
              <w:rPr>
                <w:b/>
                <w:color w:val="000000"/>
              </w:rPr>
              <w:t>Math</w:t>
            </w:r>
            <w:r w:rsidR="00591E88">
              <w:rPr>
                <w:b/>
                <w:color w:val="000000"/>
              </w:rPr>
              <w:t>: Numerals and Counting</w:t>
            </w:r>
          </w:p>
        </w:tc>
      </w:tr>
      <w:tr w:rsidR="00E277D7" w14:paraId="007345D9" w14:textId="77777777" w:rsidTr="00D47669">
        <w:trPr>
          <w:trHeight w:val="480"/>
        </w:trPr>
        <w:tc>
          <w:tcPr>
            <w:tcW w:w="3021" w:type="dxa"/>
            <w:shd w:val="clear" w:color="auto" w:fill="D9D9D9" w:themeFill="background1" w:themeFillShade="D9"/>
          </w:tcPr>
          <w:p w14:paraId="2CBA43F7" w14:textId="77777777" w:rsidR="00E277D7" w:rsidRPr="00D47669" w:rsidRDefault="00FF07F5">
            <w:pPr>
              <w:pBdr>
                <w:top w:val="nil"/>
                <w:left w:val="nil"/>
                <w:bottom w:val="nil"/>
                <w:right w:val="nil"/>
                <w:between w:val="nil"/>
              </w:pBdr>
              <w:rPr>
                <w:b/>
                <w:color w:val="000000"/>
              </w:rPr>
            </w:pPr>
            <w:r w:rsidRPr="00D47669">
              <w:rPr>
                <w:b/>
                <w:color w:val="000000"/>
              </w:rPr>
              <w:t xml:space="preserve">Lesson Title: </w:t>
            </w:r>
          </w:p>
        </w:tc>
        <w:tc>
          <w:tcPr>
            <w:tcW w:w="7821" w:type="dxa"/>
            <w:shd w:val="clear" w:color="auto" w:fill="D9D9D9" w:themeFill="background1" w:themeFillShade="D9"/>
          </w:tcPr>
          <w:p w14:paraId="00CE2BCF" w14:textId="77777777" w:rsidR="00E277D7" w:rsidRPr="00D47669" w:rsidRDefault="00FF07F5">
            <w:pPr>
              <w:pBdr>
                <w:top w:val="nil"/>
                <w:left w:val="nil"/>
                <w:bottom w:val="nil"/>
                <w:right w:val="nil"/>
                <w:between w:val="nil"/>
              </w:pBdr>
              <w:rPr>
                <w:b/>
                <w:color w:val="000000"/>
              </w:rPr>
            </w:pPr>
            <w:r w:rsidRPr="00D47669">
              <w:rPr>
                <w:b/>
                <w:color w:val="000000"/>
              </w:rPr>
              <w:t>Apples Up On Top</w:t>
            </w:r>
          </w:p>
        </w:tc>
      </w:tr>
      <w:tr w:rsidR="00E277D7" w14:paraId="454AAEE7" w14:textId="77777777" w:rsidTr="00842B47">
        <w:trPr>
          <w:trHeight w:val="422"/>
        </w:trPr>
        <w:tc>
          <w:tcPr>
            <w:tcW w:w="3021" w:type="dxa"/>
          </w:tcPr>
          <w:p w14:paraId="614B384C" w14:textId="77777777" w:rsidR="00E277D7" w:rsidRDefault="00FF07F5">
            <w:pPr>
              <w:pBdr>
                <w:top w:val="nil"/>
                <w:left w:val="nil"/>
                <w:bottom w:val="nil"/>
                <w:right w:val="nil"/>
                <w:between w:val="nil"/>
              </w:pBdr>
              <w:rPr>
                <w:b/>
                <w:color w:val="000000"/>
              </w:rPr>
            </w:pPr>
            <w:r>
              <w:rPr>
                <w:b/>
                <w:color w:val="000000"/>
              </w:rPr>
              <w:t>Time Frame/Lesson Length:</w:t>
            </w:r>
          </w:p>
        </w:tc>
        <w:tc>
          <w:tcPr>
            <w:tcW w:w="7821" w:type="dxa"/>
          </w:tcPr>
          <w:p w14:paraId="1DBBB63B" w14:textId="77777777" w:rsidR="00E277D7" w:rsidRDefault="00FF07F5">
            <w:pPr>
              <w:pBdr>
                <w:top w:val="nil"/>
                <w:left w:val="nil"/>
                <w:bottom w:val="nil"/>
                <w:right w:val="nil"/>
                <w:between w:val="nil"/>
              </w:pBdr>
              <w:rPr>
                <w:color w:val="000000"/>
              </w:rPr>
            </w:pPr>
            <w:r>
              <w:t>15 minutes</w:t>
            </w:r>
          </w:p>
        </w:tc>
      </w:tr>
      <w:tr w:rsidR="00E277D7" w14:paraId="307CA060" w14:textId="77777777">
        <w:trPr>
          <w:trHeight w:val="480"/>
        </w:trPr>
        <w:tc>
          <w:tcPr>
            <w:tcW w:w="3021" w:type="dxa"/>
          </w:tcPr>
          <w:p w14:paraId="5D24B9F8" w14:textId="77777777" w:rsidR="00E277D7" w:rsidRDefault="00FF07F5">
            <w:pPr>
              <w:pBdr>
                <w:top w:val="nil"/>
                <w:left w:val="nil"/>
                <w:bottom w:val="nil"/>
                <w:right w:val="nil"/>
                <w:between w:val="nil"/>
              </w:pBdr>
              <w:rPr>
                <w:b/>
                <w:color w:val="000000"/>
              </w:rPr>
            </w:pPr>
            <w:r>
              <w:rPr>
                <w:b/>
                <w:color w:val="000000"/>
              </w:rPr>
              <w:t xml:space="preserve">Lesson Setting: </w:t>
            </w:r>
          </w:p>
        </w:tc>
        <w:tc>
          <w:tcPr>
            <w:tcW w:w="7821" w:type="dxa"/>
          </w:tcPr>
          <w:p w14:paraId="2B7A0D66" w14:textId="77777777" w:rsidR="00CA458D" w:rsidRPr="00CA458D" w:rsidRDefault="00CA458D" w:rsidP="00CA458D">
            <w:pPr>
              <w:autoSpaceDE w:val="0"/>
              <w:autoSpaceDN w:val="0"/>
              <w:adjustRightInd w:val="0"/>
              <w:ind w:right="-720"/>
              <w:rPr>
                <w:rFonts w:asciiTheme="majorHAnsi" w:hAnsiTheme="majorHAnsi" w:cstheme="majorHAnsi"/>
                <w:i/>
                <w:iCs/>
                <w:color w:val="000000"/>
              </w:rPr>
            </w:pPr>
            <w:bookmarkStart w:id="1" w:name="_heading=h.gjdgxs" w:colFirst="0" w:colLast="0"/>
            <w:bookmarkEnd w:id="1"/>
            <w:r w:rsidRPr="00CA458D">
              <w:rPr>
                <w:rFonts w:asciiTheme="majorHAnsi" w:hAnsiTheme="majorHAnsi" w:cstheme="majorHAnsi"/>
              </w:rPr>
              <w:t>This lesson is designed to be taught at a small group table or on a classroom rug.</w:t>
            </w:r>
          </w:p>
          <w:p w14:paraId="64FF4811" w14:textId="3A13FA67" w:rsidR="00E277D7" w:rsidRPr="00CA458D" w:rsidRDefault="00E277D7">
            <w:pPr>
              <w:pBdr>
                <w:top w:val="nil"/>
                <w:left w:val="nil"/>
                <w:bottom w:val="nil"/>
                <w:right w:val="nil"/>
                <w:between w:val="nil"/>
              </w:pBdr>
              <w:rPr>
                <w:rFonts w:asciiTheme="majorHAnsi" w:hAnsiTheme="majorHAnsi" w:cstheme="majorHAnsi"/>
                <w:color w:val="000000"/>
              </w:rPr>
            </w:pPr>
          </w:p>
        </w:tc>
      </w:tr>
      <w:tr w:rsidR="00E277D7" w14:paraId="7CE3E35A" w14:textId="77777777">
        <w:trPr>
          <w:trHeight w:val="480"/>
        </w:trPr>
        <w:tc>
          <w:tcPr>
            <w:tcW w:w="3021" w:type="dxa"/>
          </w:tcPr>
          <w:p w14:paraId="38214171" w14:textId="77777777" w:rsidR="00E277D7" w:rsidRDefault="00FF07F5">
            <w:pPr>
              <w:pBdr>
                <w:top w:val="nil"/>
                <w:left w:val="nil"/>
                <w:bottom w:val="nil"/>
                <w:right w:val="nil"/>
                <w:between w:val="nil"/>
              </w:pBdr>
              <w:rPr>
                <w:b/>
                <w:color w:val="000000"/>
              </w:rPr>
            </w:pPr>
            <w:r>
              <w:rPr>
                <w:b/>
                <w:color w:val="000000"/>
              </w:rPr>
              <w:t>Grouping of Students</w:t>
            </w:r>
          </w:p>
        </w:tc>
        <w:tc>
          <w:tcPr>
            <w:tcW w:w="7821" w:type="dxa"/>
          </w:tcPr>
          <w:p w14:paraId="6ED85939" w14:textId="04921BD6" w:rsidR="00E277D7" w:rsidRDefault="00D47669">
            <w:pPr>
              <w:pBdr>
                <w:top w:val="nil"/>
                <w:left w:val="nil"/>
                <w:bottom w:val="nil"/>
                <w:right w:val="nil"/>
                <w:between w:val="nil"/>
              </w:pBdr>
              <w:rPr>
                <w:color w:val="000000"/>
              </w:rPr>
            </w:pPr>
            <w:r>
              <w:t xml:space="preserve">Small groups of 4-5 students are recommended for teaching this lesson. Students should be grouped homogeneously (similar levels of ability) according to counting and quantifying skills for this lesson. </w:t>
            </w:r>
          </w:p>
        </w:tc>
      </w:tr>
    </w:tbl>
    <w:p w14:paraId="4D95F971" w14:textId="77777777" w:rsidR="00E277D7" w:rsidRDefault="00E277D7">
      <w:pPr>
        <w:pBdr>
          <w:top w:val="nil"/>
          <w:left w:val="nil"/>
          <w:bottom w:val="nil"/>
          <w:right w:val="nil"/>
          <w:between w:val="nil"/>
        </w:pBdr>
        <w:rPr>
          <w:color w:val="000000"/>
        </w:rPr>
      </w:pPr>
    </w:p>
    <w:p w14:paraId="0D8F46BC" w14:textId="77777777" w:rsidR="00E277D7" w:rsidRDefault="00E277D7">
      <w:pPr>
        <w:pBdr>
          <w:top w:val="nil"/>
          <w:left w:val="nil"/>
          <w:bottom w:val="nil"/>
          <w:right w:val="nil"/>
          <w:between w:val="nil"/>
        </w:pBdr>
        <w:rPr>
          <w:color w:val="000000"/>
        </w:rPr>
      </w:pPr>
    </w:p>
    <w:tbl>
      <w:tblPr>
        <w:tblStyle w:val="ac"/>
        <w:tblW w:w="10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1"/>
        <w:gridCol w:w="7822"/>
      </w:tblGrid>
      <w:tr w:rsidR="00E277D7" w14:paraId="3A6C88FB" w14:textId="77777777">
        <w:trPr>
          <w:trHeight w:val="500"/>
        </w:trPr>
        <w:tc>
          <w:tcPr>
            <w:tcW w:w="3021" w:type="dxa"/>
          </w:tcPr>
          <w:p w14:paraId="4C99563D" w14:textId="77777777" w:rsidR="00E277D7" w:rsidRDefault="00FF07F5">
            <w:pPr>
              <w:pBdr>
                <w:top w:val="nil"/>
                <w:left w:val="nil"/>
                <w:bottom w:val="nil"/>
                <w:right w:val="nil"/>
                <w:between w:val="nil"/>
              </w:pBdr>
              <w:rPr>
                <w:b/>
                <w:color w:val="000000"/>
              </w:rPr>
            </w:pPr>
            <w:r>
              <w:rPr>
                <w:b/>
                <w:color w:val="000000"/>
              </w:rPr>
              <w:t>Lesson Objective:</w:t>
            </w:r>
          </w:p>
        </w:tc>
        <w:tc>
          <w:tcPr>
            <w:tcW w:w="7822" w:type="dxa"/>
          </w:tcPr>
          <w:p w14:paraId="3D8910C7" w14:textId="77777777" w:rsidR="00E277D7" w:rsidRDefault="00FF07F5">
            <w:pPr>
              <w:pBdr>
                <w:top w:val="nil"/>
                <w:left w:val="nil"/>
                <w:bottom w:val="nil"/>
                <w:right w:val="nil"/>
                <w:between w:val="nil"/>
              </w:pBdr>
              <w:rPr>
                <w:color w:val="000000"/>
              </w:rPr>
            </w:pPr>
            <w:r>
              <w:rPr>
                <w:color w:val="000000"/>
              </w:rPr>
              <w:t xml:space="preserve">The learner will </w:t>
            </w:r>
            <w:r w:rsidR="00842B47">
              <w:rPr>
                <w:color w:val="000000"/>
              </w:rPr>
              <w:t xml:space="preserve">practice writing, identifying, and quantifying a numeral in order to create a page for a collaborative class book. </w:t>
            </w:r>
          </w:p>
          <w:p w14:paraId="45117527" w14:textId="77777777" w:rsidR="00842B47" w:rsidRDefault="00842B47">
            <w:pPr>
              <w:pBdr>
                <w:top w:val="nil"/>
                <w:left w:val="nil"/>
                <w:bottom w:val="nil"/>
                <w:right w:val="nil"/>
                <w:between w:val="nil"/>
              </w:pBdr>
              <w:rPr>
                <w:color w:val="000000"/>
              </w:rPr>
            </w:pPr>
          </w:p>
          <w:p w14:paraId="318E47FD" w14:textId="49BE94FC" w:rsidR="00842B47" w:rsidRPr="00842B47" w:rsidRDefault="00842B47">
            <w:pPr>
              <w:pBdr>
                <w:top w:val="nil"/>
                <w:left w:val="nil"/>
                <w:bottom w:val="nil"/>
                <w:right w:val="nil"/>
                <w:between w:val="nil"/>
              </w:pBdr>
              <w:rPr>
                <w:i/>
                <w:iCs/>
                <w:color w:val="000000"/>
              </w:rPr>
            </w:pPr>
            <w:r w:rsidRPr="00842B47">
              <w:rPr>
                <w:i/>
                <w:iCs/>
                <w:color w:val="000000"/>
              </w:rPr>
              <w:t>Student</w:t>
            </w:r>
            <w:r w:rsidR="0088620E">
              <w:rPr>
                <w:i/>
                <w:iCs/>
                <w:color w:val="000000"/>
              </w:rPr>
              <w:t>-</w:t>
            </w:r>
            <w:r w:rsidRPr="00842B47">
              <w:rPr>
                <w:i/>
                <w:iCs/>
                <w:color w:val="000000"/>
              </w:rPr>
              <w:t xml:space="preserve">friendly: I can count apples to make a page for our classroom story. </w:t>
            </w:r>
          </w:p>
        </w:tc>
      </w:tr>
      <w:tr w:rsidR="00E277D7" w14:paraId="220CA219" w14:textId="77777777">
        <w:trPr>
          <w:trHeight w:val="980"/>
        </w:trPr>
        <w:tc>
          <w:tcPr>
            <w:tcW w:w="3021" w:type="dxa"/>
          </w:tcPr>
          <w:p w14:paraId="70CFD761" w14:textId="77777777" w:rsidR="00E277D7" w:rsidRDefault="00FF07F5">
            <w:pPr>
              <w:pBdr>
                <w:top w:val="nil"/>
                <w:left w:val="nil"/>
                <w:bottom w:val="nil"/>
                <w:right w:val="nil"/>
                <w:between w:val="nil"/>
              </w:pBdr>
              <w:rPr>
                <w:b/>
                <w:color w:val="000000"/>
              </w:rPr>
            </w:pPr>
            <w:r>
              <w:rPr>
                <w:b/>
                <w:color w:val="000000"/>
              </w:rPr>
              <w:t>Aligned Standard(s):</w:t>
            </w:r>
          </w:p>
          <w:p w14:paraId="7086880A" w14:textId="77777777" w:rsidR="00E277D7" w:rsidRDefault="00FF07F5">
            <w:pPr>
              <w:pBdr>
                <w:top w:val="nil"/>
                <w:left w:val="nil"/>
                <w:bottom w:val="nil"/>
                <w:right w:val="nil"/>
                <w:between w:val="nil"/>
              </w:pBdr>
              <w:rPr>
                <w:b/>
                <w:color w:val="000000"/>
              </w:rPr>
            </w:pPr>
            <w:r>
              <w:rPr>
                <w:b/>
                <w:color w:val="000000"/>
              </w:rPr>
              <w:t>(TN-ELDS)</w:t>
            </w:r>
          </w:p>
        </w:tc>
        <w:tc>
          <w:tcPr>
            <w:tcW w:w="7822" w:type="dxa"/>
          </w:tcPr>
          <w:p w14:paraId="741DE5BC" w14:textId="65AA203C" w:rsidR="00E277D7" w:rsidRPr="00D47669" w:rsidRDefault="00FF07F5">
            <w:pPr>
              <w:pBdr>
                <w:top w:val="nil"/>
                <w:left w:val="nil"/>
                <w:bottom w:val="nil"/>
                <w:right w:val="nil"/>
                <w:between w:val="nil"/>
              </w:pBdr>
              <w:rPr>
                <w:rFonts w:eastAsia="Arial" w:cs="Arial"/>
                <w:i/>
                <w:color w:val="000000"/>
              </w:rPr>
            </w:pPr>
            <w:r w:rsidRPr="00D47669">
              <w:rPr>
                <w:rFonts w:eastAsia="Arial" w:cs="Arial"/>
                <w:i/>
                <w:color w:val="000000"/>
              </w:rPr>
              <w:t>PK.CC.A.3</w:t>
            </w:r>
            <w:r w:rsidR="00D47669" w:rsidRPr="00D47669">
              <w:rPr>
                <w:rFonts w:eastAsia="Arial" w:cs="Arial"/>
                <w:i/>
                <w:color w:val="000000"/>
              </w:rPr>
              <w:t xml:space="preserve"> </w:t>
            </w:r>
            <w:r w:rsidRPr="00D47669">
              <w:rPr>
                <w:rFonts w:eastAsia="Arial" w:cs="Arial"/>
                <w:i/>
                <w:color w:val="000000"/>
              </w:rPr>
              <w:t>Begin to print the distinctive features of numerals</w:t>
            </w:r>
            <w:r w:rsidR="0088620E">
              <w:rPr>
                <w:rFonts w:eastAsia="Arial" w:cs="Arial"/>
                <w:i/>
                <w:color w:val="000000"/>
              </w:rPr>
              <w:t xml:space="preserve"> </w:t>
            </w:r>
            <w:r w:rsidRPr="00D47669">
              <w:rPr>
                <w:rFonts w:eastAsia="Arial" w:cs="Arial"/>
                <w:i/>
                <w:color w:val="000000"/>
              </w:rPr>
              <w:t>(i.e., circle, line, diagonal, crossed lines).</w:t>
            </w:r>
          </w:p>
          <w:p w14:paraId="3A03521C" w14:textId="4D8EC8C3" w:rsidR="00E277D7" w:rsidRPr="00D47669" w:rsidRDefault="00FF07F5">
            <w:pPr>
              <w:pBdr>
                <w:top w:val="nil"/>
                <w:left w:val="nil"/>
                <w:bottom w:val="nil"/>
                <w:right w:val="nil"/>
                <w:between w:val="nil"/>
              </w:pBdr>
              <w:rPr>
                <w:rFonts w:eastAsia="Arial" w:cs="Arial"/>
                <w:i/>
                <w:color w:val="000000"/>
              </w:rPr>
            </w:pPr>
            <w:r w:rsidRPr="00D47669">
              <w:rPr>
                <w:rFonts w:eastAsia="Arial" w:cs="Arial"/>
                <w:i/>
                <w:color w:val="000000"/>
              </w:rPr>
              <w:t>PK.CC.B.4</w:t>
            </w:r>
            <w:r w:rsidR="00D47669" w:rsidRPr="00D47669">
              <w:rPr>
                <w:rFonts w:eastAsia="Arial" w:cs="Arial"/>
                <w:i/>
                <w:color w:val="000000"/>
              </w:rPr>
              <w:t xml:space="preserve"> </w:t>
            </w:r>
            <w:r w:rsidRPr="00D47669">
              <w:rPr>
                <w:rFonts w:eastAsia="Arial" w:cs="Arial"/>
                <w:i/>
                <w:color w:val="000000"/>
              </w:rPr>
              <w:t>Understand the relationship between numbers and quantities; connect counting to cardinality.</w:t>
            </w:r>
          </w:p>
          <w:p w14:paraId="2C71DCE8" w14:textId="77777777" w:rsidR="00E277D7" w:rsidRPr="00D47669" w:rsidRDefault="00FF07F5">
            <w:pPr>
              <w:pBdr>
                <w:top w:val="nil"/>
                <w:left w:val="nil"/>
                <w:bottom w:val="nil"/>
                <w:right w:val="nil"/>
                <w:between w:val="nil"/>
              </w:pBdr>
              <w:rPr>
                <w:rFonts w:eastAsia="Arial" w:cs="Arial"/>
                <w:i/>
                <w:color w:val="000000"/>
              </w:rPr>
            </w:pPr>
            <w:r w:rsidRPr="00D47669">
              <w:rPr>
                <w:rFonts w:eastAsia="Arial" w:cs="Arial"/>
                <w:i/>
                <w:color w:val="000000"/>
              </w:rPr>
              <w:t>a. When counting objects, say the number names in the standard order, using one-to-one correspondence.</w:t>
            </w:r>
          </w:p>
          <w:p w14:paraId="273476DE" w14:textId="79B8C0E5" w:rsidR="00E277D7" w:rsidRPr="00D47669" w:rsidRDefault="00FF07F5">
            <w:pPr>
              <w:pBdr>
                <w:top w:val="nil"/>
                <w:left w:val="nil"/>
                <w:bottom w:val="nil"/>
                <w:right w:val="nil"/>
                <w:between w:val="nil"/>
              </w:pBdr>
              <w:rPr>
                <w:rFonts w:eastAsia="Arial" w:cs="Arial"/>
                <w:i/>
                <w:color w:val="000000"/>
              </w:rPr>
            </w:pPr>
            <w:r w:rsidRPr="00D47669">
              <w:rPr>
                <w:rFonts w:eastAsia="Arial" w:cs="Arial"/>
                <w:i/>
                <w:color w:val="000000"/>
              </w:rPr>
              <w:t>PK.CC.B.5</w:t>
            </w:r>
            <w:r w:rsidR="00D47669" w:rsidRPr="00D47669">
              <w:rPr>
                <w:rFonts w:eastAsia="Arial" w:cs="Arial"/>
                <w:i/>
                <w:color w:val="000000"/>
              </w:rPr>
              <w:t xml:space="preserve"> </w:t>
            </w:r>
            <w:r w:rsidRPr="00D47669">
              <w:rPr>
                <w:rFonts w:eastAsia="Arial" w:cs="Arial"/>
                <w:i/>
                <w:color w:val="000000"/>
              </w:rPr>
              <w:t>Understand that a number represents a corresponding quantity.</w:t>
            </w:r>
          </w:p>
          <w:p w14:paraId="22C0DA2C" w14:textId="77777777" w:rsidR="00E277D7" w:rsidRPr="00D47669" w:rsidRDefault="00FF07F5">
            <w:pPr>
              <w:pBdr>
                <w:top w:val="nil"/>
                <w:left w:val="nil"/>
                <w:bottom w:val="nil"/>
                <w:right w:val="nil"/>
                <w:between w:val="nil"/>
              </w:pBdr>
              <w:rPr>
                <w:rFonts w:eastAsia="Arial" w:cs="Arial"/>
                <w:i/>
                <w:color w:val="000000"/>
              </w:rPr>
            </w:pPr>
            <w:r w:rsidRPr="00D47669">
              <w:rPr>
                <w:rFonts w:eastAsia="Arial" w:cs="Arial"/>
                <w:i/>
                <w:color w:val="000000"/>
              </w:rPr>
              <w:t>b. Given a number from 1-10, count out that many objects.</w:t>
            </w:r>
          </w:p>
          <w:p w14:paraId="5B7E9450" w14:textId="77777777" w:rsidR="00E277D7" w:rsidRDefault="00E277D7">
            <w:pPr>
              <w:pBdr>
                <w:top w:val="nil"/>
                <w:left w:val="nil"/>
                <w:bottom w:val="nil"/>
                <w:right w:val="nil"/>
                <w:between w:val="nil"/>
              </w:pBdr>
              <w:rPr>
                <w:color w:val="000000"/>
              </w:rPr>
            </w:pPr>
          </w:p>
        </w:tc>
      </w:tr>
      <w:tr w:rsidR="00E277D7" w14:paraId="1673CD95" w14:textId="77777777">
        <w:trPr>
          <w:trHeight w:val="480"/>
        </w:trPr>
        <w:tc>
          <w:tcPr>
            <w:tcW w:w="3021" w:type="dxa"/>
          </w:tcPr>
          <w:p w14:paraId="59B3552C" w14:textId="77777777" w:rsidR="00E277D7" w:rsidRDefault="00FF07F5">
            <w:pPr>
              <w:pBdr>
                <w:top w:val="nil"/>
                <w:left w:val="nil"/>
                <w:bottom w:val="nil"/>
                <w:right w:val="nil"/>
                <w:between w:val="nil"/>
              </w:pBdr>
              <w:rPr>
                <w:b/>
                <w:color w:val="000000"/>
              </w:rPr>
            </w:pPr>
            <w:r>
              <w:rPr>
                <w:b/>
                <w:color w:val="000000"/>
              </w:rPr>
              <w:t xml:space="preserve">Assessment Method: </w:t>
            </w:r>
          </w:p>
        </w:tc>
        <w:tc>
          <w:tcPr>
            <w:tcW w:w="7822" w:type="dxa"/>
          </w:tcPr>
          <w:p w14:paraId="4FD76CBF" w14:textId="71C6D4B2" w:rsidR="00E277D7" w:rsidRDefault="00FF07F5">
            <w:pPr>
              <w:pBdr>
                <w:top w:val="nil"/>
                <w:left w:val="nil"/>
                <w:bottom w:val="nil"/>
                <w:right w:val="nil"/>
                <w:between w:val="nil"/>
              </w:pBdr>
              <w:rPr>
                <w:color w:val="000000"/>
              </w:rPr>
            </w:pPr>
            <w:r>
              <w:t>The learner will demonstrate understanding that a number represents a corresponding quantity by correctly identifying a given number and counting out that many apples.</w:t>
            </w:r>
            <w:r w:rsidR="00D47669">
              <w:t xml:space="preserve"> The teacher will make anecdotal notes detailing student ability. This documentation will be used to determine which students need more practice and instruction.</w:t>
            </w:r>
          </w:p>
        </w:tc>
      </w:tr>
    </w:tbl>
    <w:p w14:paraId="73A279B5" w14:textId="77777777" w:rsidR="00E277D7" w:rsidRDefault="00E277D7">
      <w:pPr>
        <w:pBdr>
          <w:top w:val="nil"/>
          <w:left w:val="nil"/>
          <w:bottom w:val="nil"/>
          <w:right w:val="nil"/>
          <w:between w:val="nil"/>
        </w:pBdr>
        <w:rPr>
          <w:color w:val="000000"/>
        </w:rPr>
      </w:pPr>
    </w:p>
    <w:tbl>
      <w:tblPr>
        <w:tblStyle w:val="ad"/>
        <w:tblW w:w="10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6"/>
        <w:gridCol w:w="7836"/>
      </w:tblGrid>
      <w:tr w:rsidR="00CA458D" w14:paraId="5D84D665" w14:textId="77777777">
        <w:trPr>
          <w:trHeight w:val="1000"/>
        </w:trPr>
        <w:tc>
          <w:tcPr>
            <w:tcW w:w="3026" w:type="dxa"/>
          </w:tcPr>
          <w:p w14:paraId="4E6EEFD2" w14:textId="78D91C9C" w:rsidR="00CA458D" w:rsidRDefault="00CA458D" w:rsidP="00CA458D">
            <w:pPr>
              <w:pBdr>
                <w:top w:val="nil"/>
                <w:left w:val="nil"/>
                <w:bottom w:val="nil"/>
                <w:right w:val="nil"/>
                <w:between w:val="nil"/>
              </w:pBdr>
              <w:rPr>
                <w:b/>
                <w:color w:val="000000"/>
              </w:rPr>
            </w:pPr>
            <w:r>
              <w:rPr>
                <w:b/>
                <w:color w:val="000000"/>
              </w:rPr>
              <w:t>Background Knowledge</w:t>
            </w:r>
          </w:p>
        </w:tc>
        <w:tc>
          <w:tcPr>
            <w:tcW w:w="7836" w:type="dxa"/>
          </w:tcPr>
          <w:p w14:paraId="10F336AA" w14:textId="3C2B781F" w:rsidR="00CA458D" w:rsidRDefault="00CA458D" w:rsidP="00CA458D">
            <w:pPr>
              <w:pBdr>
                <w:top w:val="nil"/>
                <w:left w:val="nil"/>
                <w:bottom w:val="nil"/>
                <w:right w:val="nil"/>
                <w:between w:val="nil"/>
              </w:pBdr>
              <w:rPr>
                <w:color w:val="000000"/>
              </w:rPr>
            </w:pPr>
            <w:r>
              <w:t xml:space="preserve">Teacher will have read the book </w:t>
            </w:r>
            <w:r w:rsidRPr="00D47669">
              <w:rPr>
                <w:i/>
                <w:iCs/>
              </w:rPr>
              <w:t>Ten Apples Up On Top</w:t>
            </w:r>
            <w:r>
              <w:t xml:space="preserve"> by Theo </w:t>
            </w:r>
            <w:proofErr w:type="spellStart"/>
            <w:r>
              <w:t>LeSeig</w:t>
            </w:r>
            <w:proofErr w:type="spellEnd"/>
            <w:r>
              <w:t xml:space="preserve"> before this lesson. Students will have been introduced to the numerals 1-10, both identifying and writing.  Students will have participated in previous counting activities to practice 1:1 correspondence.</w:t>
            </w:r>
          </w:p>
        </w:tc>
      </w:tr>
      <w:tr w:rsidR="00E277D7" w14:paraId="212CC3B7" w14:textId="77777777">
        <w:trPr>
          <w:trHeight w:val="1000"/>
        </w:trPr>
        <w:tc>
          <w:tcPr>
            <w:tcW w:w="3026" w:type="dxa"/>
          </w:tcPr>
          <w:p w14:paraId="3B2417E1" w14:textId="77777777" w:rsidR="00E277D7" w:rsidRDefault="00FF07F5">
            <w:pPr>
              <w:pBdr>
                <w:top w:val="nil"/>
                <w:left w:val="nil"/>
                <w:bottom w:val="nil"/>
                <w:right w:val="nil"/>
                <w:between w:val="nil"/>
              </w:pBdr>
              <w:rPr>
                <w:b/>
                <w:color w:val="000000"/>
              </w:rPr>
            </w:pPr>
            <w:r>
              <w:rPr>
                <w:b/>
                <w:color w:val="000000"/>
              </w:rPr>
              <w:t>Intentional Vocabulary:</w:t>
            </w:r>
          </w:p>
        </w:tc>
        <w:tc>
          <w:tcPr>
            <w:tcW w:w="7836" w:type="dxa"/>
          </w:tcPr>
          <w:p w14:paraId="72B4E7C7" w14:textId="77777777" w:rsidR="00E277D7" w:rsidRDefault="00FF07F5">
            <w:pPr>
              <w:pBdr>
                <w:top w:val="nil"/>
                <w:left w:val="nil"/>
                <w:bottom w:val="nil"/>
                <w:right w:val="nil"/>
                <w:between w:val="nil"/>
              </w:pBdr>
              <w:rPr>
                <w:color w:val="000000"/>
              </w:rPr>
            </w:pPr>
            <w:r>
              <w:rPr>
                <w:color w:val="000000"/>
              </w:rPr>
              <w:t>count</w:t>
            </w:r>
            <w:r>
              <w:t>—to figure out the total number of something</w:t>
            </w:r>
          </w:p>
        </w:tc>
      </w:tr>
      <w:tr w:rsidR="00E277D7" w14:paraId="43685534" w14:textId="77777777">
        <w:trPr>
          <w:trHeight w:val="940"/>
        </w:trPr>
        <w:tc>
          <w:tcPr>
            <w:tcW w:w="3026" w:type="dxa"/>
          </w:tcPr>
          <w:p w14:paraId="4D5D1839" w14:textId="77777777" w:rsidR="00E277D7" w:rsidRDefault="00FF07F5">
            <w:pPr>
              <w:pBdr>
                <w:top w:val="nil"/>
                <w:left w:val="nil"/>
                <w:bottom w:val="nil"/>
                <w:right w:val="nil"/>
                <w:between w:val="nil"/>
              </w:pBdr>
              <w:rPr>
                <w:b/>
                <w:color w:val="000000"/>
              </w:rPr>
            </w:pPr>
            <w:r>
              <w:rPr>
                <w:b/>
                <w:color w:val="000000"/>
              </w:rPr>
              <w:t>Materials Needed:</w:t>
            </w:r>
          </w:p>
        </w:tc>
        <w:tc>
          <w:tcPr>
            <w:tcW w:w="7836" w:type="dxa"/>
          </w:tcPr>
          <w:p w14:paraId="07772D42" w14:textId="14FE8DF5" w:rsidR="00212D0F" w:rsidRDefault="00FF07F5" w:rsidP="00212D0F">
            <w:pPr>
              <w:pStyle w:val="ListParagraph"/>
              <w:numPr>
                <w:ilvl w:val="0"/>
                <w:numId w:val="1"/>
              </w:numPr>
              <w:pBdr>
                <w:top w:val="nil"/>
                <w:left w:val="nil"/>
                <w:bottom w:val="nil"/>
                <w:right w:val="nil"/>
                <w:between w:val="nil"/>
              </w:pBdr>
              <w:rPr>
                <w:color w:val="000000"/>
              </w:rPr>
            </w:pPr>
            <w:r w:rsidRPr="00D47669">
              <w:rPr>
                <w:i/>
                <w:iCs/>
                <w:color w:val="000000"/>
              </w:rPr>
              <w:t>Ten Apples Up On Top</w:t>
            </w:r>
            <w:r w:rsidR="00212D0F">
              <w:rPr>
                <w:color w:val="000000"/>
              </w:rPr>
              <w:t xml:space="preserve"> by Theo </w:t>
            </w:r>
            <w:proofErr w:type="spellStart"/>
            <w:r w:rsidR="00212D0F">
              <w:rPr>
                <w:color w:val="000000"/>
              </w:rPr>
              <w:t>LeSeig</w:t>
            </w:r>
            <w:proofErr w:type="spellEnd"/>
            <w:r w:rsidRPr="00212D0F">
              <w:rPr>
                <w:color w:val="000000"/>
              </w:rPr>
              <w:t xml:space="preserve"> </w:t>
            </w:r>
          </w:p>
          <w:p w14:paraId="020FFBB2" w14:textId="1F5F0ED9" w:rsidR="00212D0F" w:rsidRDefault="00FF07F5" w:rsidP="00212D0F">
            <w:pPr>
              <w:pStyle w:val="ListParagraph"/>
              <w:numPr>
                <w:ilvl w:val="0"/>
                <w:numId w:val="1"/>
              </w:numPr>
              <w:pBdr>
                <w:top w:val="nil"/>
                <w:left w:val="nil"/>
                <w:bottom w:val="nil"/>
                <w:right w:val="nil"/>
                <w:between w:val="nil"/>
              </w:pBdr>
              <w:rPr>
                <w:color w:val="000000"/>
              </w:rPr>
            </w:pPr>
            <w:r w:rsidRPr="00212D0F">
              <w:rPr>
                <w:color w:val="000000"/>
              </w:rPr>
              <w:t>small punched out apple shapes</w:t>
            </w:r>
            <w:r w:rsidR="00D47669">
              <w:rPr>
                <w:color w:val="000000"/>
              </w:rPr>
              <w:t xml:space="preserve">, </w:t>
            </w:r>
            <w:r w:rsidRPr="00212D0F">
              <w:rPr>
                <w:color w:val="000000"/>
              </w:rPr>
              <w:t>sticker</w:t>
            </w:r>
            <w:r w:rsidR="00D47669">
              <w:rPr>
                <w:color w:val="000000"/>
              </w:rPr>
              <w:t xml:space="preserve">s, </w:t>
            </w:r>
            <w:r w:rsidRPr="00212D0F">
              <w:rPr>
                <w:color w:val="000000"/>
              </w:rPr>
              <w:t>dot paint</w:t>
            </w:r>
            <w:r w:rsidR="00212D0F">
              <w:rPr>
                <w:color w:val="000000"/>
              </w:rPr>
              <w:t xml:space="preserve"> markers</w:t>
            </w:r>
            <w:r w:rsidR="00D47669">
              <w:rPr>
                <w:color w:val="000000"/>
              </w:rPr>
              <w:t>,</w:t>
            </w:r>
            <w:r w:rsidR="00212D0F">
              <w:rPr>
                <w:color w:val="000000"/>
              </w:rPr>
              <w:t xml:space="preserve"> or circle stickers</w:t>
            </w:r>
          </w:p>
          <w:p w14:paraId="3A37906A" w14:textId="77777777" w:rsidR="00212D0F" w:rsidRDefault="00212D0F" w:rsidP="00212D0F">
            <w:pPr>
              <w:pStyle w:val="ListParagraph"/>
              <w:numPr>
                <w:ilvl w:val="0"/>
                <w:numId w:val="1"/>
              </w:numPr>
              <w:pBdr>
                <w:top w:val="nil"/>
                <w:left w:val="nil"/>
                <w:bottom w:val="nil"/>
                <w:right w:val="nil"/>
                <w:between w:val="nil"/>
              </w:pBdr>
              <w:rPr>
                <w:color w:val="000000"/>
              </w:rPr>
            </w:pPr>
            <w:r>
              <w:rPr>
                <w:color w:val="000000"/>
              </w:rPr>
              <w:t>glue sticks (if needed)</w:t>
            </w:r>
          </w:p>
          <w:p w14:paraId="00AC078F" w14:textId="77777777" w:rsidR="00212D0F" w:rsidRDefault="00212D0F" w:rsidP="00212D0F">
            <w:pPr>
              <w:pStyle w:val="ListParagraph"/>
              <w:numPr>
                <w:ilvl w:val="0"/>
                <w:numId w:val="1"/>
              </w:numPr>
              <w:pBdr>
                <w:top w:val="nil"/>
                <w:left w:val="nil"/>
                <w:bottom w:val="nil"/>
                <w:right w:val="nil"/>
                <w:between w:val="nil"/>
              </w:pBdr>
              <w:rPr>
                <w:color w:val="000000"/>
              </w:rPr>
            </w:pPr>
            <w:r>
              <w:rPr>
                <w:color w:val="000000"/>
              </w:rPr>
              <w:t>pencils</w:t>
            </w:r>
            <w:r w:rsidR="00FF07F5" w:rsidRPr="00212D0F">
              <w:rPr>
                <w:color w:val="000000"/>
              </w:rPr>
              <w:t xml:space="preserve"> </w:t>
            </w:r>
          </w:p>
          <w:p w14:paraId="62AAA348" w14:textId="66DDF47B" w:rsidR="00212D0F" w:rsidRDefault="00FF07F5" w:rsidP="00212D0F">
            <w:pPr>
              <w:pStyle w:val="ListParagraph"/>
              <w:numPr>
                <w:ilvl w:val="0"/>
                <w:numId w:val="1"/>
              </w:numPr>
              <w:pBdr>
                <w:top w:val="nil"/>
                <w:left w:val="nil"/>
                <w:bottom w:val="nil"/>
                <w:right w:val="nil"/>
                <w:between w:val="nil"/>
              </w:pBdr>
              <w:rPr>
                <w:color w:val="000000"/>
              </w:rPr>
            </w:pPr>
            <w:r w:rsidRPr="00212D0F">
              <w:rPr>
                <w:color w:val="000000"/>
              </w:rPr>
              <w:t>number cards 1-10</w:t>
            </w:r>
            <w:r w:rsidR="0088620E">
              <w:rPr>
                <w:color w:val="000000"/>
              </w:rPr>
              <w:t>,</w:t>
            </w:r>
            <w:r w:rsidRPr="00212D0F">
              <w:rPr>
                <w:color w:val="000000"/>
              </w:rPr>
              <w:t xml:space="preserve"> en</w:t>
            </w:r>
            <w:r w:rsidR="00212D0F">
              <w:rPr>
                <w:color w:val="000000"/>
              </w:rPr>
              <w:t>ough for each child to have one</w:t>
            </w:r>
            <w:r w:rsidRPr="00212D0F">
              <w:rPr>
                <w:color w:val="000000"/>
              </w:rPr>
              <w:t xml:space="preserve"> </w:t>
            </w:r>
          </w:p>
          <w:p w14:paraId="4746F30C" w14:textId="77777777" w:rsidR="00212D0F" w:rsidRDefault="00FF07F5" w:rsidP="00212D0F">
            <w:pPr>
              <w:pStyle w:val="ListParagraph"/>
              <w:numPr>
                <w:ilvl w:val="0"/>
                <w:numId w:val="1"/>
              </w:numPr>
              <w:pBdr>
                <w:top w:val="nil"/>
                <w:left w:val="nil"/>
                <w:bottom w:val="nil"/>
                <w:right w:val="nil"/>
                <w:between w:val="nil"/>
              </w:pBdr>
              <w:rPr>
                <w:color w:val="000000"/>
              </w:rPr>
            </w:pPr>
            <w:r w:rsidRPr="00212D0F">
              <w:rPr>
                <w:color w:val="000000"/>
              </w:rPr>
              <w:t>sm</w:t>
            </w:r>
            <w:r w:rsidR="00212D0F">
              <w:rPr>
                <w:color w:val="000000"/>
              </w:rPr>
              <w:t>all photo of each child’s face</w:t>
            </w:r>
          </w:p>
          <w:p w14:paraId="07E6FC43" w14:textId="77777777" w:rsidR="00E277D7" w:rsidRPr="00212D0F" w:rsidRDefault="00FF07F5" w:rsidP="00212D0F">
            <w:pPr>
              <w:pStyle w:val="ListParagraph"/>
              <w:numPr>
                <w:ilvl w:val="0"/>
                <w:numId w:val="1"/>
              </w:numPr>
              <w:pBdr>
                <w:top w:val="nil"/>
                <w:left w:val="nil"/>
                <w:bottom w:val="nil"/>
                <w:right w:val="nil"/>
                <w:between w:val="nil"/>
              </w:pBdr>
              <w:rPr>
                <w:color w:val="000000"/>
              </w:rPr>
            </w:pPr>
            <w:r w:rsidRPr="00212D0F">
              <w:rPr>
                <w:color w:val="000000"/>
              </w:rPr>
              <w:lastRenderedPageBreak/>
              <w:t>attached sheet</w:t>
            </w:r>
            <w:r>
              <w:t>.</w:t>
            </w:r>
          </w:p>
        </w:tc>
      </w:tr>
      <w:tr w:rsidR="00CA458D" w14:paraId="17438555" w14:textId="77777777">
        <w:trPr>
          <w:trHeight w:val="940"/>
        </w:trPr>
        <w:tc>
          <w:tcPr>
            <w:tcW w:w="3026" w:type="dxa"/>
          </w:tcPr>
          <w:p w14:paraId="299B9720" w14:textId="77777777" w:rsidR="00CA458D" w:rsidRDefault="00CA458D" w:rsidP="00CA458D">
            <w:pPr>
              <w:pBdr>
                <w:top w:val="nil"/>
                <w:left w:val="nil"/>
                <w:bottom w:val="nil"/>
                <w:right w:val="nil"/>
                <w:between w:val="nil"/>
              </w:pBdr>
              <w:rPr>
                <w:rFonts w:ascii="Times New Roman" w:eastAsia="Times New Roman" w:hAnsi="Times New Roman" w:cs="Times New Roman"/>
                <w:color w:val="000000"/>
              </w:rPr>
            </w:pPr>
            <w:r>
              <w:rPr>
                <w:b/>
                <w:color w:val="000000"/>
              </w:rPr>
              <w:lastRenderedPageBreak/>
              <w:t>Considerations for Learning:</w:t>
            </w:r>
          </w:p>
          <w:p w14:paraId="510160EB" w14:textId="77777777" w:rsidR="00CA458D" w:rsidRDefault="00CA458D" w:rsidP="00CA458D">
            <w:pPr>
              <w:pBdr>
                <w:top w:val="nil"/>
                <w:left w:val="nil"/>
                <w:bottom w:val="nil"/>
                <w:right w:val="nil"/>
                <w:between w:val="nil"/>
              </w:pBdr>
              <w:rPr>
                <w:color w:val="000000"/>
              </w:rPr>
            </w:pPr>
            <w:r>
              <w:rPr>
                <w:i/>
                <w:color w:val="000000"/>
              </w:rPr>
              <w:t>possible challenges, management issues, and safety considerations</w:t>
            </w:r>
          </w:p>
          <w:p w14:paraId="06D37543" w14:textId="77777777" w:rsidR="00CA458D" w:rsidRDefault="00CA458D" w:rsidP="00CA458D">
            <w:pPr>
              <w:pBdr>
                <w:top w:val="nil"/>
                <w:left w:val="nil"/>
                <w:bottom w:val="nil"/>
                <w:right w:val="nil"/>
                <w:between w:val="nil"/>
              </w:pBdr>
              <w:rPr>
                <w:b/>
                <w:color w:val="000000"/>
              </w:rPr>
            </w:pPr>
          </w:p>
        </w:tc>
        <w:tc>
          <w:tcPr>
            <w:tcW w:w="7836" w:type="dxa"/>
          </w:tcPr>
          <w:p w14:paraId="3CEFFD59" w14:textId="77777777" w:rsidR="00CA458D" w:rsidRPr="00D47669" w:rsidRDefault="00CA458D" w:rsidP="00CA458D">
            <w:pPr>
              <w:rPr>
                <w:rFonts w:asciiTheme="majorHAnsi" w:hAnsiTheme="majorHAnsi"/>
                <w:b/>
                <w:bCs/>
                <w:iCs/>
              </w:rPr>
            </w:pPr>
            <w:r w:rsidRPr="00D47669">
              <w:rPr>
                <w:iCs/>
                <w:color w:val="000000"/>
              </w:rPr>
              <w:t xml:space="preserve">This activity can be quite involved with the number of steps needed to complete it (name, number, gluing photo, gluing apples). You could simplify it by asking children to draw their face and/or by having their name pre-printed in the first blank. </w:t>
            </w:r>
            <w:r w:rsidRPr="00D47669">
              <w:rPr>
                <w:rFonts w:asciiTheme="majorHAnsi" w:hAnsiTheme="majorHAnsi"/>
                <w:bCs/>
                <w:iCs/>
              </w:rPr>
              <w:t>Present one direction at a time and have students repeat the direction to check for understanding.  If students struggle in the beginning, model the procedure.</w:t>
            </w:r>
          </w:p>
          <w:p w14:paraId="79464149" w14:textId="77777777" w:rsidR="00CA458D" w:rsidRPr="00CA458D" w:rsidRDefault="00CA458D" w:rsidP="00CA458D">
            <w:pPr>
              <w:pBdr>
                <w:top w:val="nil"/>
                <w:left w:val="nil"/>
                <w:bottom w:val="nil"/>
                <w:right w:val="nil"/>
                <w:between w:val="nil"/>
              </w:pBdr>
              <w:rPr>
                <w:i/>
                <w:iCs/>
                <w:color w:val="000000"/>
              </w:rPr>
            </w:pPr>
          </w:p>
        </w:tc>
      </w:tr>
    </w:tbl>
    <w:p w14:paraId="484B896A" w14:textId="77777777" w:rsidR="00E277D7" w:rsidRDefault="00E277D7">
      <w:pPr>
        <w:pBdr>
          <w:top w:val="nil"/>
          <w:left w:val="nil"/>
          <w:bottom w:val="nil"/>
          <w:right w:val="nil"/>
          <w:between w:val="nil"/>
        </w:pBdr>
        <w:rPr>
          <w:color w:val="000000"/>
        </w:rPr>
      </w:pPr>
    </w:p>
    <w:tbl>
      <w:tblPr>
        <w:tblStyle w:val="ae"/>
        <w:tblW w:w="10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4294"/>
        <w:gridCol w:w="4498"/>
      </w:tblGrid>
      <w:tr w:rsidR="00E277D7" w14:paraId="76E32521" w14:textId="77777777">
        <w:trPr>
          <w:trHeight w:val="420"/>
        </w:trPr>
        <w:tc>
          <w:tcPr>
            <w:tcW w:w="10880" w:type="dxa"/>
            <w:gridSpan w:val="3"/>
          </w:tcPr>
          <w:p w14:paraId="14E38146" w14:textId="77777777" w:rsidR="00E277D7" w:rsidRDefault="00FF07F5">
            <w:pPr>
              <w:pBdr>
                <w:top w:val="nil"/>
                <w:left w:val="nil"/>
                <w:bottom w:val="nil"/>
                <w:right w:val="nil"/>
                <w:between w:val="nil"/>
              </w:pBdr>
              <w:jc w:val="center"/>
              <w:rPr>
                <w:b/>
                <w:color w:val="000000"/>
              </w:rPr>
            </w:pPr>
            <w:r>
              <w:rPr>
                <w:b/>
                <w:color w:val="000000"/>
              </w:rPr>
              <w:t>Lesson Procedures and Questioning</w:t>
            </w:r>
          </w:p>
        </w:tc>
      </w:tr>
      <w:tr w:rsidR="00E277D7" w14:paraId="36BDB215" w14:textId="77777777">
        <w:trPr>
          <w:trHeight w:val="400"/>
        </w:trPr>
        <w:tc>
          <w:tcPr>
            <w:tcW w:w="2088" w:type="dxa"/>
          </w:tcPr>
          <w:p w14:paraId="031466DE" w14:textId="77777777" w:rsidR="00E277D7" w:rsidRDefault="00FF07F5">
            <w:pPr>
              <w:pBdr>
                <w:top w:val="nil"/>
                <w:left w:val="nil"/>
                <w:bottom w:val="nil"/>
                <w:right w:val="nil"/>
                <w:between w:val="nil"/>
              </w:pBdr>
              <w:jc w:val="center"/>
              <w:rPr>
                <w:b/>
                <w:color w:val="000000"/>
              </w:rPr>
            </w:pPr>
            <w:r>
              <w:rPr>
                <w:b/>
                <w:color w:val="000000"/>
              </w:rPr>
              <w:t>Lesson Section</w:t>
            </w:r>
          </w:p>
        </w:tc>
        <w:tc>
          <w:tcPr>
            <w:tcW w:w="4294" w:type="dxa"/>
          </w:tcPr>
          <w:p w14:paraId="40BAFA23" w14:textId="77777777" w:rsidR="00E277D7" w:rsidRDefault="00FF07F5">
            <w:pPr>
              <w:pBdr>
                <w:top w:val="nil"/>
                <w:left w:val="nil"/>
                <w:bottom w:val="nil"/>
                <w:right w:val="nil"/>
                <w:between w:val="nil"/>
              </w:pBdr>
              <w:jc w:val="center"/>
              <w:rPr>
                <w:b/>
                <w:color w:val="000000"/>
              </w:rPr>
            </w:pPr>
            <w:r>
              <w:rPr>
                <w:b/>
                <w:color w:val="000000"/>
              </w:rPr>
              <w:t>Detailed Procedure</w:t>
            </w:r>
          </w:p>
        </w:tc>
        <w:tc>
          <w:tcPr>
            <w:tcW w:w="4498" w:type="dxa"/>
          </w:tcPr>
          <w:p w14:paraId="601ADFFD" w14:textId="77777777" w:rsidR="00E277D7" w:rsidRDefault="00FF07F5">
            <w:pPr>
              <w:pBdr>
                <w:top w:val="nil"/>
                <w:left w:val="nil"/>
                <w:bottom w:val="nil"/>
                <w:right w:val="nil"/>
                <w:between w:val="nil"/>
              </w:pBdr>
              <w:jc w:val="center"/>
              <w:rPr>
                <w:b/>
                <w:color w:val="000000"/>
              </w:rPr>
            </w:pPr>
            <w:r>
              <w:rPr>
                <w:b/>
                <w:color w:val="000000"/>
              </w:rPr>
              <w:t>Questioning Sequence</w:t>
            </w:r>
          </w:p>
          <w:p w14:paraId="020FE480" w14:textId="212A54AC" w:rsidR="00E277D7" w:rsidRDefault="00E277D7">
            <w:pPr>
              <w:pBdr>
                <w:top w:val="nil"/>
                <w:left w:val="nil"/>
                <w:bottom w:val="nil"/>
                <w:right w:val="nil"/>
                <w:between w:val="nil"/>
              </w:pBdr>
              <w:jc w:val="center"/>
              <w:rPr>
                <w:i/>
                <w:color w:val="000000"/>
              </w:rPr>
            </w:pPr>
          </w:p>
        </w:tc>
      </w:tr>
      <w:tr w:rsidR="00E277D7" w14:paraId="49D69293" w14:textId="77777777">
        <w:trPr>
          <w:trHeight w:val="420"/>
        </w:trPr>
        <w:tc>
          <w:tcPr>
            <w:tcW w:w="2088" w:type="dxa"/>
          </w:tcPr>
          <w:p w14:paraId="26659039" w14:textId="77777777" w:rsidR="00E277D7" w:rsidRDefault="00FF07F5">
            <w:pPr>
              <w:pBdr>
                <w:top w:val="nil"/>
                <w:left w:val="nil"/>
                <w:bottom w:val="nil"/>
                <w:right w:val="nil"/>
                <w:between w:val="nil"/>
              </w:pBdr>
              <w:rPr>
                <w:b/>
                <w:color w:val="000000"/>
              </w:rPr>
            </w:pPr>
            <w:r>
              <w:rPr>
                <w:b/>
                <w:color w:val="000000"/>
              </w:rPr>
              <w:t>Introduction:</w:t>
            </w:r>
          </w:p>
        </w:tc>
        <w:tc>
          <w:tcPr>
            <w:tcW w:w="4294" w:type="dxa"/>
          </w:tcPr>
          <w:p w14:paraId="215A94DB" w14:textId="0CAB42B2" w:rsidR="00E277D7" w:rsidRDefault="00D47669">
            <w:pPr>
              <w:pBdr>
                <w:top w:val="nil"/>
                <w:left w:val="nil"/>
                <w:bottom w:val="nil"/>
                <w:right w:val="nil"/>
                <w:between w:val="nil"/>
              </w:pBdr>
            </w:pPr>
            <w:r>
              <w:t>Sample t</w:t>
            </w:r>
            <w:r w:rsidR="00FF07F5">
              <w:t>eacher talk is in italics.</w:t>
            </w:r>
          </w:p>
          <w:p w14:paraId="2B0D473D" w14:textId="77777777" w:rsidR="00E277D7" w:rsidRDefault="00E277D7">
            <w:pPr>
              <w:pBdr>
                <w:top w:val="nil"/>
                <w:left w:val="nil"/>
                <w:bottom w:val="nil"/>
                <w:right w:val="nil"/>
                <w:between w:val="nil"/>
              </w:pBdr>
            </w:pPr>
          </w:p>
          <w:p w14:paraId="3772B30C" w14:textId="77777777" w:rsidR="00E277D7" w:rsidRDefault="00FF07F5">
            <w:pPr>
              <w:pBdr>
                <w:top w:val="nil"/>
                <w:left w:val="nil"/>
                <w:bottom w:val="nil"/>
                <w:right w:val="nil"/>
                <w:between w:val="nil"/>
              </w:pBdr>
            </w:pPr>
            <w:r>
              <w:t xml:space="preserve">Welcome students to the table. Show them the book </w:t>
            </w:r>
            <w:r w:rsidRPr="00D47669">
              <w:rPr>
                <w:i/>
                <w:iCs/>
              </w:rPr>
              <w:t>Ten Apples Up on Top</w:t>
            </w:r>
            <w:r>
              <w:t xml:space="preserve"> and ask “</w:t>
            </w:r>
            <w:r>
              <w:rPr>
                <w:i/>
              </w:rPr>
              <w:t xml:space="preserve">Do you remember reading this book? Who can tell me something they remember?”  </w:t>
            </w:r>
            <w:r>
              <w:t xml:space="preserve">Discuss each student’s memory of the book, focusing on the build-up of the number of apples balanced on top of the characters’ heads. </w:t>
            </w:r>
          </w:p>
          <w:p w14:paraId="464B9C90" w14:textId="77777777" w:rsidR="00E277D7" w:rsidRDefault="00FF07F5">
            <w:pPr>
              <w:pBdr>
                <w:top w:val="nil"/>
                <w:left w:val="nil"/>
                <w:bottom w:val="nil"/>
                <w:right w:val="nil"/>
                <w:between w:val="nil"/>
              </w:pBdr>
            </w:pPr>
            <w:r>
              <w:t xml:space="preserve"> </w:t>
            </w:r>
          </w:p>
          <w:p w14:paraId="5DC22BE8" w14:textId="77777777" w:rsidR="00E277D7" w:rsidRDefault="00FF07F5">
            <w:pPr>
              <w:pBdr>
                <w:top w:val="nil"/>
                <w:left w:val="nil"/>
                <w:bottom w:val="nil"/>
                <w:right w:val="nil"/>
                <w:between w:val="nil"/>
              </w:pBdr>
            </w:pPr>
            <w:r>
              <w:t>R</w:t>
            </w:r>
            <w:r>
              <w:rPr>
                <w:color w:val="000000"/>
              </w:rPr>
              <w:t xml:space="preserve">eview and identify the numbers 1-10 with the </w:t>
            </w:r>
            <w:r>
              <w:t>group</w:t>
            </w:r>
            <w:r>
              <w:rPr>
                <w:color w:val="000000"/>
              </w:rPr>
              <w:t xml:space="preserve"> using the number card</w:t>
            </w:r>
            <w:r>
              <w:t>s.</w:t>
            </w:r>
            <w:r>
              <w:rPr>
                <w:color w:val="000000"/>
              </w:rPr>
              <w:t xml:space="preserve"> </w:t>
            </w:r>
            <w:r>
              <w:t>Begin by reviewing the numbers in order. Hold up number 1 and ask</w:t>
            </w:r>
            <w:r w:rsidR="00212D0F">
              <w:t>,</w:t>
            </w:r>
            <w:r>
              <w:t xml:space="preserve"> </w:t>
            </w:r>
            <w:r>
              <w:rPr>
                <w:i/>
              </w:rPr>
              <w:t xml:space="preserve">“Who remembers what this number is?” </w:t>
            </w:r>
            <w:r>
              <w:t>Once that number is correctly identified, ask</w:t>
            </w:r>
            <w:r w:rsidR="00212D0F">
              <w:t>,</w:t>
            </w:r>
            <w:r>
              <w:t xml:space="preserve"> </w:t>
            </w:r>
            <w:r>
              <w:rPr>
                <w:i/>
              </w:rPr>
              <w:t>“What would be one more than 1?”</w:t>
            </w:r>
            <w:r>
              <w:t xml:space="preserve"> When given the correct answer of 2, show the 2 card and ask, </w:t>
            </w:r>
            <w:r>
              <w:rPr>
                <w:i/>
              </w:rPr>
              <w:t>“What will the next number be if it is one more than 2?”</w:t>
            </w:r>
            <w:r>
              <w:t xml:space="preserve"> Continue through until the number 10.</w:t>
            </w:r>
          </w:p>
          <w:p w14:paraId="7D1B5D30" w14:textId="77777777" w:rsidR="00E277D7" w:rsidRDefault="00E277D7">
            <w:pPr>
              <w:pBdr>
                <w:top w:val="nil"/>
                <w:left w:val="nil"/>
                <w:bottom w:val="nil"/>
                <w:right w:val="nil"/>
                <w:between w:val="nil"/>
              </w:pBdr>
            </w:pPr>
          </w:p>
          <w:p w14:paraId="1DD2E896" w14:textId="77777777" w:rsidR="00E277D7" w:rsidRDefault="00FF07F5" w:rsidP="00FF07F5">
            <w:pPr>
              <w:pBdr>
                <w:top w:val="nil"/>
                <w:left w:val="nil"/>
                <w:bottom w:val="nil"/>
                <w:right w:val="nil"/>
                <w:between w:val="nil"/>
              </w:pBdr>
              <w:rPr>
                <w:i/>
                <w:color w:val="000000"/>
              </w:rPr>
            </w:pPr>
            <w:r>
              <w:t xml:space="preserve">Once all the numbers have been reviewed in order this way, mix up the cards to review again. Tell the children, </w:t>
            </w:r>
            <w:r>
              <w:rPr>
                <w:i/>
              </w:rPr>
              <w:t>“I’ll hold up a card and you show me with your fingers what number it is.”</w:t>
            </w:r>
            <w:r>
              <w:t xml:space="preserve"> Review each number as you show it and demonstrate how many fingers correlate with the given number.</w:t>
            </w:r>
          </w:p>
        </w:tc>
        <w:tc>
          <w:tcPr>
            <w:tcW w:w="4498" w:type="dxa"/>
          </w:tcPr>
          <w:p w14:paraId="473D023D" w14:textId="77777777" w:rsidR="00961DAF" w:rsidRDefault="00961DAF" w:rsidP="00961DAF">
            <w:r>
              <w:t>Knowledge and comprehension questions are recommended for the introduction.</w:t>
            </w:r>
          </w:p>
          <w:p w14:paraId="5176A2A0" w14:textId="77777777" w:rsidR="00961DAF" w:rsidRDefault="00961DAF">
            <w:pPr>
              <w:pBdr>
                <w:top w:val="nil"/>
                <w:left w:val="nil"/>
                <w:bottom w:val="nil"/>
                <w:right w:val="nil"/>
                <w:between w:val="nil"/>
              </w:pBdr>
              <w:rPr>
                <w:i/>
              </w:rPr>
            </w:pPr>
          </w:p>
          <w:p w14:paraId="5B5E2EFA" w14:textId="77777777" w:rsidR="00961DAF" w:rsidRDefault="00961DAF">
            <w:pPr>
              <w:pBdr>
                <w:top w:val="nil"/>
                <w:left w:val="nil"/>
                <w:bottom w:val="nil"/>
                <w:right w:val="nil"/>
                <w:between w:val="nil"/>
              </w:pBdr>
              <w:rPr>
                <w:i/>
              </w:rPr>
            </w:pPr>
          </w:p>
          <w:p w14:paraId="3F317691" w14:textId="4E2A66BF" w:rsidR="00E277D7" w:rsidRPr="00961DAF" w:rsidRDefault="00FF07F5" w:rsidP="00961DAF">
            <w:pPr>
              <w:pStyle w:val="ListParagraph"/>
              <w:numPr>
                <w:ilvl w:val="0"/>
                <w:numId w:val="2"/>
              </w:numPr>
              <w:pBdr>
                <w:top w:val="nil"/>
                <w:left w:val="nil"/>
                <w:bottom w:val="nil"/>
                <w:right w:val="nil"/>
                <w:between w:val="nil"/>
              </w:pBdr>
              <w:rPr>
                <w:i/>
              </w:rPr>
            </w:pPr>
            <w:r w:rsidRPr="00961DAF">
              <w:rPr>
                <w:i/>
              </w:rPr>
              <w:t xml:space="preserve">“Who can tell me something they remember from reading this book?” </w:t>
            </w:r>
          </w:p>
          <w:p w14:paraId="2C18CB11" w14:textId="77777777" w:rsidR="00E277D7" w:rsidRPr="00FF07F5" w:rsidRDefault="00E277D7">
            <w:pPr>
              <w:pBdr>
                <w:top w:val="nil"/>
                <w:left w:val="nil"/>
                <w:bottom w:val="nil"/>
                <w:right w:val="nil"/>
                <w:between w:val="nil"/>
              </w:pBdr>
              <w:rPr>
                <w:i/>
              </w:rPr>
            </w:pPr>
          </w:p>
          <w:p w14:paraId="4E33211E" w14:textId="571CF022" w:rsidR="00E277D7" w:rsidRPr="00961DAF" w:rsidRDefault="00FF07F5" w:rsidP="00961DAF">
            <w:pPr>
              <w:pStyle w:val="ListParagraph"/>
              <w:numPr>
                <w:ilvl w:val="0"/>
                <w:numId w:val="2"/>
              </w:numPr>
              <w:pBdr>
                <w:top w:val="nil"/>
                <w:left w:val="nil"/>
                <w:bottom w:val="nil"/>
                <w:right w:val="nil"/>
                <w:between w:val="nil"/>
              </w:pBdr>
              <w:rPr>
                <w:i/>
              </w:rPr>
            </w:pPr>
            <w:r w:rsidRPr="00961DAF">
              <w:rPr>
                <w:i/>
              </w:rPr>
              <w:t xml:space="preserve">“What number would be one more than this number?” </w:t>
            </w:r>
          </w:p>
          <w:p w14:paraId="1A8A62DA" w14:textId="77777777" w:rsidR="00E277D7" w:rsidRPr="00FF07F5" w:rsidRDefault="00E277D7">
            <w:pPr>
              <w:pBdr>
                <w:top w:val="nil"/>
                <w:left w:val="nil"/>
                <w:bottom w:val="nil"/>
                <w:right w:val="nil"/>
                <w:between w:val="nil"/>
              </w:pBdr>
              <w:rPr>
                <w:i/>
              </w:rPr>
            </w:pPr>
          </w:p>
          <w:p w14:paraId="49FF0EB3" w14:textId="2F666762" w:rsidR="00E277D7" w:rsidRPr="00961DAF" w:rsidRDefault="00FF07F5" w:rsidP="00961DAF">
            <w:pPr>
              <w:pStyle w:val="ListParagraph"/>
              <w:numPr>
                <w:ilvl w:val="0"/>
                <w:numId w:val="2"/>
              </w:numPr>
              <w:pBdr>
                <w:top w:val="nil"/>
                <w:left w:val="nil"/>
                <w:bottom w:val="nil"/>
                <w:right w:val="nil"/>
                <w:between w:val="nil"/>
              </w:pBdr>
              <w:rPr>
                <w:i/>
              </w:rPr>
            </w:pPr>
            <w:r w:rsidRPr="00961DAF">
              <w:rPr>
                <w:i/>
              </w:rPr>
              <w:t>“Now</w:t>
            </w:r>
            <w:r w:rsidR="0088620E">
              <w:rPr>
                <w:i/>
              </w:rPr>
              <w:t>,</w:t>
            </w:r>
            <w:r w:rsidRPr="00961DAF">
              <w:rPr>
                <w:i/>
              </w:rPr>
              <w:t xml:space="preserve"> can you hold up that many fingers?” </w:t>
            </w:r>
          </w:p>
          <w:p w14:paraId="58E3CA22" w14:textId="77777777" w:rsidR="00E277D7" w:rsidRDefault="00E277D7">
            <w:pPr>
              <w:pBdr>
                <w:top w:val="nil"/>
                <w:left w:val="nil"/>
                <w:bottom w:val="nil"/>
                <w:right w:val="nil"/>
                <w:between w:val="nil"/>
              </w:pBdr>
            </w:pPr>
          </w:p>
          <w:p w14:paraId="35CE63C7" w14:textId="77777777" w:rsidR="00E277D7" w:rsidRDefault="00E277D7">
            <w:pPr>
              <w:pBdr>
                <w:top w:val="nil"/>
                <w:left w:val="nil"/>
                <w:bottom w:val="nil"/>
                <w:right w:val="nil"/>
                <w:between w:val="nil"/>
              </w:pBdr>
              <w:rPr>
                <w:color w:val="000000"/>
              </w:rPr>
            </w:pPr>
          </w:p>
        </w:tc>
      </w:tr>
      <w:tr w:rsidR="00E277D7" w14:paraId="4AEC82DB" w14:textId="77777777">
        <w:trPr>
          <w:trHeight w:val="400"/>
        </w:trPr>
        <w:tc>
          <w:tcPr>
            <w:tcW w:w="2088" w:type="dxa"/>
          </w:tcPr>
          <w:p w14:paraId="47C1DD9B" w14:textId="77777777" w:rsidR="00E277D7" w:rsidRDefault="00FF07F5">
            <w:pPr>
              <w:pBdr>
                <w:top w:val="nil"/>
                <w:left w:val="nil"/>
                <w:bottom w:val="nil"/>
                <w:right w:val="nil"/>
                <w:between w:val="nil"/>
              </w:pBdr>
              <w:rPr>
                <w:b/>
                <w:color w:val="000000"/>
              </w:rPr>
            </w:pPr>
            <w:r>
              <w:rPr>
                <w:b/>
                <w:color w:val="000000"/>
              </w:rPr>
              <w:lastRenderedPageBreak/>
              <w:t>Exploration:</w:t>
            </w:r>
          </w:p>
        </w:tc>
        <w:tc>
          <w:tcPr>
            <w:tcW w:w="4294" w:type="dxa"/>
          </w:tcPr>
          <w:p w14:paraId="4E436916" w14:textId="77777777" w:rsidR="00D47669" w:rsidRDefault="00FF07F5">
            <w:pPr>
              <w:pBdr>
                <w:top w:val="nil"/>
                <w:left w:val="nil"/>
                <w:bottom w:val="nil"/>
                <w:right w:val="nil"/>
                <w:between w:val="nil"/>
              </w:pBdr>
              <w:rPr>
                <w:color w:val="000000"/>
              </w:rPr>
            </w:pPr>
            <w:r>
              <w:t>S</w:t>
            </w:r>
            <w:r>
              <w:rPr>
                <w:color w:val="000000"/>
              </w:rPr>
              <w:t xml:space="preserve">how children the attached sheet </w:t>
            </w:r>
            <w:r w:rsidR="00D47669">
              <w:rPr>
                <w:color w:val="000000"/>
              </w:rPr>
              <w:t>for</w:t>
            </w:r>
            <w:r>
              <w:rPr>
                <w:color w:val="000000"/>
              </w:rPr>
              <w:t xml:space="preserve"> each one of them </w:t>
            </w:r>
            <w:r w:rsidR="00D47669">
              <w:rPr>
                <w:color w:val="000000"/>
              </w:rPr>
              <w:t>to</w:t>
            </w:r>
            <w:r>
              <w:rPr>
                <w:color w:val="000000"/>
              </w:rPr>
              <w:t xml:space="preserve"> complete for the class book. </w:t>
            </w:r>
          </w:p>
          <w:p w14:paraId="658D0CF1" w14:textId="77777777" w:rsidR="00D47669" w:rsidRDefault="00FF07F5">
            <w:pPr>
              <w:pBdr>
                <w:top w:val="nil"/>
                <w:left w:val="nil"/>
                <w:bottom w:val="nil"/>
                <w:right w:val="nil"/>
                <w:between w:val="nil"/>
              </w:pBdr>
            </w:pPr>
            <w:r>
              <w:t>“</w:t>
            </w:r>
            <w:r>
              <w:rPr>
                <w:i/>
                <w:color w:val="000000"/>
              </w:rPr>
              <w:t>Today we are going to</w:t>
            </w:r>
            <w:r>
              <w:rPr>
                <w:i/>
              </w:rPr>
              <w:t xml:space="preserve"> each work on a page for a new book for our classroom library.”</w:t>
            </w:r>
            <w:r>
              <w:t xml:space="preserve"> </w:t>
            </w:r>
            <w:r>
              <w:rPr>
                <w:color w:val="000000"/>
              </w:rPr>
              <w:t xml:space="preserve">Read the sentence at the bottom: </w:t>
            </w:r>
            <w:r>
              <w:rPr>
                <w:i/>
                <w:color w:val="000000"/>
              </w:rPr>
              <w:t>“Blank has blank apples up on top.”</w:t>
            </w:r>
            <w:r>
              <w:rPr>
                <w:i/>
              </w:rPr>
              <w:t xml:space="preserve">  </w:t>
            </w:r>
            <w:r>
              <w:t xml:space="preserve">Explain that the student’s name will be written in the first blank and the number of apples they have will be written in the second blank. </w:t>
            </w:r>
          </w:p>
          <w:p w14:paraId="179EF626" w14:textId="77777777" w:rsidR="00D47669" w:rsidRDefault="00D47669">
            <w:pPr>
              <w:pBdr>
                <w:top w:val="nil"/>
                <w:left w:val="nil"/>
                <w:bottom w:val="nil"/>
                <w:right w:val="nil"/>
                <w:between w:val="nil"/>
              </w:pBdr>
            </w:pPr>
          </w:p>
          <w:p w14:paraId="21AF3F1A" w14:textId="77777777" w:rsidR="00D47669" w:rsidRDefault="00FF07F5">
            <w:pPr>
              <w:pBdr>
                <w:top w:val="nil"/>
                <w:left w:val="nil"/>
                <w:bottom w:val="nil"/>
                <w:right w:val="nil"/>
                <w:between w:val="nil"/>
              </w:pBdr>
              <w:rPr>
                <w:color w:val="000000"/>
              </w:rPr>
            </w:pPr>
            <w:r>
              <w:t>“</w:t>
            </w:r>
            <w:r>
              <w:rPr>
                <w:i/>
              </w:rPr>
              <w:t>Before we draw our numbers, everyone should write their name in the first blank and glue their photo at the bottom of the page.”</w:t>
            </w:r>
            <w:r>
              <w:t xml:space="preserve"> Make sure</w:t>
            </w:r>
            <w:r>
              <w:rPr>
                <w:color w:val="000000"/>
              </w:rPr>
              <w:t xml:space="preserve"> each child writes their name in the first blank </w:t>
            </w:r>
            <w:r>
              <w:t xml:space="preserve">and </w:t>
            </w:r>
            <w:r>
              <w:rPr>
                <w:color w:val="000000"/>
              </w:rPr>
              <w:t xml:space="preserve">glues their photo just above the sentence. </w:t>
            </w:r>
          </w:p>
          <w:p w14:paraId="3BFF9D1D" w14:textId="77777777" w:rsidR="00D47669" w:rsidRDefault="00D47669">
            <w:pPr>
              <w:pBdr>
                <w:top w:val="nil"/>
                <w:left w:val="nil"/>
                <w:bottom w:val="nil"/>
                <w:right w:val="nil"/>
                <w:between w:val="nil"/>
              </w:pBdr>
              <w:rPr>
                <w:color w:val="000000"/>
              </w:rPr>
            </w:pPr>
          </w:p>
          <w:p w14:paraId="72E3293C" w14:textId="77777777" w:rsidR="00D47669" w:rsidRDefault="00FF07F5">
            <w:pPr>
              <w:pBdr>
                <w:top w:val="nil"/>
                <w:left w:val="nil"/>
                <w:bottom w:val="nil"/>
                <w:right w:val="nil"/>
                <w:between w:val="nil"/>
              </w:pBdr>
            </w:pPr>
            <w:r>
              <w:rPr>
                <w:color w:val="000000"/>
              </w:rPr>
              <w:t>Next</w:t>
            </w:r>
            <w:r>
              <w:t>, turn the number cards face down and ask each child to select one card. As each child chooses a card ask</w:t>
            </w:r>
            <w:r w:rsidR="00212D0F">
              <w:t>,</w:t>
            </w:r>
            <w:r>
              <w:t xml:space="preserve"> “</w:t>
            </w:r>
            <w:r>
              <w:rPr>
                <w:i/>
              </w:rPr>
              <w:t>Do you know which number you picked or would you like a friend’s help?”</w:t>
            </w:r>
            <w:r>
              <w:rPr>
                <w:color w:val="000000"/>
              </w:rPr>
              <w:t xml:space="preserve"> Once each </w:t>
            </w:r>
            <w:r>
              <w:t>student</w:t>
            </w:r>
            <w:r>
              <w:rPr>
                <w:color w:val="000000"/>
              </w:rPr>
              <w:t xml:space="preserve"> ha</w:t>
            </w:r>
            <w:r>
              <w:t xml:space="preserve">s correctly identified his or her number, say </w:t>
            </w:r>
            <w:r>
              <w:rPr>
                <w:i/>
              </w:rPr>
              <w:t>“Now copy that number into the second blank of your sentence.”</w:t>
            </w:r>
            <w:r>
              <w:t xml:space="preserve"> </w:t>
            </w:r>
          </w:p>
          <w:p w14:paraId="34BA9BA1" w14:textId="77777777" w:rsidR="00D47669" w:rsidRDefault="00D47669">
            <w:pPr>
              <w:pBdr>
                <w:top w:val="nil"/>
                <w:left w:val="nil"/>
                <w:bottom w:val="nil"/>
                <w:right w:val="nil"/>
                <w:between w:val="nil"/>
              </w:pBdr>
            </w:pPr>
          </w:p>
          <w:p w14:paraId="43BF56E3" w14:textId="77777777" w:rsidR="00D47669" w:rsidRDefault="00FF07F5">
            <w:pPr>
              <w:pBdr>
                <w:top w:val="nil"/>
                <w:left w:val="nil"/>
                <w:bottom w:val="nil"/>
                <w:right w:val="nil"/>
                <w:between w:val="nil"/>
              </w:pBdr>
              <w:rPr>
                <w:color w:val="000000"/>
              </w:rPr>
            </w:pPr>
            <w:r>
              <w:t xml:space="preserve">Finally, tell the students </w:t>
            </w:r>
            <w:r>
              <w:rPr>
                <w:i/>
              </w:rPr>
              <w:t>“Now remember your number and glue that many apples on top of your photo.”</w:t>
            </w:r>
            <w:r>
              <w:t xml:space="preserve"> Students will glue (or stamp or stick) the </w:t>
            </w:r>
            <w:r>
              <w:rPr>
                <w:color w:val="000000"/>
              </w:rPr>
              <w:t xml:space="preserve">corresponding number of apples (or dots) on top of their </w:t>
            </w:r>
            <w:r>
              <w:t>photo</w:t>
            </w:r>
            <w:r>
              <w:rPr>
                <w:color w:val="000000"/>
              </w:rPr>
              <w:t xml:space="preserve">. </w:t>
            </w:r>
          </w:p>
          <w:p w14:paraId="0E10AAE8" w14:textId="77777777" w:rsidR="00D47669" w:rsidRDefault="00D47669">
            <w:pPr>
              <w:pBdr>
                <w:top w:val="nil"/>
                <w:left w:val="nil"/>
                <w:bottom w:val="nil"/>
                <w:right w:val="nil"/>
                <w:between w:val="nil"/>
              </w:pBdr>
              <w:rPr>
                <w:color w:val="000000"/>
              </w:rPr>
            </w:pPr>
          </w:p>
          <w:p w14:paraId="735F52BB" w14:textId="1E751E1B" w:rsidR="00E277D7" w:rsidRDefault="00FF07F5">
            <w:pPr>
              <w:pBdr>
                <w:top w:val="nil"/>
                <w:left w:val="nil"/>
                <w:bottom w:val="nil"/>
                <w:right w:val="nil"/>
                <w:between w:val="nil"/>
              </w:pBdr>
              <w:rPr>
                <w:color w:val="000000"/>
              </w:rPr>
            </w:pPr>
            <w:r>
              <w:rPr>
                <w:color w:val="000000"/>
              </w:rPr>
              <w:t xml:space="preserve">The teacher will observe to check for understanding and correct apple counting as the </w:t>
            </w:r>
            <w:r>
              <w:t>students</w:t>
            </w:r>
            <w:r>
              <w:rPr>
                <w:color w:val="000000"/>
              </w:rPr>
              <w:t xml:space="preserve"> complete their page.</w:t>
            </w:r>
          </w:p>
        </w:tc>
        <w:tc>
          <w:tcPr>
            <w:tcW w:w="4498" w:type="dxa"/>
          </w:tcPr>
          <w:p w14:paraId="34FCF962" w14:textId="77777777" w:rsidR="00961DAF" w:rsidRDefault="00961DAF" w:rsidP="00961DAF">
            <w:pPr>
              <w:rPr>
                <w:iCs/>
              </w:rPr>
            </w:pPr>
            <w:r>
              <w:rPr>
                <w:iCs/>
              </w:rPr>
              <w:t xml:space="preserve">Application and analysis questions are recommended for the exploration. </w:t>
            </w:r>
          </w:p>
          <w:p w14:paraId="004996AF" w14:textId="77777777" w:rsidR="00961DAF" w:rsidRDefault="00961DAF">
            <w:pPr>
              <w:pBdr>
                <w:top w:val="nil"/>
                <w:left w:val="nil"/>
                <w:bottom w:val="nil"/>
                <w:right w:val="nil"/>
                <w:between w:val="nil"/>
              </w:pBdr>
              <w:rPr>
                <w:i/>
              </w:rPr>
            </w:pPr>
          </w:p>
          <w:p w14:paraId="2AF5BE74" w14:textId="1F1EEBD2" w:rsidR="00E277D7" w:rsidRPr="00961DAF" w:rsidRDefault="00FF07F5" w:rsidP="00961DAF">
            <w:pPr>
              <w:pStyle w:val="ListParagraph"/>
              <w:numPr>
                <w:ilvl w:val="0"/>
                <w:numId w:val="3"/>
              </w:numPr>
              <w:pBdr>
                <w:top w:val="nil"/>
                <w:left w:val="nil"/>
                <w:bottom w:val="nil"/>
                <w:right w:val="nil"/>
                <w:between w:val="nil"/>
              </w:pBdr>
              <w:rPr>
                <w:i/>
              </w:rPr>
            </w:pPr>
            <w:r w:rsidRPr="00961DAF">
              <w:rPr>
                <w:i/>
              </w:rPr>
              <w:t xml:space="preserve">“Can you identify the number you picked?” </w:t>
            </w:r>
          </w:p>
          <w:p w14:paraId="30983EFC" w14:textId="77777777" w:rsidR="00E277D7" w:rsidRPr="00FF07F5" w:rsidRDefault="00E277D7">
            <w:pPr>
              <w:pBdr>
                <w:top w:val="nil"/>
                <w:left w:val="nil"/>
                <w:bottom w:val="nil"/>
                <w:right w:val="nil"/>
                <w:between w:val="nil"/>
              </w:pBdr>
              <w:rPr>
                <w:i/>
              </w:rPr>
            </w:pPr>
          </w:p>
          <w:p w14:paraId="5BB51107" w14:textId="0698DA4B" w:rsidR="00E277D7" w:rsidRDefault="00FF07F5" w:rsidP="00961DAF">
            <w:pPr>
              <w:pStyle w:val="ListParagraph"/>
              <w:numPr>
                <w:ilvl w:val="0"/>
                <w:numId w:val="3"/>
              </w:numPr>
              <w:pBdr>
                <w:top w:val="nil"/>
                <w:left w:val="nil"/>
                <w:bottom w:val="nil"/>
                <w:right w:val="nil"/>
                <w:between w:val="nil"/>
              </w:pBdr>
              <w:rPr>
                <w:i/>
              </w:rPr>
            </w:pPr>
            <w:r w:rsidRPr="00961DAF">
              <w:rPr>
                <w:i/>
              </w:rPr>
              <w:t xml:space="preserve">“How many apples will you need to glue on your paper?” </w:t>
            </w:r>
          </w:p>
          <w:p w14:paraId="2FB48AC2" w14:textId="77777777" w:rsidR="0088620E" w:rsidRPr="0088620E" w:rsidRDefault="0088620E" w:rsidP="0088620E">
            <w:pPr>
              <w:pStyle w:val="ListParagraph"/>
              <w:rPr>
                <w:i/>
              </w:rPr>
            </w:pPr>
          </w:p>
          <w:p w14:paraId="30FB31DC" w14:textId="6C8571E1" w:rsidR="0088620E" w:rsidRPr="00961DAF" w:rsidRDefault="0088620E" w:rsidP="00961DAF">
            <w:pPr>
              <w:pStyle w:val="ListParagraph"/>
              <w:numPr>
                <w:ilvl w:val="0"/>
                <w:numId w:val="3"/>
              </w:numPr>
              <w:pBdr>
                <w:top w:val="nil"/>
                <w:left w:val="nil"/>
                <w:bottom w:val="nil"/>
                <w:right w:val="nil"/>
                <w:between w:val="nil"/>
              </w:pBdr>
              <w:rPr>
                <w:i/>
              </w:rPr>
            </w:pPr>
            <w:r>
              <w:rPr>
                <w:i/>
              </w:rPr>
              <w:t>“How tall do you think your apple tower will be?”</w:t>
            </w:r>
          </w:p>
          <w:p w14:paraId="5EA71564" w14:textId="0D91028F" w:rsidR="00E277D7" w:rsidRDefault="00FF07F5" w:rsidP="00961DAF">
            <w:pPr>
              <w:pBdr>
                <w:top w:val="nil"/>
                <w:left w:val="nil"/>
                <w:bottom w:val="nil"/>
                <w:right w:val="nil"/>
                <w:between w:val="nil"/>
              </w:pBdr>
            </w:pPr>
            <w:r w:rsidRPr="00961DAF">
              <w:rPr>
                <w:i/>
              </w:rPr>
              <w:t xml:space="preserve"> </w:t>
            </w:r>
          </w:p>
        </w:tc>
      </w:tr>
      <w:tr w:rsidR="00E277D7" w14:paraId="7C3A033C" w14:textId="77777777">
        <w:trPr>
          <w:trHeight w:val="420"/>
        </w:trPr>
        <w:tc>
          <w:tcPr>
            <w:tcW w:w="2088" w:type="dxa"/>
          </w:tcPr>
          <w:p w14:paraId="6E64EA1E" w14:textId="77777777" w:rsidR="00E277D7" w:rsidRDefault="00FF07F5">
            <w:pPr>
              <w:pBdr>
                <w:top w:val="nil"/>
                <w:left w:val="nil"/>
                <w:bottom w:val="nil"/>
                <w:right w:val="nil"/>
                <w:between w:val="nil"/>
              </w:pBdr>
              <w:rPr>
                <w:b/>
                <w:color w:val="000000"/>
              </w:rPr>
            </w:pPr>
            <w:r>
              <w:rPr>
                <w:b/>
                <w:color w:val="000000"/>
              </w:rPr>
              <w:t>Closing:</w:t>
            </w:r>
          </w:p>
        </w:tc>
        <w:tc>
          <w:tcPr>
            <w:tcW w:w="4294" w:type="dxa"/>
          </w:tcPr>
          <w:p w14:paraId="38053DFE" w14:textId="77777777" w:rsidR="00D47669" w:rsidRDefault="00FF07F5">
            <w:pPr>
              <w:pBdr>
                <w:top w:val="nil"/>
                <w:left w:val="nil"/>
                <w:bottom w:val="nil"/>
                <w:right w:val="nil"/>
                <w:between w:val="nil"/>
              </w:pBdr>
            </w:pPr>
            <w:r>
              <w:rPr>
                <w:i/>
              </w:rPr>
              <w:t>“Good work everyone! You finished your page for our new classroom book. When the whole book is completed, we’ll be able to see how many apples are on each of our friends’ heads!”</w:t>
            </w:r>
            <w:r>
              <w:t xml:space="preserve"> </w:t>
            </w:r>
          </w:p>
          <w:p w14:paraId="652AB6F8" w14:textId="77777777" w:rsidR="00D47669" w:rsidRDefault="00D47669">
            <w:pPr>
              <w:pBdr>
                <w:top w:val="nil"/>
                <w:left w:val="nil"/>
                <w:bottom w:val="nil"/>
                <w:right w:val="nil"/>
                <w:between w:val="nil"/>
              </w:pBdr>
            </w:pPr>
          </w:p>
          <w:p w14:paraId="30766395" w14:textId="3C27FD3C" w:rsidR="00E277D7" w:rsidRDefault="00FF07F5">
            <w:pPr>
              <w:pBdr>
                <w:top w:val="nil"/>
                <w:left w:val="nil"/>
                <w:bottom w:val="nil"/>
                <w:right w:val="nil"/>
                <w:between w:val="nil"/>
              </w:pBdr>
              <w:rPr>
                <w:color w:val="000000"/>
              </w:rPr>
            </w:pPr>
            <w:r>
              <w:rPr>
                <w:color w:val="000000"/>
              </w:rPr>
              <w:t xml:space="preserve">Once all the pages are completed, they can be bound together in a class book </w:t>
            </w:r>
            <w:r>
              <w:rPr>
                <w:color w:val="000000"/>
              </w:rPr>
              <w:lastRenderedPageBreak/>
              <w:t>that can be read aloud to the class before it is placed in the classroom library.</w:t>
            </w:r>
          </w:p>
        </w:tc>
        <w:tc>
          <w:tcPr>
            <w:tcW w:w="4498" w:type="dxa"/>
          </w:tcPr>
          <w:p w14:paraId="3CD52B9F" w14:textId="77777777" w:rsidR="00961DAF" w:rsidRDefault="00961DAF" w:rsidP="00961DAF">
            <w:r>
              <w:lastRenderedPageBreak/>
              <w:t xml:space="preserve">Creation and evaluation questions are recommended for the closing. </w:t>
            </w:r>
          </w:p>
          <w:p w14:paraId="601758F7" w14:textId="77777777" w:rsidR="00961DAF" w:rsidRDefault="00961DAF" w:rsidP="00212D0F">
            <w:pPr>
              <w:pBdr>
                <w:top w:val="nil"/>
                <w:left w:val="nil"/>
                <w:bottom w:val="nil"/>
                <w:right w:val="nil"/>
                <w:between w:val="nil"/>
              </w:pBdr>
              <w:rPr>
                <w:i/>
              </w:rPr>
            </w:pPr>
          </w:p>
          <w:p w14:paraId="536E9B7C" w14:textId="77777777" w:rsidR="0088620E" w:rsidRPr="0088620E" w:rsidRDefault="0088620E" w:rsidP="00961DAF">
            <w:pPr>
              <w:pStyle w:val="ListParagraph"/>
              <w:numPr>
                <w:ilvl w:val="0"/>
                <w:numId w:val="4"/>
              </w:numPr>
              <w:pBdr>
                <w:top w:val="nil"/>
                <w:left w:val="nil"/>
                <w:bottom w:val="nil"/>
                <w:right w:val="nil"/>
                <w:between w:val="nil"/>
              </w:pBdr>
              <w:rPr>
                <w:i/>
                <w:color w:val="000000"/>
              </w:rPr>
            </w:pPr>
            <w:r>
              <w:rPr>
                <w:i/>
              </w:rPr>
              <w:t>“Do you have more or less than 5 apples?”</w:t>
            </w:r>
          </w:p>
          <w:p w14:paraId="23F1D876" w14:textId="711A112C" w:rsidR="00E277D7" w:rsidRPr="0088620E" w:rsidRDefault="00FF07F5" w:rsidP="00961DAF">
            <w:pPr>
              <w:pStyle w:val="ListParagraph"/>
              <w:numPr>
                <w:ilvl w:val="0"/>
                <w:numId w:val="4"/>
              </w:numPr>
              <w:pBdr>
                <w:top w:val="nil"/>
                <w:left w:val="nil"/>
                <w:bottom w:val="nil"/>
                <w:right w:val="nil"/>
                <w:between w:val="nil"/>
              </w:pBdr>
              <w:rPr>
                <w:i/>
                <w:color w:val="000000"/>
              </w:rPr>
            </w:pPr>
            <w:r w:rsidRPr="00961DAF">
              <w:rPr>
                <w:i/>
              </w:rPr>
              <w:t xml:space="preserve">“How many more/less apples do you have than your friend?” </w:t>
            </w:r>
          </w:p>
          <w:p w14:paraId="48D70725" w14:textId="08ACCF8C" w:rsidR="0088620E" w:rsidRPr="0088620E" w:rsidRDefault="0088620E" w:rsidP="0088620E">
            <w:pPr>
              <w:pStyle w:val="ListParagraph"/>
              <w:numPr>
                <w:ilvl w:val="0"/>
                <w:numId w:val="4"/>
              </w:numPr>
              <w:pBdr>
                <w:top w:val="nil"/>
                <w:left w:val="nil"/>
                <w:bottom w:val="nil"/>
                <w:right w:val="nil"/>
                <w:between w:val="nil"/>
              </w:pBdr>
              <w:rPr>
                <w:i/>
                <w:color w:val="000000"/>
              </w:rPr>
            </w:pPr>
            <w:r>
              <w:rPr>
                <w:i/>
              </w:rPr>
              <w:t xml:space="preserve">“How many more apples would you need to get to 10? </w:t>
            </w:r>
          </w:p>
        </w:tc>
      </w:tr>
    </w:tbl>
    <w:p w14:paraId="589B0B1C" w14:textId="77777777" w:rsidR="00E277D7" w:rsidRDefault="00E277D7">
      <w:pPr>
        <w:pBdr>
          <w:top w:val="nil"/>
          <w:left w:val="nil"/>
          <w:bottom w:val="nil"/>
          <w:right w:val="nil"/>
          <w:between w:val="nil"/>
        </w:pBdr>
        <w:rPr>
          <w:color w:val="000000"/>
        </w:rPr>
      </w:pPr>
    </w:p>
    <w:tbl>
      <w:tblPr>
        <w:tblStyle w:val="af"/>
        <w:tblW w:w="10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6"/>
        <w:gridCol w:w="7953"/>
      </w:tblGrid>
      <w:tr w:rsidR="00E277D7" w14:paraId="4389B3BA" w14:textId="77777777">
        <w:trPr>
          <w:trHeight w:val="580"/>
        </w:trPr>
        <w:tc>
          <w:tcPr>
            <w:tcW w:w="2926" w:type="dxa"/>
          </w:tcPr>
          <w:p w14:paraId="4F0603D1" w14:textId="77777777" w:rsidR="00E277D7" w:rsidRDefault="00FF07F5">
            <w:pPr>
              <w:pBdr>
                <w:top w:val="nil"/>
                <w:left w:val="nil"/>
                <w:bottom w:val="nil"/>
                <w:right w:val="nil"/>
                <w:between w:val="nil"/>
              </w:pBdr>
              <w:rPr>
                <w:b/>
                <w:color w:val="000000"/>
              </w:rPr>
            </w:pPr>
            <w:r>
              <w:rPr>
                <w:b/>
                <w:color w:val="000000"/>
              </w:rPr>
              <w:t>Opportunities for Differentiation:</w:t>
            </w:r>
          </w:p>
        </w:tc>
        <w:tc>
          <w:tcPr>
            <w:tcW w:w="7953" w:type="dxa"/>
          </w:tcPr>
          <w:p w14:paraId="4E0AF87A" w14:textId="6D4E6BAE" w:rsidR="00D47669" w:rsidRDefault="00D47669">
            <w:pPr>
              <w:pBdr>
                <w:top w:val="nil"/>
                <w:left w:val="nil"/>
                <w:bottom w:val="nil"/>
                <w:right w:val="nil"/>
                <w:between w:val="nil"/>
              </w:pBdr>
            </w:pPr>
            <w:r>
              <w:t>Mindfully choose your numeral card selection based on the knowledge of your learners. For students that know many numerals, 0-10 may be fine. However, for students with minimal numeral knowledge, a mixture of numerous cards with numerals 0-3</w:t>
            </w:r>
            <w:proofErr w:type="gramStart"/>
            <w:r>
              <w:t>,etc</w:t>
            </w:r>
            <w:proofErr w:type="gramEnd"/>
            <w:r>
              <w:t xml:space="preserve">. may be preferable to avoid their frustration and help them to succeed. Depending on the level of student ability, teachers can consider using numerals 0-20. </w:t>
            </w:r>
          </w:p>
          <w:p w14:paraId="34CD502E" w14:textId="3444AA5C" w:rsidR="00E277D7" w:rsidRDefault="00E277D7">
            <w:pPr>
              <w:pBdr>
                <w:top w:val="nil"/>
                <w:left w:val="nil"/>
                <w:bottom w:val="nil"/>
                <w:right w:val="nil"/>
                <w:between w:val="nil"/>
              </w:pBdr>
              <w:rPr>
                <w:color w:val="000000"/>
              </w:rPr>
            </w:pPr>
          </w:p>
        </w:tc>
      </w:tr>
      <w:tr w:rsidR="00E277D7" w14:paraId="0EBB43C4" w14:textId="77777777">
        <w:trPr>
          <w:trHeight w:val="560"/>
        </w:trPr>
        <w:tc>
          <w:tcPr>
            <w:tcW w:w="2926" w:type="dxa"/>
          </w:tcPr>
          <w:p w14:paraId="14C0B732" w14:textId="77777777" w:rsidR="00E277D7" w:rsidRDefault="00FF07F5">
            <w:pPr>
              <w:pBdr>
                <w:top w:val="nil"/>
                <w:left w:val="nil"/>
                <w:bottom w:val="nil"/>
                <w:right w:val="nil"/>
                <w:between w:val="nil"/>
              </w:pBdr>
              <w:rPr>
                <w:b/>
                <w:color w:val="000000"/>
              </w:rPr>
            </w:pPr>
            <w:r>
              <w:rPr>
                <w:b/>
                <w:color w:val="000000"/>
              </w:rPr>
              <w:t>Extending the Learning:</w:t>
            </w:r>
          </w:p>
        </w:tc>
        <w:tc>
          <w:tcPr>
            <w:tcW w:w="7953" w:type="dxa"/>
          </w:tcPr>
          <w:p w14:paraId="4040BDB9" w14:textId="23751777" w:rsidR="00E277D7" w:rsidRDefault="00FF07F5" w:rsidP="0088620E">
            <w:pPr>
              <w:pBdr>
                <w:top w:val="nil"/>
                <w:left w:val="nil"/>
                <w:bottom w:val="nil"/>
                <w:right w:val="nil"/>
                <w:between w:val="nil"/>
              </w:pBdr>
              <w:rPr>
                <w:color w:val="000000"/>
              </w:rPr>
            </w:pPr>
            <w:r>
              <w:rPr>
                <w:color w:val="000000"/>
              </w:rPr>
              <w:t>As you read the class book aloud, you may ask questions about how many apples would there be if two friends crashed into each other, or what if one friend lost an apple or found an extra.</w:t>
            </w:r>
          </w:p>
        </w:tc>
      </w:tr>
    </w:tbl>
    <w:p w14:paraId="047AF555" w14:textId="77777777" w:rsidR="00E277D7" w:rsidRDefault="00E277D7">
      <w:pPr>
        <w:pBdr>
          <w:top w:val="nil"/>
          <w:left w:val="nil"/>
          <w:bottom w:val="nil"/>
          <w:right w:val="nil"/>
          <w:between w:val="nil"/>
        </w:pBdr>
        <w:rPr>
          <w:color w:val="000000"/>
        </w:rPr>
      </w:pPr>
    </w:p>
    <w:tbl>
      <w:tblPr>
        <w:tblStyle w:val="af0"/>
        <w:tblW w:w="10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8"/>
      </w:tblGrid>
      <w:tr w:rsidR="00E277D7" w14:paraId="4E021D26" w14:textId="77777777">
        <w:trPr>
          <w:trHeight w:val="300"/>
        </w:trPr>
        <w:tc>
          <w:tcPr>
            <w:tcW w:w="10898" w:type="dxa"/>
          </w:tcPr>
          <w:p w14:paraId="7C226177" w14:textId="5518D46C" w:rsidR="00E277D7" w:rsidRDefault="00FF07F5">
            <w:pPr>
              <w:pBdr>
                <w:top w:val="nil"/>
                <w:left w:val="nil"/>
                <w:bottom w:val="nil"/>
                <w:right w:val="nil"/>
                <w:between w:val="nil"/>
              </w:pBdr>
              <w:jc w:val="center"/>
              <w:rPr>
                <w:b/>
                <w:color w:val="000000"/>
              </w:rPr>
            </w:pPr>
            <w:r>
              <w:rPr>
                <w:b/>
                <w:color w:val="000000"/>
              </w:rPr>
              <w:t>Appendices:</w:t>
            </w:r>
          </w:p>
        </w:tc>
      </w:tr>
      <w:tr w:rsidR="00D47669" w14:paraId="5D0BEE15" w14:textId="77777777">
        <w:trPr>
          <w:trHeight w:val="300"/>
        </w:trPr>
        <w:tc>
          <w:tcPr>
            <w:tcW w:w="10898" w:type="dxa"/>
          </w:tcPr>
          <w:p w14:paraId="760FF3E1" w14:textId="349A24FA" w:rsidR="00D47669" w:rsidRPr="00D47669" w:rsidRDefault="00D47669" w:rsidP="00D47669">
            <w:pPr>
              <w:pBdr>
                <w:top w:val="nil"/>
                <w:left w:val="nil"/>
                <w:bottom w:val="nil"/>
                <w:right w:val="nil"/>
                <w:between w:val="nil"/>
              </w:pBdr>
              <w:rPr>
                <w:bCs/>
                <w:color w:val="000000"/>
              </w:rPr>
            </w:pPr>
            <w:r>
              <w:rPr>
                <w:bCs/>
                <w:color w:val="000000"/>
              </w:rPr>
              <w:t>See below for handout.</w:t>
            </w:r>
          </w:p>
        </w:tc>
      </w:tr>
    </w:tbl>
    <w:p w14:paraId="1448F08C" w14:textId="77777777" w:rsidR="00E277D7" w:rsidRDefault="00E277D7">
      <w:pPr>
        <w:pBdr>
          <w:top w:val="nil"/>
          <w:left w:val="nil"/>
          <w:bottom w:val="nil"/>
          <w:right w:val="nil"/>
          <w:between w:val="nil"/>
        </w:pBdr>
        <w:rPr>
          <w:color w:val="000000"/>
        </w:rPr>
      </w:pPr>
    </w:p>
    <w:p w14:paraId="4D40F27E" w14:textId="1255AE9D" w:rsidR="00E277D7" w:rsidRDefault="00E277D7">
      <w:pPr>
        <w:pBdr>
          <w:top w:val="nil"/>
          <w:left w:val="nil"/>
          <w:bottom w:val="nil"/>
          <w:right w:val="nil"/>
          <w:between w:val="nil"/>
        </w:pBdr>
        <w:rPr>
          <w:color w:val="000000"/>
        </w:rPr>
      </w:pPr>
    </w:p>
    <w:p w14:paraId="7C188513" w14:textId="53B61BA5" w:rsidR="00D47669" w:rsidRPr="00D47669" w:rsidRDefault="00D47669" w:rsidP="00D47669"/>
    <w:p w14:paraId="0C4F5898" w14:textId="5B0675EA" w:rsidR="00D47669" w:rsidRPr="00D47669" w:rsidRDefault="00D47669" w:rsidP="00D47669"/>
    <w:p w14:paraId="21E682C7" w14:textId="2333CDEF" w:rsidR="00D47669" w:rsidRPr="00D47669" w:rsidRDefault="00D47669" w:rsidP="00D47669"/>
    <w:p w14:paraId="157001CC" w14:textId="0501BCE4" w:rsidR="00D47669" w:rsidRPr="00D47669" w:rsidRDefault="00D47669" w:rsidP="00D47669"/>
    <w:p w14:paraId="2EB818C6" w14:textId="679B2245" w:rsidR="00D47669" w:rsidRPr="00D47669" w:rsidRDefault="00D47669" w:rsidP="00D47669"/>
    <w:p w14:paraId="457E8FB3" w14:textId="235BAFAE" w:rsidR="00D47669" w:rsidRPr="00D47669" w:rsidRDefault="00D47669" w:rsidP="00D47669"/>
    <w:p w14:paraId="0F6F5E09" w14:textId="3E773F1C" w:rsidR="00D47669" w:rsidRPr="00D47669" w:rsidRDefault="00D47669" w:rsidP="00D47669"/>
    <w:p w14:paraId="7FBCE5B7" w14:textId="0CC5A7CD" w:rsidR="00D47669" w:rsidRPr="00D47669" w:rsidRDefault="00D47669" w:rsidP="00D47669"/>
    <w:p w14:paraId="15C322F1" w14:textId="7A202541" w:rsidR="00D47669" w:rsidRPr="00D47669" w:rsidRDefault="00D47669" w:rsidP="00D47669"/>
    <w:p w14:paraId="3E42272C" w14:textId="0AE5A6DE" w:rsidR="00D47669" w:rsidRPr="00D47669" w:rsidRDefault="00D47669" w:rsidP="00D47669"/>
    <w:p w14:paraId="273F4AFF" w14:textId="422CE2E4" w:rsidR="00D47669" w:rsidRPr="00D47669" w:rsidRDefault="00D47669" w:rsidP="00D47669"/>
    <w:p w14:paraId="4F091EE4" w14:textId="2BF2F768" w:rsidR="00D47669" w:rsidRPr="00D47669" w:rsidRDefault="00D47669" w:rsidP="00D47669"/>
    <w:p w14:paraId="230A1DCF" w14:textId="56265D8C" w:rsidR="00D47669" w:rsidRPr="00D47669" w:rsidRDefault="00D47669" w:rsidP="00D47669"/>
    <w:p w14:paraId="18DFAB6A" w14:textId="57BFB608" w:rsidR="00D47669" w:rsidRPr="00D47669" w:rsidRDefault="00D47669" w:rsidP="00D47669"/>
    <w:p w14:paraId="70B73768" w14:textId="3FD57D34" w:rsidR="00D47669" w:rsidRPr="00D47669" w:rsidRDefault="00D47669" w:rsidP="00D47669"/>
    <w:p w14:paraId="7C31076F" w14:textId="7FF71B77" w:rsidR="00D47669" w:rsidRPr="00D47669" w:rsidRDefault="00D47669" w:rsidP="00D47669"/>
    <w:p w14:paraId="45E5A508" w14:textId="15F9070A" w:rsidR="00D47669" w:rsidRPr="00D47669" w:rsidRDefault="00D47669" w:rsidP="00D47669"/>
    <w:p w14:paraId="0D8FCA07" w14:textId="60461547" w:rsidR="00D47669" w:rsidRPr="00D47669" w:rsidRDefault="00D47669" w:rsidP="00D47669"/>
    <w:p w14:paraId="7BAB4178" w14:textId="73FBA262" w:rsidR="00D47669" w:rsidRPr="00D47669" w:rsidRDefault="00D47669" w:rsidP="00D47669"/>
    <w:p w14:paraId="17918B4E" w14:textId="4599F2FF" w:rsidR="00D47669" w:rsidRPr="00D47669" w:rsidRDefault="00D47669" w:rsidP="00D47669"/>
    <w:p w14:paraId="3E0BFB4D" w14:textId="6CB48A91" w:rsidR="00D47669" w:rsidRPr="00D47669" w:rsidRDefault="00D47669" w:rsidP="00D47669"/>
    <w:p w14:paraId="6534D575" w14:textId="36EDE237" w:rsidR="00D47669" w:rsidRPr="00D47669" w:rsidRDefault="00D47669" w:rsidP="00D47669"/>
    <w:p w14:paraId="5F0C235B" w14:textId="6FB54FEB" w:rsidR="00D47669" w:rsidRPr="00D47669" w:rsidRDefault="00D47669" w:rsidP="00D47669"/>
    <w:p w14:paraId="19C7DFDC" w14:textId="23E3CD92" w:rsidR="00D47669" w:rsidRPr="00D47669" w:rsidRDefault="00D47669" w:rsidP="00D47669"/>
    <w:p w14:paraId="75521AED" w14:textId="69DFDB79" w:rsidR="00D47669" w:rsidRPr="00D47669" w:rsidRDefault="00D47669" w:rsidP="00D47669"/>
    <w:p w14:paraId="4BF3A805" w14:textId="5D819358" w:rsidR="00D47669" w:rsidRPr="00D47669" w:rsidRDefault="00D47669" w:rsidP="00D47669"/>
    <w:p w14:paraId="4EFE7467" w14:textId="5122A5AC" w:rsidR="00D47669" w:rsidRDefault="00D47669" w:rsidP="00D47669"/>
    <w:p w14:paraId="393A94D9" w14:textId="176D08C0" w:rsidR="00D47669" w:rsidRDefault="00D47669" w:rsidP="00D47669"/>
    <w:p w14:paraId="4CF55EE7" w14:textId="7C46A3BF" w:rsidR="00D47669" w:rsidRDefault="00D47669" w:rsidP="00D47669"/>
    <w:p w14:paraId="3D04E2CE" w14:textId="7F7DBB98" w:rsidR="00D47669" w:rsidRDefault="00D47669" w:rsidP="00D47669"/>
    <w:tbl>
      <w:tblPr>
        <w:tblStyle w:val="TableGrid"/>
        <w:tblW w:w="0" w:type="auto"/>
        <w:tblLook w:val="04A0" w:firstRow="1" w:lastRow="0" w:firstColumn="1" w:lastColumn="0" w:noHBand="0" w:noVBand="1"/>
      </w:tblPr>
      <w:tblGrid>
        <w:gridCol w:w="10790"/>
      </w:tblGrid>
      <w:tr w:rsidR="00D47669" w14:paraId="1CFA9F12" w14:textId="77777777" w:rsidTr="00D47669">
        <w:tc>
          <w:tcPr>
            <w:tcW w:w="11016" w:type="dxa"/>
          </w:tcPr>
          <w:p w14:paraId="51BFF0F6"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519089A8"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7BE08CFB"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7D4BAA28"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57A7A748"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286C6CDA"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163E49F5"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3CFCA373"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E9B69D0"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FBB73A5"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785289FB"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1EB0E26F" w14:textId="3B7089E3" w:rsidR="00D47669" w:rsidRDefault="00D47669" w:rsidP="00D47669">
            <w:pPr>
              <w:pStyle w:val="NormalWeb"/>
              <w:spacing w:before="0" w:beforeAutospacing="0" w:after="0" w:afterAutospacing="0"/>
              <w:rPr>
                <w:rFonts w:ascii="Comic Sans MS" w:hAnsi="Comic Sans MS"/>
                <w:color w:val="000000"/>
                <w:sz w:val="48"/>
                <w:szCs w:val="48"/>
              </w:rPr>
            </w:pPr>
          </w:p>
          <w:p w14:paraId="67669238" w14:textId="77777777" w:rsidR="00842B47" w:rsidRDefault="00842B47" w:rsidP="00D47669">
            <w:pPr>
              <w:pStyle w:val="NormalWeb"/>
              <w:spacing w:before="0" w:beforeAutospacing="0" w:after="0" w:afterAutospacing="0"/>
              <w:rPr>
                <w:rFonts w:ascii="Comic Sans MS" w:hAnsi="Comic Sans MS"/>
                <w:color w:val="000000"/>
                <w:sz w:val="48"/>
                <w:szCs w:val="48"/>
              </w:rPr>
            </w:pPr>
          </w:p>
          <w:p w14:paraId="2248C24E"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72B835DD"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DF4E8BA"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1C1A4FE" w14:textId="48C9CF7D" w:rsidR="00D47669" w:rsidRDefault="00D47669" w:rsidP="00D47669">
            <w:pPr>
              <w:pStyle w:val="NormalWeb"/>
              <w:spacing w:before="0" w:beforeAutospacing="0" w:after="0" w:afterAutospacing="0"/>
              <w:rPr>
                <w:rFonts w:ascii="Comic Sans MS" w:hAnsi="Comic Sans MS"/>
                <w:color w:val="000000"/>
                <w:sz w:val="48"/>
                <w:szCs w:val="48"/>
              </w:rPr>
            </w:pPr>
          </w:p>
          <w:p w14:paraId="0129BDEA" w14:textId="396762C5" w:rsidR="00D47669" w:rsidRDefault="00D47669" w:rsidP="00D47669">
            <w:pPr>
              <w:pStyle w:val="NormalWeb"/>
              <w:spacing w:before="0" w:beforeAutospacing="0" w:after="0" w:afterAutospacing="0"/>
              <w:rPr>
                <w:rFonts w:ascii="Comic Sans MS" w:hAnsi="Comic Sans MS"/>
                <w:color w:val="000000"/>
                <w:sz w:val="48"/>
                <w:szCs w:val="48"/>
              </w:rPr>
            </w:pPr>
          </w:p>
          <w:p w14:paraId="4E44F237"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0E3056E0"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905C244" w14:textId="76B2DC4F" w:rsidR="00D47669" w:rsidRPr="00D47669" w:rsidRDefault="00D47669" w:rsidP="00D47669">
            <w:pPr>
              <w:pStyle w:val="NormalWeb"/>
              <w:spacing w:before="0" w:beforeAutospacing="0" w:after="0" w:afterAutospacing="0"/>
              <w:rPr>
                <w:rFonts w:ascii="Ckgood Medium" w:hAnsi="Ckgood Medium"/>
              </w:rPr>
            </w:pPr>
            <w:r w:rsidRPr="00D47669">
              <w:rPr>
                <w:rFonts w:ascii="Ckgood Medium" w:hAnsi="Ckgood Medium"/>
                <w:color w:val="000000"/>
                <w:sz w:val="48"/>
                <w:szCs w:val="48"/>
              </w:rPr>
              <w:t>____________</w:t>
            </w:r>
            <w:r>
              <w:rPr>
                <w:rFonts w:ascii="Ckgood Medium" w:hAnsi="Ckgood Medium"/>
                <w:color w:val="000000"/>
                <w:sz w:val="48"/>
                <w:szCs w:val="48"/>
              </w:rPr>
              <w:t>___</w:t>
            </w:r>
            <w:r w:rsidRPr="00D47669">
              <w:rPr>
                <w:rFonts w:ascii="Ckgood Medium" w:hAnsi="Ckgood Medium"/>
                <w:color w:val="000000"/>
                <w:sz w:val="48"/>
                <w:szCs w:val="48"/>
              </w:rPr>
              <w:t>___ has ______ apples up on top.</w:t>
            </w:r>
          </w:p>
        </w:tc>
      </w:tr>
    </w:tbl>
    <w:p w14:paraId="28ECC51C" w14:textId="46BAB869" w:rsidR="00D47669" w:rsidRDefault="00D47669" w:rsidP="00D47669">
      <w:pPr>
        <w:tabs>
          <w:tab w:val="left" w:pos="4349"/>
        </w:tabs>
      </w:pPr>
    </w:p>
    <w:p w14:paraId="04417BC6" w14:textId="77777777" w:rsidR="00842B47" w:rsidRDefault="00842B47" w:rsidP="00D47669">
      <w:pPr>
        <w:tabs>
          <w:tab w:val="left" w:pos="4349"/>
        </w:tabs>
      </w:pPr>
    </w:p>
    <w:tbl>
      <w:tblPr>
        <w:tblStyle w:val="TableGrid"/>
        <w:tblW w:w="0" w:type="auto"/>
        <w:tblLook w:val="04A0" w:firstRow="1" w:lastRow="0" w:firstColumn="1" w:lastColumn="0" w:noHBand="0" w:noVBand="1"/>
      </w:tblPr>
      <w:tblGrid>
        <w:gridCol w:w="10790"/>
      </w:tblGrid>
      <w:tr w:rsidR="00D47669" w14:paraId="501D39BD" w14:textId="77777777" w:rsidTr="00D47669">
        <w:tc>
          <w:tcPr>
            <w:tcW w:w="11016" w:type="dxa"/>
          </w:tcPr>
          <w:p w14:paraId="2B9DBEE0"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5DB065C0"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533C5070"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4BE6C2C9"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ECB7AA6"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0F2D2626"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521D2C63"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443CAEBA"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6707EA76"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35BAA95A"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723D4344"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334A7C11"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4B867576"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00550F2E" w14:textId="39070F9E" w:rsidR="00D47669" w:rsidRDefault="00D47669" w:rsidP="00D47669">
            <w:pPr>
              <w:pStyle w:val="NormalWeb"/>
              <w:spacing w:before="0" w:beforeAutospacing="0" w:after="0" w:afterAutospacing="0"/>
              <w:rPr>
                <w:rFonts w:ascii="Comic Sans MS" w:hAnsi="Comic Sans MS"/>
                <w:color w:val="000000"/>
                <w:sz w:val="48"/>
                <w:szCs w:val="48"/>
              </w:rPr>
            </w:pPr>
          </w:p>
          <w:p w14:paraId="5EEEE6D4" w14:textId="77777777" w:rsidR="00842B47" w:rsidRDefault="00842B47" w:rsidP="00D47669">
            <w:pPr>
              <w:pStyle w:val="NormalWeb"/>
              <w:spacing w:before="0" w:beforeAutospacing="0" w:after="0" w:afterAutospacing="0"/>
              <w:rPr>
                <w:rFonts w:ascii="Comic Sans MS" w:hAnsi="Comic Sans MS"/>
                <w:color w:val="000000"/>
                <w:sz w:val="48"/>
                <w:szCs w:val="48"/>
              </w:rPr>
            </w:pPr>
          </w:p>
          <w:p w14:paraId="5A340CFC"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19E2FF02"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0BCE5F94"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07355CC1" w14:textId="77777777" w:rsidR="00D47669" w:rsidRDefault="00D47669" w:rsidP="00D47669">
            <w:pPr>
              <w:pStyle w:val="NormalWeb"/>
              <w:spacing w:before="0" w:beforeAutospacing="0" w:after="0" w:afterAutospacing="0"/>
              <w:rPr>
                <w:rFonts w:ascii="Comic Sans MS" w:hAnsi="Comic Sans MS"/>
                <w:color w:val="000000"/>
                <w:sz w:val="48"/>
                <w:szCs w:val="48"/>
              </w:rPr>
            </w:pPr>
          </w:p>
          <w:p w14:paraId="722D54DB" w14:textId="71B6582C" w:rsidR="00D47669" w:rsidRDefault="00D47669" w:rsidP="00D47669">
            <w:pPr>
              <w:tabs>
                <w:tab w:val="left" w:pos="4349"/>
              </w:tabs>
            </w:pPr>
            <w:r w:rsidRPr="00D47669">
              <w:rPr>
                <w:rFonts w:ascii="Ckgood Medium" w:hAnsi="Ckgood Medium"/>
                <w:color w:val="000000"/>
                <w:sz w:val="48"/>
                <w:szCs w:val="48"/>
              </w:rPr>
              <w:t>___________</w:t>
            </w:r>
            <w:r>
              <w:rPr>
                <w:rFonts w:ascii="Ckgood Medium" w:hAnsi="Ckgood Medium"/>
                <w:color w:val="000000"/>
                <w:sz w:val="48"/>
                <w:szCs w:val="48"/>
              </w:rPr>
              <w:t>__</w:t>
            </w:r>
            <w:r w:rsidRPr="00D47669">
              <w:rPr>
                <w:rFonts w:ascii="Ckgood Medium" w:hAnsi="Ckgood Medium"/>
                <w:color w:val="000000"/>
                <w:sz w:val="48"/>
                <w:szCs w:val="48"/>
              </w:rPr>
              <w:t xml:space="preserve">___ </w:t>
            </w:r>
            <w:r w:rsidRPr="00B838A8">
              <w:rPr>
                <w:rFonts w:ascii="KG Primary Dots" w:hAnsi="KG Primary Dots"/>
                <w:color w:val="000000"/>
                <w:sz w:val="56"/>
                <w:szCs w:val="56"/>
              </w:rPr>
              <w:t>has</w:t>
            </w:r>
            <w:r w:rsidRPr="00B838A8">
              <w:rPr>
                <w:rFonts w:ascii="Ckgood Medium" w:hAnsi="Ckgood Medium"/>
                <w:color w:val="000000"/>
                <w:sz w:val="56"/>
                <w:szCs w:val="56"/>
              </w:rPr>
              <w:t xml:space="preserve"> </w:t>
            </w:r>
            <w:r w:rsidRPr="00D47669">
              <w:rPr>
                <w:rFonts w:ascii="Ckgood Medium" w:hAnsi="Ckgood Medium"/>
                <w:color w:val="000000"/>
                <w:sz w:val="48"/>
                <w:szCs w:val="48"/>
              </w:rPr>
              <w:t xml:space="preserve">______ </w:t>
            </w:r>
            <w:r w:rsidRPr="00B838A8">
              <w:rPr>
                <w:rFonts w:ascii="KG Primary Dots" w:hAnsi="KG Primary Dots"/>
                <w:color w:val="000000"/>
                <w:sz w:val="56"/>
                <w:szCs w:val="56"/>
              </w:rPr>
              <w:t>apples up on top</w:t>
            </w:r>
            <w:r w:rsidRPr="00D47669">
              <w:rPr>
                <w:rFonts w:ascii="Ckgood Medium" w:hAnsi="Ckgood Medium"/>
                <w:color w:val="000000"/>
                <w:sz w:val="48"/>
                <w:szCs w:val="48"/>
              </w:rPr>
              <w:t>.</w:t>
            </w:r>
          </w:p>
        </w:tc>
      </w:tr>
    </w:tbl>
    <w:p w14:paraId="13C88384" w14:textId="28E7343E" w:rsidR="00D47669" w:rsidRDefault="00D47669" w:rsidP="00D47669">
      <w:pPr>
        <w:tabs>
          <w:tab w:val="left" w:pos="4349"/>
        </w:tabs>
      </w:pPr>
    </w:p>
    <w:tbl>
      <w:tblPr>
        <w:tblStyle w:val="TableGrid"/>
        <w:tblW w:w="10975" w:type="dxa"/>
        <w:tblLook w:val="04A0" w:firstRow="1" w:lastRow="0" w:firstColumn="1" w:lastColumn="0" w:noHBand="0" w:noVBand="1"/>
      </w:tblPr>
      <w:tblGrid>
        <w:gridCol w:w="10975"/>
      </w:tblGrid>
      <w:tr w:rsidR="00B838A8" w14:paraId="139731D1" w14:textId="77777777" w:rsidTr="00B838A8">
        <w:tc>
          <w:tcPr>
            <w:tcW w:w="10975" w:type="dxa"/>
          </w:tcPr>
          <w:p w14:paraId="52B23443"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198BDD16"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25AD5A4E"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66E167D"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48617D12"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5F07F633"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4F7CFA7D"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8A25FD6"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584340B9"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2716EAF3"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35403BC7"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7C42106A"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D7CAB85"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2CCCE49"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6126625"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AE53F96"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17C5130F"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7E78EC28" w14:textId="4FA35667" w:rsidR="00B838A8" w:rsidRDefault="00B838A8" w:rsidP="00606524">
            <w:pPr>
              <w:pStyle w:val="NormalWeb"/>
              <w:spacing w:before="0" w:beforeAutospacing="0" w:after="0" w:afterAutospacing="0"/>
              <w:rPr>
                <w:rFonts w:ascii="Comic Sans MS" w:hAnsi="Comic Sans MS"/>
                <w:color w:val="000000"/>
                <w:sz w:val="48"/>
                <w:szCs w:val="48"/>
              </w:rPr>
            </w:pPr>
          </w:p>
          <w:p w14:paraId="48369EC9"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0008BF4F" w14:textId="77777777" w:rsidR="00B838A8" w:rsidRDefault="00B838A8" w:rsidP="00606524">
            <w:pPr>
              <w:pStyle w:val="NormalWeb"/>
              <w:spacing w:before="0" w:beforeAutospacing="0" w:after="0" w:afterAutospacing="0"/>
              <w:rPr>
                <w:rFonts w:ascii="Comic Sans MS" w:hAnsi="Comic Sans MS"/>
                <w:color w:val="000000"/>
                <w:sz w:val="48"/>
                <w:szCs w:val="48"/>
              </w:rPr>
            </w:pPr>
          </w:p>
          <w:p w14:paraId="6A9FE814" w14:textId="0B3F6E93" w:rsidR="00B838A8" w:rsidRPr="00B838A8" w:rsidRDefault="00B838A8" w:rsidP="00606524">
            <w:pPr>
              <w:tabs>
                <w:tab w:val="left" w:pos="4349"/>
              </w:tabs>
              <w:rPr>
                <w:rFonts w:ascii="KG Primary Dots Lined" w:hAnsi="KG Primary Dots Lined"/>
              </w:rPr>
            </w:pPr>
            <w:r>
              <w:rPr>
                <w:rFonts w:ascii="KG Primary Dots Lined" w:hAnsi="KG Primary Dots Lined"/>
                <w:color w:val="000000"/>
                <w:sz w:val="72"/>
                <w:szCs w:val="72"/>
              </w:rPr>
              <w:lastRenderedPageBreak/>
              <w:t>_____________</w:t>
            </w:r>
            <w:r w:rsidRPr="00B838A8">
              <w:rPr>
                <w:rFonts w:ascii="KG Primary Dots Lined" w:hAnsi="KG Primary Dots Lined"/>
                <w:color w:val="000000"/>
                <w:sz w:val="72"/>
                <w:szCs w:val="72"/>
              </w:rPr>
              <w:t xml:space="preserve">has </w:t>
            </w:r>
            <w:r>
              <w:rPr>
                <w:rFonts w:ascii="KG Primary Dots Lined" w:hAnsi="KG Primary Dots Lined"/>
                <w:color w:val="000000"/>
                <w:sz w:val="72"/>
                <w:szCs w:val="72"/>
              </w:rPr>
              <w:t>_____</w:t>
            </w:r>
            <w:r w:rsidRPr="00B838A8">
              <w:rPr>
                <w:rFonts w:ascii="KG Primary Dots Lined" w:hAnsi="KG Primary Dots Lined"/>
                <w:color w:val="000000"/>
                <w:sz w:val="72"/>
                <w:szCs w:val="72"/>
              </w:rPr>
              <w:t>apples up on to</w:t>
            </w:r>
            <w:r>
              <w:rPr>
                <w:rFonts w:ascii="KG Primary Dots Lined" w:hAnsi="KG Primary Dots Lined"/>
                <w:color w:val="000000"/>
                <w:sz w:val="72"/>
                <w:szCs w:val="72"/>
              </w:rPr>
              <w:t>p.</w:t>
            </w:r>
          </w:p>
        </w:tc>
      </w:tr>
    </w:tbl>
    <w:p w14:paraId="48CBEF90" w14:textId="77777777" w:rsidR="00B838A8" w:rsidRPr="00D47669" w:rsidRDefault="00B838A8" w:rsidP="00D47669">
      <w:pPr>
        <w:tabs>
          <w:tab w:val="left" w:pos="4349"/>
        </w:tabs>
      </w:pPr>
    </w:p>
    <w:sectPr w:rsidR="00B838A8" w:rsidRPr="00D47669" w:rsidSect="00E277D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F72AD" w14:textId="77777777" w:rsidR="00645DBC" w:rsidRDefault="00645DBC">
      <w:r>
        <w:separator/>
      </w:r>
    </w:p>
  </w:endnote>
  <w:endnote w:type="continuationSeparator" w:id="0">
    <w:p w14:paraId="7F89DFDA" w14:textId="77777777" w:rsidR="00645DBC" w:rsidRDefault="0064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kgood Medium">
    <w:altName w:val="Times New Roman"/>
    <w:charset w:val="00"/>
    <w:family w:val="auto"/>
    <w:pitch w:val="variable"/>
    <w:sig w:usb0="00000003" w:usb1="00010000" w:usb2="00000000" w:usb3="00000000" w:csb0="00000001" w:csb1="00000000"/>
  </w:font>
  <w:font w:name="KG Primary Dots">
    <w:altName w:val="Franklin Gothic Medium Cond"/>
    <w:charset w:val="4D"/>
    <w:family w:val="auto"/>
    <w:pitch w:val="variable"/>
    <w:sig w:usb0="00000001" w:usb1="00000053" w:usb2="00000000" w:usb3="00000000" w:csb0="00000003" w:csb1="00000000"/>
  </w:font>
  <w:font w:name="KG Primary Dots Lined">
    <w:altName w:val="Franklin Gothic Medium Cond"/>
    <w:charset w:val="4D"/>
    <w:family w:val="auto"/>
    <w:pitch w:val="variable"/>
    <w:sig w:usb0="00000001" w:usb1="00000053"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7B37D" w14:textId="77777777" w:rsidR="00D43255" w:rsidRDefault="00D43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26CEF" w14:textId="4FA20940" w:rsidR="00E277D7" w:rsidRDefault="00D47669" w:rsidP="00D47669">
    <w:pPr>
      <w:pBdr>
        <w:top w:val="nil"/>
        <w:left w:val="nil"/>
        <w:bottom w:val="nil"/>
        <w:right w:val="nil"/>
        <w:between w:val="nil"/>
      </w:pBdr>
      <w:tabs>
        <w:tab w:val="center" w:pos="4680"/>
        <w:tab w:val="right" w:pos="9360"/>
      </w:tabs>
      <w:jc w:val="center"/>
      <w:rPr>
        <w:color w:val="000000"/>
      </w:rPr>
    </w:pPr>
    <w:r>
      <w:rPr>
        <w:noProof/>
      </w:rPr>
      <mc:AlternateContent>
        <mc:Choice Requires="wps">
          <w:drawing>
            <wp:anchor distT="0" distB="0" distL="114300" distR="114300" simplePos="0" relativeHeight="251659264" behindDoc="0" locked="0" layoutInCell="1" allowOverlap="1" wp14:anchorId="1649BCE9" wp14:editId="670B78E3">
              <wp:simplePos x="0" y="0"/>
              <wp:positionH relativeFrom="column">
                <wp:posOffset>4901184</wp:posOffset>
              </wp:positionH>
              <wp:positionV relativeFrom="paragraph">
                <wp:posOffset>-635</wp:posOffset>
              </wp:positionV>
              <wp:extent cx="2027713" cy="254924"/>
              <wp:effectExtent l="0" t="0" r="4445" b="0"/>
              <wp:wrapNone/>
              <wp:docPr id="34" name="Text Box 34"/>
              <wp:cNvGraphicFramePr/>
              <a:graphic xmlns:a="http://schemas.openxmlformats.org/drawingml/2006/main">
                <a:graphicData uri="http://schemas.microsoft.com/office/word/2010/wordprocessingShape">
                  <wps:wsp>
                    <wps:cNvSpPr txBox="1"/>
                    <wps:spPr>
                      <a:xfrm>
                        <a:off x="0" y="0"/>
                        <a:ext cx="2027713" cy="254924"/>
                      </a:xfrm>
                      <a:prstGeom prst="rect">
                        <a:avLst/>
                      </a:prstGeom>
                      <a:solidFill>
                        <a:schemeClr val="lt1"/>
                      </a:solidFill>
                      <a:ln w="6350">
                        <a:noFill/>
                      </a:ln>
                    </wps:spPr>
                    <wps:txbx>
                      <w:txbxContent>
                        <w:p w14:paraId="6BDE571F" w14:textId="3696C57A" w:rsidR="00D47669" w:rsidRPr="004241C2" w:rsidRDefault="00D47669" w:rsidP="00D47669">
                          <w:pPr>
                            <w:jc w:val="right"/>
                            <w:rPr>
                              <w:rFonts w:ascii="Arial Narrow" w:hAnsi="Arial Narrow"/>
                              <w:i/>
                              <w:iCs/>
                              <w:sz w:val="20"/>
                              <w:szCs w:val="20"/>
                            </w:rPr>
                          </w:pPr>
                          <w:r w:rsidRPr="004241C2">
                            <w:rPr>
                              <w:rFonts w:ascii="Arial Narrow" w:hAnsi="Arial Narrow"/>
                              <w:i/>
                              <w:iCs/>
                              <w:sz w:val="20"/>
                              <w:szCs w:val="20"/>
                            </w:rPr>
                            <w:t xml:space="preserve">Lesson Author: </w:t>
                          </w:r>
                          <w:r>
                            <w:rPr>
                              <w:rFonts w:ascii="Arial Narrow" w:hAnsi="Arial Narrow"/>
                              <w:i/>
                              <w:iCs/>
                              <w:sz w:val="20"/>
                              <w:szCs w:val="20"/>
                            </w:rPr>
                            <w:t>Katie Donald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49BCE9" id="_x0000_t202" coordsize="21600,21600" o:spt="202" path="m,l,21600r21600,l21600,xe">
              <v:stroke joinstyle="miter"/>
              <v:path gradientshapeok="t" o:connecttype="rect"/>
            </v:shapetype>
            <v:shape id="Text Box 34" o:spid="_x0000_s1026" type="#_x0000_t202" style="position:absolute;left:0;text-align:left;margin-left:385.9pt;margin-top:-.05pt;width:159.65pt;height:2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" fillcolor="white [3201]" stroked="f" strokeweight=".5pt">
              <v:textbox>
                <w:txbxContent>
                  <w:p w14:paraId="6BDE571F" w14:textId="3696C57A" w:rsidR="00D47669" w:rsidRPr="004241C2" w:rsidRDefault="00D47669" w:rsidP="00D47669">
                    <w:pPr>
                      <w:jc w:val="right"/>
                      <w:rPr>
                        <w:rFonts w:ascii="Arial Narrow" w:hAnsi="Arial Narrow"/>
                        <w:i/>
                        <w:iCs/>
                        <w:sz w:val="20"/>
                        <w:szCs w:val="20"/>
                      </w:rPr>
                    </w:pPr>
                    <w:bookmarkStart w:id="2" w:name="_GoBack"/>
                    <w:r w:rsidRPr="004241C2">
                      <w:rPr>
                        <w:rFonts w:ascii="Arial Narrow" w:hAnsi="Arial Narrow"/>
                        <w:i/>
                        <w:iCs/>
                        <w:sz w:val="20"/>
                        <w:szCs w:val="20"/>
                      </w:rPr>
                      <w:t xml:space="preserve">Lesson Author: </w:t>
                    </w:r>
                    <w:r>
                      <w:rPr>
                        <w:rFonts w:ascii="Arial Narrow" w:hAnsi="Arial Narrow"/>
                        <w:i/>
                        <w:iCs/>
                        <w:sz w:val="20"/>
                        <w:szCs w:val="20"/>
                      </w:rPr>
                      <w:t>Katie Donald</w:t>
                    </w:r>
                    <w:bookmarkEnd w:id="2"/>
                  </w:p>
                </w:txbxContent>
              </v:textbox>
            </v:shape>
          </w:pict>
        </mc:Fallback>
      </mc:AlternateContent>
    </w:r>
    <w:r>
      <w:rPr>
        <w:noProof/>
      </w:rPr>
      <w:drawing>
        <wp:inline distT="0" distB="0" distL="0" distR="0" wp14:anchorId="39C6526C" wp14:editId="0854D480">
          <wp:extent cx="1971104" cy="30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yers Header.png"/>
                  <pic:cNvPicPr/>
                </pic:nvPicPr>
                <pic:blipFill>
                  <a:blip r:embed="rId1">
                    <a:biLevel thresh="50000"/>
                    <a:extLst>
                      <a:ext uri="{28A0092B-C50C-407E-A947-70E740481C1C}">
                        <a14:useLocalDpi xmlns:a14="http://schemas.microsoft.com/office/drawing/2010/main" val="0"/>
                      </a:ext>
                    </a:extLst>
                  </a:blip>
                  <a:stretch>
                    <a:fillRect/>
                  </a:stretch>
                </pic:blipFill>
                <pic:spPr>
                  <a:xfrm>
                    <a:off x="0" y="0"/>
                    <a:ext cx="2239242" cy="351553"/>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47308" w14:textId="77777777" w:rsidR="00D43255" w:rsidRDefault="00D43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3E094" w14:textId="77777777" w:rsidR="00645DBC" w:rsidRDefault="00645DBC">
      <w:r>
        <w:separator/>
      </w:r>
    </w:p>
  </w:footnote>
  <w:footnote w:type="continuationSeparator" w:id="0">
    <w:p w14:paraId="57F77A07" w14:textId="77777777" w:rsidR="00645DBC" w:rsidRDefault="00645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192DD" w14:textId="77777777" w:rsidR="00D43255" w:rsidRDefault="00D43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D08F" w14:textId="77777777" w:rsidR="00E277D7" w:rsidRDefault="00E277D7">
    <w:pPr>
      <w:pBdr>
        <w:top w:val="nil"/>
        <w:left w:val="nil"/>
        <w:bottom w:val="nil"/>
        <w:right w:val="nil"/>
        <w:between w:val="nil"/>
      </w:pBdr>
      <w:tabs>
        <w:tab w:val="center" w:pos="4680"/>
        <w:tab w:val="right" w:pos="936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5FA06" w14:textId="77777777" w:rsidR="00D43255" w:rsidRDefault="00D43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215"/>
    <w:multiLevelType w:val="hybridMultilevel"/>
    <w:tmpl w:val="DB88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5162"/>
    <w:multiLevelType w:val="hybridMultilevel"/>
    <w:tmpl w:val="C416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15513"/>
    <w:multiLevelType w:val="hybridMultilevel"/>
    <w:tmpl w:val="100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326B4"/>
    <w:multiLevelType w:val="hybridMultilevel"/>
    <w:tmpl w:val="DE50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D7"/>
    <w:rsid w:val="00212D0F"/>
    <w:rsid w:val="00356509"/>
    <w:rsid w:val="003E0A93"/>
    <w:rsid w:val="00591E88"/>
    <w:rsid w:val="00645DBC"/>
    <w:rsid w:val="0072071F"/>
    <w:rsid w:val="00842B47"/>
    <w:rsid w:val="0088620E"/>
    <w:rsid w:val="009378F1"/>
    <w:rsid w:val="00961DAF"/>
    <w:rsid w:val="00994305"/>
    <w:rsid w:val="00AA6670"/>
    <w:rsid w:val="00B838A8"/>
    <w:rsid w:val="00CA458D"/>
    <w:rsid w:val="00D34BB2"/>
    <w:rsid w:val="00D43255"/>
    <w:rsid w:val="00D47669"/>
    <w:rsid w:val="00DD245E"/>
    <w:rsid w:val="00E277D7"/>
    <w:rsid w:val="00E43504"/>
    <w:rsid w:val="00F95DBB"/>
    <w:rsid w:val="00FF07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ED187"/>
  <w15:docId w15:val="{1BF77BA3-FB89-BC4C-8E8C-639A2601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7D7"/>
  </w:style>
  <w:style w:type="paragraph" w:styleId="Heading1">
    <w:name w:val="heading 1"/>
    <w:basedOn w:val="Normal3"/>
    <w:next w:val="Normal3"/>
    <w:rsid w:val="000024B0"/>
    <w:pPr>
      <w:keepNext/>
      <w:keepLines/>
      <w:spacing w:before="480" w:after="120"/>
      <w:outlineLvl w:val="0"/>
    </w:pPr>
    <w:rPr>
      <w:b/>
      <w:sz w:val="48"/>
      <w:szCs w:val="48"/>
    </w:rPr>
  </w:style>
  <w:style w:type="paragraph" w:styleId="Heading2">
    <w:name w:val="heading 2"/>
    <w:basedOn w:val="Normal3"/>
    <w:next w:val="Normal3"/>
    <w:rsid w:val="000024B0"/>
    <w:pPr>
      <w:keepNext/>
      <w:keepLines/>
      <w:spacing w:before="360" w:after="80"/>
      <w:outlineLvl w:val="1"/>
    </w:pPr>
    <w:rPr>
      <w:b/>
      <w:sz w:val="36"/>
      <w:szCs w:val="36"/>
    </w:rPr>
  </w:style>
  <w:style w:type="paragraph" w:styleId="Heading3">
    <w:name w:val="heading 3"/>
    <w:basedOn w:val="Normal3"/>
    <w:next w:val="Normal3"/>
    <w:rsid w:val="000024B0"/>
    <w:pPr>
      <w:keepNext/>
      <w:keepLines/>
      <w:spacing w:before="280" w:after="80"/>
      <w:outlineLvl w:val="2"/>
    </w:pPr>
    <w:rPr>
      <w:b/>
      <w:sz w:val="28"/>
      <w:szCs w:val="28"/>
    </w:rPr>
  </w:style>
  <w:style w:type="paragraph" w:styleId="Heading4">
    <w:name w:val="heading 4"/>
    <w:basedOn w:val="Normal3"/>
    <w:next w:val="Normal3"/>
    <w:rsid w:val="000024B0"/>
    <w:pPr>
      <w:keepNext/>
      <w:keepLines/>
      <w:spacing w:before="240" w:after="40"/>
      <w:outlineLvl w:val="3"/>
    </w:pPr>
    <w:rPr>
      <w:b/>
    </w:rPr>
  </w:style>
  <w:style w:type="paragraph" w:styleId="Heading5">
    <w:name w:val="heading 5"/>
    <w:basedOn w:val="Normal3"/>
    <w:next w:val="Normal3"/>
    <w:rsid w:val="000024B0"/>
    <w:pPr>
      <w:keepNext/>
      <w:keepLines/>
      <w:spacing w:before="220" w:after="40"/>
      <w:outlineLvl w:val="4"/>
    </w:pPr>
    <w:rPr>
      <w:b/>
      <w:sz w:val="22"/>
      <w:szCs w:val="22"/>
    </w:rPr>
  </w:style>
  <w:style w:type="paragraph" w:styleId="Heading6">
    <w:name w:val="heading 6"/>
    <w:basedOn w:val="Normal3"/>
    <w:next w:val="Normal3"/>
    <w:rsid w:val="000024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277D7"/>
  </w:style>
  <w:style w:type="paragraph" w:styleId="Title">
    <w:name w:val="Title"/>
    <w:basedOn w:val="Normal3"/>
    <w:next w:val="Normal3"/>
    <w:rsid w:val="000024B0"/>
    <w:pPr>
      <w:keepNext/>
      <w:keepLines/>
      <w:spacing w:before="480" w:after="120"/>
    </w:pPr>
    <w:rPr>
      <w:b/>
      <w:sz w:val="72"/>
      <w:szCs w:val="72"/>
    </w:rPr>
  </w:style>
  <w:style w:type="paragraph" w:customStyle="1" w:styleId="Normal2">
    <w:name w:val="Normal2"/>
    <w:rsid w:val="00E277D7"/>
  </w:style>
  <w:style w:type="paragraph" w:customStyle="1" w:styleId="Normal3">
    <w:name w:val="Normal3"/>
    <w:rsid w:val="000024B0"/>
  </w:style>
  <w:style w:type="paragraph" w:styleId="Subtitle">
    <w:name w:val="Subtitle"/>
    <w:basedOn w:val="Normal"/>
    <w:next w:val="Normal"/>
    <w:rsid w:val="00E277D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0024B0"/>
    <w:tblPr>
      <w:tblStyleRowBandSize w:val="1"/>
      <w:tblStyleColBandSize w:val="1"/>
    </w:tblPr>
  </w:style>
  <w:style w:type="table" w:customStyle="1" w:styleId="a0">
    <w:basedOn w:val="TableNormal"/>
    <w:rsid w:val="000024B0"/>
    <w:tblPr>
      <w:tblStyleRowBandSize w:val="1"/>
      <w:tblStyleColBandSize w:val="1"/>
    </w:tblPr>
  </w:style>
  <w:style w:type="table" w:customStyle="1" w:styleId="a1">
    <w:basedOn w:val="TableNormal"/>
    <w:rsid w:val="000024B0"/>
    <w:tblPr>
      <w:tblStyleRowBandSize w:val="1"/>
      <w:tblStyleColBandSize w:val="1"/>
    </w:tblPr>
  </w:style>
  <w:style w:type="table" w:customStyle="1" w:styleId="a2">
    <w:basedOn w:val="TableNormal"/>
    <w:rsid w:val="000024B0"/>
    <w:tblPr>
      <w:tblStyleRowBandSize w:val="1"/>
      <w:tblStyleColBandSize w:val="1"/>
    </w:tblPr>
  </w:style>
  <w:style w:type="table" w:customStyle="1" w:styleId="a3">
    <w:basedOn w:val="TableNormal"/>
    <w:rsid w:val="000024B0"/>
    <w:tblPr>
      <w:tblStyleRowBandSize w:val="1"/>
      <w:tblStyleColBandSize w:val="1"/>
    </w:tblPr>
  </w:style>
  <w:style w:type="table" w:customStyle="1" w:styleId="a4">
    <w:basedOn w:val="TableNormal"/>
    <w:rsid w:val="000024B0"/>
    <w:tblPr>
      <w:tblStyleRowBandSize w:val="1"/>
      <w:tblStyleColBandSize w:val="1"/>
    </w:tblPr>
  </w:style>
  <w:style w:type="table" w:customStyle="1" w:styleId="a5">
    <w:basedOn w:val="TableNormal"/>
    <w:rsid w:val="00E277D7"/>
    <w:tblPr>
      <w:tblStyleRowBandSize w:val="1"/>
      <w:tblStyleColBandSize w:val="1"/>
    </w:tblPr>
  </w:style>
  <w:style w:type="table" w:customStyle="1" w:styleId="a6">
    <w:basedOn w:val="TableNormal"/>
    <w:rsid w:val="00E277D7"/>
    <w:tblPr>
      <w:tblStyleRowBandSize w:val="1"/>
      <w:tblStyleColBandSize w:val="1"/>
    </w:tblPr>
  </w:style>
  <w:style w:type="table" w:customStyle="1" w:styleId="a7">
    <w:basedOn w:val="TableNormal"/>
    <w:rsid w:val="00E277D7"/>
    <w:tblPr>
      <w:tblStyleRowBandSize w:val="1"/>
      <w:tblStyleColBandSize w:val="1"/>
    </w:tblPr>
  </w:style>
  <w:style w:type="table" w:customStyle="1" w:styleId="a8">
    <w:basedOn w:val="TableNormal"/>
    <w:rsid w:val="00E277D7"/>
    <w:tblPr>
      <w:tblStyleRowBandSize w:val="1"/>
      <w:tblStyleColBandSize w:val="1"/>
    </w:tblPr>
  </w:style>
  <w:style w:type="table" w:customStyle="1" w:styleId="a9">
    <w:basedOn w:val="TableNormal"/>
    <w:rsid w:val="00E277D7"/>
    <w:tblPr>
      <w:tblStyleRowBandSize w:val="1"/>
      <w:tblStyleColBandSize w:val="1"/>
    </w:tblPr>
  </w:style>
  <w:style w:type="table" w:customStyle="1" w:styleId="aa">
    <w:basedOn w:val="TableNormal"/>
    <w:rsid w:val="00E277D7"/>
    <w:tblPr>
      <w:tblStyleRowBandSize w:val="1"/>
      <w:tblStyleColBandSize w:val="1"/>
    </w:tblPr>
  </w:style>
  <w:style w:type="character" w:styleId="CommentReference">
    <w:name w:val="annotation reference"/>
    <w:basedOn w:val="DefaultParagraphFont"/>
    <w:uiPriority w:val="99"/>
    <w:semiHidden/>
    <w:unhideWhenUsed/>
    <w:rsid w:val="00E277D7"/>
    <w:rPr>
      <w:sz w:val="16"/>
      <w:szCs w:val="16"/>
    </w:rPr>
  </w:style>
  <w:style w:type="paragraph" w:styleId="CommentSubject">
    <w:name w:val="annotation subject"/>
    <w:basedOn w:val="CommentText"/>
    <w:next w:val="CommentText"/>
    <w:link w:val="CommentSubjectChar"/>
    <w:uiPriority w:val="99"/>
    <w:semiHidden/>
    <w:unhideWhenUsed/>
    <w:rsid w:val="00E277D7"/>
    <w:rPr>
      <w:b/>
      <w:bCs/>
    </w:rPr>
  </w:style>
  <w:style w:type="character" w:customStyle="1" w:styleId="CommentSubjectChar">
    <w:name w:val="Comment Subject Char"/>
    <w:basedOn w:val="CommentTextChar"/>
    <w:link w:val="CommentSubject"/>
    <w:uiPriority w:val="99"/>
    <w:semiHidden/>
    <w:rsid w:val="00E277D7"/>
    <w:rPr>
      <w:b/>
      <w:bCs/>
      <w:sz w:val="20"/>
      <w:szCs w:val="20"/>
    </w:rPr>
  </w:style>
  <w:style w:type="paragraph" w:styleId="CommentText">
    <w:name w:val="annotation text"/>
    <w:basedOn w:val="Normal"/>
    <w:link w:val="CommentTextChar"/>
    <w:uiPriority w:val="99"/>
    <w:semiHidden/>
    <w:unhideWhenUsed/>
    <w:rsid w:val="00E277D7"/>
    <w:rPr>
      <w:sz w:val="20"/>
      <w:szCs w:val="20"/>
    </w:rPr>
  </w:style>
  <w:style w:type="character" w:customStyle="1" w:styleId="CommentTextChar">
    <w:name w:val="Comment Text Char"/>
    <w:basedOn w:val="DefaultParagraphFont"/>
    <w:link w:val="CommentText"/>
    <w:uiPriority w:val="99"/>
    <w:semiHidden/>
    <w:rsid w:val="00E277D7"/>
    <w:rPr>
      <w:sz w:val="20"/>
      <w:szCs w:val="20"/>
    </w:rPr>
  </w:style>
  <w:style w:type="table" w:customStyle="1" w:styleId="ab">
    <w:basedOn w:val="TableNormal"/>
    <w:rsid w:val="00E277D7"/>
    <w:tblPr>
      <w:tblStyleRowBandSize w:val="1"/>
      <w:tblStyleColBandSize w:val="1"/>
    </w:tblPr>
  </w:style>
  <w:style w:type="table" w:customStyle="1" w:styleId="ac">
    <w:basedOn w:val="TableNormal"/>
    <w:rsid w:val="00E277D7"/>
    <w:tblPr>
      <w:tblStyleRowBandSize w:val="1"/>
      <w:tblStyleColBandSize w:val="1"/>
    </w:tblPr>
  </w:style>
  <w:style w:type="table" w:customStyle="1" w:styleId="ad">
    <w:basedOn w:val="TableNormal"/>
    <w:rsid w:val="00E277D7"/>
    <w:tblPr>
      <w:tblStyleRowBandSize w:val="1"/>
      <w:tblStyleColBandSize w:val="1"/>
    </w:tblPr>
  </w:style>
  <w:style w:type="table" w:customStyle="1" w:styleId="ae">
    <w:basedOn w:val="TableNormal"/>
    <w:rsid w:val="00E277D7"/>
    <w:tblPr>
      <w:tblStyleRowBandSize w:val="1"/>
      <w:tblStyleColBandSize w:val="1"/>
    </w:tblPr>
  </w:style>
  <w:style w:type="table" w:customStyle="1" w:styleId="af">
    <w:basedOn w:val="TableNormal"/>
    <w:rsid w:val="00E277D7"/>
    <w:tblPr>
      <w:tblStyleRowBandSize w:val="1"/>
      <w:tblStyleColBandSize w:val="1"/>
    </w:tblPr>
  </w:style>
  <w:style w:type="table" w:customStyle="1" w:styleId="af0">
    <w:basedOn w:val="TableNormal"/>
    <w:rsid w:val="00E277D7"/>
    <w:tblPr>
      <w:tblStyleRowBandSize w:val="1"/>
      <w:tblStyleColBandSize w:val="1"/>
    </w:tblPr>
  </w:style>
  <w:style w:type="paragraph" w:styleId="ListParagraph">
    <w:name w:val="List Paragraph"/>
    <w:basedOn w:val="Normal"/>
    <w:uiPriority w:val="34"/>
    <w:qFormat/>
    <w:rsid w:val="00212D0F"/>
    <w:pPr>
      <w:ind w:left="720"/>
      <w:contextualSpacing/>
    </w:pPr>
  </w:style>
  <w:style w:type="paragraph" w:styleId="Header">
    <w:name w:val="header"/>
    <w:basedOn w:val="Normal"/>
    <w:link w:val="HeaderChar"/>
    <w:uiPriority w:val="99"/>
    <w:unhideWhenUsed/>
    <w:rsid w:val="00D47669"/>
    <w:pPr>
      <w:tabs>
        <w:tab w:val="center" w:pos="4680"/>
        <w:tab w:val="right" w:pos="9360"/>
      </w:tabs>
    </w:pPr>
  </w:style>
  <w:style w:type="character" w:customStyle="1" w:styleId="HeaderChar">
    <w:name w:val="Header Char"/>
    <w:basedOn w:val="DefaultParagraphFont"/>
    <w:link w:val="Header"/>
    <w:uiPriority w:val="99"/>
    <w:rsid w:val="00D47669"/>
  </w:style>
  <w:style w:type="paragraph" w:styleId="Footer">
    <w:name w:val="footer"/>
    <w:basedOn w:val="Normal"/>
    <w:link w:val="FooterChar"/>
    <w:uiPriority w:val="99"/>
    <w:unhideWhenUsed/>
    <w:rsid w:val="00D47669"/>
    <w:pPr>
      <w:tabs>
        <w:tab w:val="center" w:pos="4680"/>
        <w:tab w:val="right" w:pos="9360"/>
      </w:tabs>
    </w:pPr>
  </w:style>
  <w:style w:type="character" w:customStyle="1" w:styleId="FooterChar">
    <w:name w:val="Footer Char"/>
    <w:basedOn w:val="DefaultParagraphFont"/>
    <w:link w:val="Footer"/>
    <w:uiPriority w:val="99"/>
    <w:rsid w:val="00D47669"/>
  </w:style>
  <w:style w:type="table" w:styleId="TableGrid">
    <w:name w:val="Table Grid"/>
    <w:basedOn w:val="TableNormal"/>
    <w:uiPriority w:val="59"/>
    <w:rsid w:val="00D47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76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4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zkNQ21ChyLz1ZuMTNr2lbOGZg==">AMUW2mXX8bjYC4T2WGlT78USLLYs71Dh7dQW9vo0Xohf2PIzlQa9uc7/qoDC1okTFZJpFtGT2HdLAyBNo/MQTr1qyqnmixAiwxK7TmCqzKrfOykEB3WpnTJDMesUAyZw3PLINgOxtMBM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9B81DB-77D8-4A19-8C7E-1A6BC5304244}"/>
</file>

<file path=customXml/itemProps3.xml><?xml version="1.0" encoding="utf-8"?>
<ds:datastoreItem xmlns:ds="http://schemas.openxmlformats.org/officeDocument/2006/customXml" ds:itemID="{CDD9D38E-CD36-4869-8A08-AAD90DD7376D}"/>
</file>

<file path=customXml/itemProps4.xml><?xml version="1.0" encoding="utf-8"?>
<ds:datastoreItem xmlns:ds="http://schemas.openxmlformats.org/officeDocument/2006/customXml" ds:itemID="{0B61354A-AB64-4A16-B8E8-1250EB4C6DCF}"/>
</file>

<file path=docProps/app.xml><?xml version="1.0" encoding="utf-8"?>
<Properties xmlns="http://schemas.openxmlformats.org/officeDocument/2006/extended-properties" xmlns:vt="http://schemas.openxmlformats.org/officeDocument/2006/docPropsVTypes">
  <Template>Normal</Template>
  <TotalTime>0</TotalTime>
  <Pages>8</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Heather Cruz</dc:creator>
  <cp:lastModifiedBy>Heather Cruz</cp:lastModifiedBy>
  <cp:revision>2</cp:revision>
  <dcterms:created xsi:type="dcterms:W3CDTF">2021-07-30T22:38:00Z</dcterms:created>
  <dcterms:modified xsi:type="dcterms:W3CDTF">2021-07-30T22:38:00Z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