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881B66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2B47F8">
        <w:rPr>
          <w:rFonts w:ascii="Times New Roman" w:hAnsi="Times New Roman" w:cs="Times New Roman"/>
          <w:sz w:val="28"/>
          <w:szCs w:val="28"/>
        </w:rPr>
        <w:t xml:space="preserve">Мобильное приложение на </w:t>
      </w:r>
      <w:proofErr w:type="spellStart"/>
      <w:r w:rsidR="002B47F8">
        <w:rPr>
          <w:rFonts w:ascii="Times New Roman" w:hAnsi="Times New Roman" w:cs="Times New Roman"/>
          <w:sz w:val="28"/>
          <w:szCs w:val="28"/>
          <w:lang w:val="en-US"/>
        </w:rPr>
        <w:t>Figme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7CC319B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B47F8">
        <w:rPr>
          <w:rFonts w:ascii="Times New Roman" w:hAnsi="Times New Roman" w:cs="Times New Roman"/>
          <w:sz w:val="28"/>
          <w:szCs w:val="28"/>
        </w:rPr>
        <w:t>Лежень Андрей Игоревич</w:t>
      </w:r>
    </w:p>
    <w:p w14:paraId="5B62757F" w14:textId="4AD8934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B47F8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578B37" w14:textId="77777777" w:rsidR="002B47F8" w:rsidRDefault="002B47F8" w:rsidP="002B47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A3BE97" w14:textId="77777777" w:rsidR="002B47F8" w:rsidRDefault="002B47F8" w:rsidP="002B47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36A37" w14:textId="77777777" w:rsidR="002B47F8" w:rsidRDefault="002B47F8" w:rsidP="002B47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072A15" w14:textId="1CD39EE5" w:rsidR="00405417" w:rsidRDefault="00405417" w:rsidP="002B47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3EE480A7" w14:textId="6EF1F4FF" w:rsidR="002B47F8" w:rsidRDefault="002B47F8" w:rsidP="002B47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Создать 3 окна (3 вариант) на тему «Геометрический калькулятор» при помощи приложения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  <w:r w:rsidR="00B8224C">
        <w:rPr>
          <w:rFonts w:ascii="Times New Roman" w:hAnsi="Times New Roman" w:cs="Times New Roman"/>
          <w:b/>
          <w:sz w:val="28"/>
          <w:szCs w:val="28"/>
        </w:rPr>
        <w:t xml:space="preserve"> и добавить 3 экран.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5CDCB05A" w14:textId="1D7CD605" w:rsidR="002B47F8" w:rsidRDefault="002B47F8" w:rsidP="002B47F8">
      <w:pPr>
        <w:rPr>
          <w:rFonts w:ascii="Times New Roman" w:hAnsi="Times New Roman" w:cs="Times New Roman"/>
          <w:b/>
          <w:sz w:val="28"/>
          <w:szCs w:val="28"/>
        </w:rPr>
      </w:pPr>
    </w:p>
    <w:p w14:paraId="592B2E98" w14:textId="68A76092" w:rsidR="002B47F8" w:rsidRDefault="002B47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830BBB2" w14:textId="6CD0E024" w:rsidR="002B47F8" w:rsidRDefault="002B47F8" w:rsidP="002B47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7F8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529C30D" wp14:editId="39B1C4CE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2053590" cy="365950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1 экран</w:t>
      </w:r>
    </w:p>
    <w:p w14:paraId="6745AC4A" w14:textId="77777777" w:rsidR="00B8224C" w:rsidRDefault="002B47F8" w:rsidP="002B47F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1 экране используется картинка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PNG</w:t>
      </w:r>
      <w:r w:rsidR="00B8224C" w:rsidRPr="002B47F8">
        <w:rPr>
          <w:rFonts w:ascii="Times New Roman" w:hAnsi="Times New Roman" w:cs="Times New Roman"/>
          <w:bCs/>
          <w:sz w:val="28"/>
          <w:szCs w:val="28"/>
        </w:rPr>
        <w:t>,</w:t>
      </w:r>
      <w:r w:rsidR="00B8224C">
        <w:rPr>
          <w:rFonts w:ascii="Times New Roman" w:hAnsi="Times New Roman" w:cs="Times New Roman"/>
          <w:bCs/>
          <w:sz w:val="28"/>
          <w:szCs w:val="28"/>
        </w:rPr>
        <w:t xml:space="preserve"> в форме</w:t>
      </w:r>
      <w:r>
        <w:rPr>
          <w:rFonts w:ascii="Times New Roman" w:hAnsi="Times New Roman" w:cs="Times New Roman"/>
          <w:bCs/>
          <w:sz w:val="28"/>
          <w:szCs w:val="28"/>
        </w:rPr>
        <w:t xml:space="preserve"> треугольника, 2 надписи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Rectangle</w:t>
      </w:r>
      <w:r w:rsidRPr="002B47F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сгруппированный с 1 из надписей в группу по</w:t>
      </w:r>
      <w:r w:rsidR="00B82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нажатию на которую происходит переход на 2 экран</w:t>
      </w:r>
      <w:r w:rsidR="00B82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096C24" w14:textId="5F1B8DF9" w:rsidR="002B47F8" w:rsidRDefault="00B8224C" w:rsidP="00B82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24C">
        <w:rPr>
          <w:rFonts w:ascii="Times New Roman" w:hAnsi="Times New Roman" w:cs="Times New Roman"/>
          <w:b/>
          <w:sz w:val="28"/>
          <w:szCs w:val="28"/>
        </w:rPr>
        <w:t>(Создание перехода)</w:t>
      </w:r>
    </w:p>
    <w:p w14:paraId="3F227F2B" w14:textId="4F48657B" w:rsidR="00B8224C" w:rsidRPr="008547C9" w:rsidRDefault="008547C9" w:rsidP="00B822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63E94" wp14:editId="7660388A">
                <wp:simplePos x="0" y="0"/>
                <wp:positionH relativeFrom="column">
                  <wp:posOffset>1439333</wp:posOffset>
                </wp:positionH>
                <wp:positionV relativeFrom="paragraph">
                  <wp:posOffset>602191</wp:posOffset>
                </wp:positionV>
                <wp:extent cx="177800" cy="0"/>
                <wp:effectExtent l="0" t="76200" r="1270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52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13.35pt;margin-top:47.4pt;width:1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" strokecolor="#4579b8 [3044]">
                <v:stroke endarrow="block"/>
              </v:shape>
            </w:pict>
          </mc:Fallback>
        </mc:AlternateContent>
      </w:r>
      <w:r w:rsidR="00B8224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28D20" wp14:editId="193A760C">
                <wp:simplePos x="0" y="0"/>
                <wp:positionH relativeFrom="column">
                  <wp:posOffset>604732</wp:posOffset>
                </wp:positionH>
                <wp:positionV relativeFrom="paragraph">
                  <wp:posOffset>357293</wp:posOffset>
                </wp:positionV>
                <wp:extent cx="177800" cy="0"/>
                <wp:effectExtent l="0" t="76200" r="1270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7C3AE" id="Прямая со стрелкой 13" o:spid="_x0000_s1026" type="#_x0000_t32" style="position:absolute;margin-left:47.6pt;margin-top:28.15pt;width:1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" strokecolor="#4579b8 [3044]">
                <v:stroke endarrow="block"/>
              </v:shape>
            </w:pict>
          </mc:Fallback>
        </mc:AlternateContent>
      </w:r>
      <w:r w:rsidR="00B8224C">
        <w:rPr>
          <w:rFonts w:ascii="Times New Roman" w:hAnsi="Times New Roman" w:cs="Times New Roman"/>
          <w:bCs/>
          <w:sz w:val="28"/>
          <w:szCs w:val="28"/>
        </w:rPr>
        <w:t>Выбрать в качестве перехода текст, фигуру или группу</w:t>
      </w:r>
      <w:r w:rsidR="00B8224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нажать на неё и справа выбрать пункт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ab/>
        <w:t>в пункте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Interactions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8547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 нажатию на + выбрать при каком событии оно будет проходить и что вообще будет происходить (в нашем случае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8547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8547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8547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8547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перехода на следующий слайд и выбрать на какой слайд следует перейти, в нашем случае «Треугольник»)</w:t>
      </w:r>
    </w:p>
    <w:p w14:paraId="660AFA3C" w14:textId="77777777" w:rsidR="002B47F8" w:rsidRDefault="002B47F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76F005D" w14:textId="046A7DE4" w:rsidR="002B47F8" w:rsidRDefault="002B47F8" w:rsidP="002B47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7F8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979CFD7" wp14:editId="171DFE88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1148715" cy="206565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2,3,4,5 экран</w:t>
      </w:r>
    </w:p>
    <w:p w14:paraId="1C07754E" w14:textId="663E267F" w:rsidR="00303604" w:rsidRDefault="002B47F8" w:rsidP="002B47F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2,3,4 и 5 экране всё идентично за исключением</w:t>
      </w:r>
      <w:r w:rsidR="00303604">
        <w:rPr>
          <w:rFonts w:ascii="Times New Roman" w:hAnsi="Times New Roman" w:cs="Times New Roman"/>
          <w:bCs/>
          <w:sz w:val="28"/>
          <w:szCs w:val="28"/>
        </w:rPr>
        <w:t xml:space="preserve"> формул и фигур, есть список содержащий в себе Треугольник, ромб, квадрат и круг с ссылками на экраны с этими фигурами. Также имеется ссылка на последний экран с ссылками на сайты по геометрии и планиметрии в левом верхнем углу. Ещё 1 ссылка ведёт на </w:t>
      </w:r>
      <w:r w:rsidR="00303604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="00303604" w:rsidRPr="003036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3604">
        <w:rPr>
          <w:rFonts w:ascii="Times New Roman" w:hAnsi="Times New Roman" w:cs="Times New Roman"/>
          <w:bCs/>
          <w:sz w:val="28"/>
          <w:szCs w:val="28"/>
        </w:rPr>
        <w:t>калькулятор по нажатию кнопки «Начать вычисления».</w:t>
      </w:r>
    </w:p>
    <w:p w14:paraId="0E6FB5FF" w14:textId="1E26005C" w:rsidR="008547C9" w:rsidRDefault="00111FB1" w:rsidP="008547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7F8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CF33877" wp14:editId="70EDD2B2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1127760" cy="202311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7C9" w:rsidRPr="00B8224C">
        <w:rPr>
          <w:rFonts w:ascii="Times New Roman" w:hAnsi="Times New Roman" w:cs="Times New Roman"/>
          <w:b/>
          <w:sz w:val="28"/>
          <w:szCs w:val="28"/>
        </w:rPr>
        <w:t>(Создание перехода)</w:t>
      </w:r>
    </w:p>
    <w:p w14:paraId="6EA5BE37" w14:textId="586E9CA0" w:rsidR="008547C9" w:rsidRDefault="008547C9" w:rsidP="008547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F483A" wp14:editId="1A0627DF">
                <wp:simplePos x="0" y="0"/>
                <wp:positionH relativeFrom="page">
                  <wp:align>center</wp:align>
                </wp:positionH>
                <wp:positionV relativeFrom="paragraph">
                  <wp:posOffset>585046</wp:posOffset>
                </wp:positionV>
                <wp:extent cx="177800" cy="0"/>
                <wp:effectExtent l="0" t="76200" r="1270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F7820" id="Прямая со стрелкой 15" o:spid="_x0000_s1026" type="#_x0000_t32" style="position:absolute;margin-left:0;margin-top:46.05pt;width:14pt;height:0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" strokecolor="#4579b8 [3044]">
                <v:stroke endarrow="block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5FEBF" wp14:editId="41844BC1">
                <wp:simplePos x="0" y="0"/>
                <wp:positionH relativeFrom="column">
                  <wp:posOffset>604732</wp:posOffset>
                </wp:positionH>
                <wp:positionV relativeFrom="paragraph">
                  <wp:posOffset>357293</wp:posOffset>
                </wp:positionV>
                <wp:extent cx="177800" cy="0"/>
                <wp:effectExtent l="0" t="76200" r="1270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11AEF" id="Прямая со стрелкой 16" o:spid="_x0000_s1026" type="#_x0000_t32" style="position:absolute;margin-left:47.6pt;margin-top:28.15pt;width:1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Выбрать в качестве перехода текст, фигуру или группу</w:t>
      </w:r>
      <w:r>
        <w:rPr>
          <w:rFonts w:ascii="Times New Roman" w:hAnsi="Times New Roman" w:cs="Times New Roman"/>
          <w:bCs/>
          <w:sz w:val="28"/>
          <w:szCs w:val="28"/>
        </w:rPr>
        <w:tab/>
        <w:t>нажать на неё и справа выбрать пункт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ab/>
        <w:t>в пункте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Interactions</w:t>
      </w:r>
      <w:r>
        <w:rPr>
          <w:rFonts w:ascii="Times New Roman" w:hAnsi="Times New Roman" w:cs="Times New Roman"/>
          <w:bCs/>
          <w:sz w:val="28"/>
          <w:szCs w:val="28"/>
        </w:rPr>
        <w:t xml:space="preserve">»     </w:t>
      </w:r>
    </w:p>
    <w:p w14:paraId="4017AF02" w14:textId="3A15563D" w:rsidR="008547C9" w:rsidRDefault="008547C9" w:rsidP="008547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Группы «Начать вычисление» назначаем переход по ссылке при щелчке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 w:rsidRPr="008547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8547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105C7C" w14:textId="3712B5AA" w:rsidR="008547C9" w:rsidRDefault="00111FB1" w:rsidP="008547C9">
      <w:pPr>
        <w:rPr>
          <w:rFonts w:ascii="Times New Roman" w:hAnsi="Times New Roman" w:cs="Times New Roman"/>
          <w:bCs/>
          <w:sz w:val="28"/>
          <w:szCs w:val="28"/>
        </w:rPr>
      </w:pPr>
      <w:r w:rsidRPr="002B47F8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5675035" wp14:editId="4E1FB3F4">
            <wp:simplePos x="0" y="0"/>
            <wp:positionH relativeFrom="margin">
              <wp:align>right</wp:align>
            </wp:positionH>
            <wp:positionV relativeFrom="paragraph">
              <wp:posOffset>497205</wp:posOffset>
            </wp:positionV>
            <wp:extent cx="1126490" cy="1997710"/>
            <wp:effectExtent l="0" t="0" r="0" b="254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7C9">
        <w:rPr>
          <w:rFonts w:ascii="Times New Roman" w:hAnsi="Times New Roman" w:cs="Times New Roman"/>
          <w:bCs/>
          <w:sz w:val="28"/>
          <w:szCs w:val="28"/>
        </w:rPr>
        <w:t xml:space="preserve">Далее для </w:t>
      </w:r>
      <w:r w:rsidR="008547C9">
        <w:rPr>
          <w:rFonts w:ascii="Times New Roman" w:hAnsi="Times New Roman" w:cs="Times New Roman"/>
          <w:bCs/>
          <w:sz w:val="28"/>
          <w:szCs w:val="28"/>
          <w:lang w:val="en-US"/>
        </w:rPr>
        <w:t>Frame</w:t>
      </w:r>
      <w:r w:rsidR="008547C9" w:rsidRPr="008547C9">
        <w:rPr>
          <w:rFonts w:ascii="Times New Roman" w:hAnsi="Times New Roman" w:cs="Times New Roman"/>
          <w:bCs/>
          <w:sz w:val="28"/>
          <w:szCs w:val="28"/>
        </w:rPr>
        <w:t>-</w:t>
      </w:r>
      <w:r w:rsidR="008547C9">
        <w:rPr>
          <w:rFonts w:ascii="Times New Roman" w:hAnsi="Times New Roman" w:cs="Times New Roman"/>
          <w:bCs/>
          <w:sz w:val="28"/>
          <w:szCs w:val="28"/>
        </w:rPr>
        <w:t>а содержащего в себе группы «Треугольник», «</w:t>
      </w:r>
      <w:r>
        <w:rPr>
          <w:rFonts w:ascii="Times New Roman" w:hAnsi="Times New Roman" w:cs="Times New Roman"/>
          <w:bCs/>
          <w:sz w:val="28"/>
          <w:szCs w:val="28"/>
        </w:rPr>
        <w:t>Круг</w:t>
      </w:r>
      <w:r w:rsidR="008547C9">
        <w:rPr>
          <w:rFonts w:ascii="Times New Roman" w:hAnsi="Times New Roman" w:cs="Times New Roman"/>
          <w:bCs/>
          <w:sz w:val="28"/>
          <w:szCs w:val="28"/>
        </w:rPr>
        <w:t>», «Квадрат», «Ромб» делаем переходы (</w:t>
      </w:r>
      <w:r w:rsidR="008547C9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="008547C9" w:rsidRPr="008547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47C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="008547C9" w:rsidRPr="008547C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547C9">
        <w:rPr>
          <w:rFonts w:ascii="Times New Roman" w:hAnsi="Times New Roman" w:cs="Times New Roman"/>
          <w:bCs/>
          <w:sz w:val="28"/>
          <w:szCs w:val="28"/>
        </w:rPr>
        <w:t xml:space="preserve">переход на соответствующий фрейм, </w:t>
      </w:r>
    </w:p>
    <w:p w14:paraId="4D47C315" w14:textId="4F3C2E6A" w:rsidR="00111FB1" w:rsidRPr="00111FB1" w:rsidRDefault="008547C9" w:rsidP="008547C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Pr="008547C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Треугольник</w:t>
      </w:r>
      <w:r w:rsidRPr="008547C9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Interactions</w:t>
      </w:r>
      <w:r w:rsidRPr="008547C9">
        <w:rPr>
          <w:rFonts w:ascii="Times New Roman" w:hAnsi="Times New Roman" w:cs="Times New Roman"/>
          <w:bCs/>
          <w:sz w:val="28"/>
          <w:szCs w:val="28"/>
          <w:lang w:val="en-US"/>
        </w:rPr>
        <w:t>&gt;+&gt;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8547C9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>Треугольник</w:t>
      </w:r>
    </w:p>
    <w:p w14:paraId="2B0DF2B5" w14:textId="523B0A85" w:rsidR="00111FB1" w:rsidRPr="00111FB1" w:rsidRDefault="00111FB1" w:rsidP="008547C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Круг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Interactions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&gt;+&gt;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Круг</w:t>
      </w:r>
    </w:p>
    <w:p w14:paraId="70062A4C" w14:textId="1EA738A0" w:rsidR="00111FB1" w:rsidRPr="00111FB1" w:rsidRDefault="00111FB1" w:rsidP="00111F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Квадрат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Interactions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&gt;+&gt;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bCs/>
          <w:sz w:val="28"/>
          <w:szCs w:val="28"/>
        </w:rPr>
        <w:t>Квадрат</w:t>
      </w:r>
    </w:p>
    <w:p w14:paraId="5E5F1261" w14:textId="3D7168C2" w:rsidR="008547C9" w:rsidRDefault="00111FB1" w:rsidP="008547C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Ромб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Interactions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&gt;+&gt;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bCs/>
          <w:sz w:val="28"/>
          <w:szCs w:val="28"/>
        </w:rPr>
        <w:t>Ромб</w:t>
      </w:r>
      <w:r w:rsidR="008547C9" w:rsidRPr="008547C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2CCB9B6" w14:textId="032A4453" w:rsidR="00111FB1" w:rsidRDefault="00111FB1" w:rsidP="008547C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47F8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1150AC1" wp14:editId="4653427B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1099820" cy="1964055"/>
            <wp:effectExtent l="0" t="0" r="508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Далее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помещаем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эти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группы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Frame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этом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настройках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фрэйма</w:t>
      </w:r>
      <w:proofErr w:type="spellEnd"/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Scroll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behavior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Position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Scroll with Parent&gt;Overflow: Vertical.</w:t>
      </w:r>
    </w:p>
    <w:p w14:paraId="078BDD40" w14:textId="2FAA8008" w:rsidR="00111FB1" w:rsidRPr="00111FB1" w:rsidRDefault="00111FB1" w:rsidP="008547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 делаем переход на 6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фрэйм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при помощи фигуры слева сверху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 w:rsidRPr="00111FB1">
        <w:rPr>
          <w:rFonts w:ascii="Times New Roman" w:hAnsi="Times New Roman" w:cs="Times New Roman"/>
          <w:bCs/>
          <w:sz w:val="28"/>
          <w:szCs w:val="28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Interactions</w:t>
      </w:r>
      <w:r w:rsidRPr="00111FB1">
        <w:rPr>
          <w:rFonts w:ascii="Times New Roman" w:hAnsi="Times New Roman" w:cs="Times New Roman"/>
          <w:bCs/>
          <w:sz w:val="28"/>
          <w:szCs w:val="28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111FB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</w:rPr>
        <w:t xml:space="preserve">) делаем это переход для всех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фрэймов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 2 по 5.</w:t>
      </w:r>
    </w:p>
    <w:p w14:paraId="6893F01F" w14:textId="5F451678" w:rsidR="008547C9" w:rsidRPr="00111FB1" w:rsidRDefault="008547C9" w:rsidP="002B47F8">
      <w:pPr>
        <w:rPr>
          <w:rFonts w:ascii="Times New Roman" w:hAnsi="Times New Roman" w:cs="Times New Roman"/>
          <w:bCs/>
          <w:sz w:val="28"/>
          <w:szCs w:val="28"/>
        </w:rPr>
      </w:pPr>
    </w:p>
    <w:p w14:paraId="14D90A91" w14:textId="520A19F7" w:rsidR="00303604" w:rsidRPr="00111FB1" w:rsidRDefault="00303604">
      <w:pPr>
        <w:rPr>
          <w:rFonts w:ascii="Times New Roman" w:hAnsi="Times New Roman" w:cs="Times New Roman"/>
          <w:bCs/>
          <w:sz w:val="28"/>
          <w:szCs w:val="28"/>
        </w:rPr>
      </w:pPr>
      <w:r w:rsidRPr="00111FB1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E7A0E4E" w14:textId="1DD3ED73" w:rsidR="00B8224C" w:rsidRDefault="00B8224C" w:rsidP="00B82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24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6A1E8254" wp14:editId="7779EBB9">
            <wp:simplePos x="0" y="0"/>
            <wp:positionH relativeFrom="margin">
              <wp:posOffset>4781550</wp:posOffset>
            </wp:positionH>
            <wp:positionV relativeFrom="paragraph">
              <wp:posOffset>318135</wp:posOffset>
            </wp:positionV>
            <wp:extent cx="1145540" cy="2048510"/>
            <wp:effectExtent l="0" t="0" r="0" b="8890"/>
            <wp:wrapTight wrapText="bothSides">
              <wp:wrapPolygon edited="0">
                <wp:start x="0" y="0"/>
                <wp:lineTo x="0" y="21493"/>
                <wp:lineTo x="21193" y="21493"/>
                <wp:lineTo x="2119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Экран 6</w:t>
      </w:r>
    </w:p>
    <w:p w14:paraId="60C4E388" w14:textId="3AFE7E49" w:rsidR="00B8224C" w:rsidRDefault="00B8224C" w:rsidP="00B822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6 экране есть 4 надписи, 3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Rectangle</w:t>
      </w:r>
      <w:r>
        <w:rPr>
          <w:rFonts w:ascii="Times New Roman" w:hAnsi="Times New Roman" w:cs="Times New Roman"/>
          <w:bCs/>
          <w:sz w:val="28"/>
          <w:szCs w:val="28"/>
        </w:rPr>
        <w:t xml:space="preserve"> и 1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PNG</w:t>
      </w:r>
      <w:r w:rsidRPr="00B82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картинка. 3 прямоугольника с 3 надписями попарно соединены в группы при щелчке на который происходит переход на Сайт википедии посвященный планиметрии, также есть ссылка на сайт посвящённый геометрии и переход на 1 слайд, для повторной работы в приложении.</w:t>
      </w:r>
    </w:p>
    <w:p w14:paraId="503F8605" w14:textId="4DDF1420" w:rsidR="00111FB1" w:rsidRDefault="00111FB1" w:rsidP="00B822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Group </w:t>
      </w:r>
      <w:r>
        <w:rPr>
          <w:rFonts w:ascii="Times New Roman" w:hAnsi="Times New Roman" w:cs="Times New Roman"/>
          <w:bCs/>
          <w:sz w:val="28"/>
          <w:szCs w:val="28"/>
        </w:rPr>
        <w:t>Сайт посвящённый геометрии:</w:t>
      </w:r>
    </w:p>
    <w:p w14:paraId="2B371C41" w14:textId="18F7CFC2" w:rsidR="00111FB1" w:rsidRDefault="00111FB1" w:rsidP="00B822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Interactions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Open link 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https://znanierussia.ru/articles/%D0%93%D0%B5%D0%BE%D0%BC%D0%B5%D1%82%D1%80%D0%B8%D1%8F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CD250E0" w14:textId="1A481CBF" w:rsidR="00111FB1" w:rsidRPr="00111FB1" w:rsidRDefault="00111FB1" w:rsidP="00111F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Group </w:t>
      </w:r>
      <w:r>
        <w:rPr>
          <w:rFonts w:ascii="Times New Roman" w:hAnsi="Times New Roman" w:cs="Times New Roman"/>
          <w:bCs/>
          <w:sz w:val="28"/>
          <w:szCs w:val="28"/>
        </w:rPr>
        <w:t>Сайт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посвящённый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планиметрии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B755A8C" w14:textId="22AE997F" w:rsidR="00111FB1" w:rsidRPr="00111FB1" w:rsidRDefault="00111FB1" w:rsidP="00111F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Interactions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Open link 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“https://ru.wikipedia.org/wiki/%D0%9F%D0%BB%D0%B0%D0%BD%D0%B8%D0%BC%D0%B5%D1%82%D1%80%D0%B8%D1%8F”)</w:t>
      </w:r>
    </w:p>
    <w:p w14:paraId="784F97F0" w14:textId="0E4D8DF8" w:rsidR="00111FB1" w:rsidRPr="00111FB1" w:rsidRDefault="00111FB1" w:rsidP="00111F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Group </w:t>
      </w:r>
      <w:r>
        <w:rPr>
          <w:rFonts w:ascii="Times New Roman" w:hAnsi="Times New Roman" w:cs="Times New Roman"/>
          <w:bCs/>
          <w:sz w:val="28"/>
          <w:szCs w:val="28"/>
        </w:rPr>
        <w:t>Продолжить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вычисления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084B89E" w14:textId="7BEC3D2B" w:rsidR="00111FB1" w:rsidRPr="00111FB1" w:rsidRDefault="00111FB1" w:rsidP="00111F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Interactions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111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Main)</w:t>
      </w:r>
    </w:p>
    <w:p w14:paraId="75E9FE6B" w14:textId="77777777" w:rsidR="00111FB1" w:rsidRPr="00111FB1" w:rsidRDefault="00111FB1" w:rsidP="00B822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111FB1" w:rsidRPr="00111FB1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11FB1"/>
    <w:rsid w:val="001D6E86"/>
    <w:rsid w:val="002502AF"/>
    <w:rsid w:val="002926CA"/>
    <w:rsid w:val="002B47F8"/>
    <w:rsid w:val="00303604"/>
    <w:rsid w:val="00350268"/>
    <w:rsid w:val="003D4F86"/>
    <w:rsid w:val="00405417"/>
    <w:rsid w:val="00576916"/>
    <w:rsid w:val="005F4875"/>
    <w:rsid w:val="0075018D"/>
    <w:rsid w:val="008547C9"/>
    <w:rsid w:val="0090349B"/>
    <w:rsid w:val="009A1BEF"/>
    <w:rsid w:val="009B441E"/>
    <w:rsid w:val="00A64B5A"/>
    <w:rsid w:val="00AA6BE1"/>
    <w:rsid w:val="00B8224C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7C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2024-01-19T04:55:00Z</dcterms:created>
  <dcterms:modified xsi:type="dcterms:W3CDTF">2024-01-24T05:58:00Z</dcterms:modified>
</cp:coreProperties>
</file>