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270F" w14:textId="733675D2" w:rsidR="002712F6" w:rsidRDefault="009B454A">
      <w:r>
        <w:t xml:space="preserve">Review of Week1 of Realtek Learning </w:t>
      </w:r>
    </w:p>
    <w:p w14:paraId="0609CD41" w14:textId="77777777" w:rsidR="009B454A" w:rsidRDefault="009B454A"/>
    <w:sectPr w:rsidR="009B4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2F6"/>
    <w:rsid w:val="00213003"/>
    <w:rsid w:val="002712F6"/>
    <w:rsid w:val="009B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6625A"/>
  <w15:chartTrackingRefBased/>
  <w15:docId w15:val="{A0FAA6D3-21A4-47F6-854E-B9BF31F46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leong soon</dc:creator>
  <cp:keywords/>
  <dc:description/>
  <cp:lastModifiedBy>leong soon</cp:lastModifiedBy>
  <cp:revision>3</cp:revision>
  <dcterms:created xsi:type="dcterms:W3CDTF">2025-04-06T09:40:00Z</dcterms:created>
  <dcterms:modified xsi:type="dcterms:W3CDTF">2025-04-06T09:44:00Z</dcterms:modified>
</cp:coreProperties>
</file>