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C0D4" w14:textId="581E11AB" w:rsidR="00C352E0" w:rsidRPr="00705A06" w:rsidRDefault="0045773B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              </w:t>
      </w:r>
      <w:r w:rsidR="00705A06" w:rsidRPr="00705A06">
        <w:rPr>
          <w:rFonts w:ascii="Arial" w:hAnsi="Arial" w:cs="Arial"/>
          <w:sz w:val="36"/>
          <w:szCs w:val="36"/>
          <w:lang w:val="en-US"/>
        </w:rPr>
        <w:t>Report on Crowdfunding</w:t>
      </w:r>
    </w:p>
    <w:p w14:paraId="583455FB" w14:textId="35AD2C8D" w:rsidR="00705A06" w:rsidRPr="0045773B" w:rsidRDefault="00705A06">
      <w:pPr>
        <w:rPr>
          <w:b/>
          <w:bCs/>
          <w:lang w:val="en-US"/>
        </w:rPr>
      </w:pPr>
    </w:p>
    <w:p w14:paraId="72634340" w14:textId="5FC45888" w:rsidR="00705A06" w:rsidRPr="0045773B" w:rsidRDefault="00705A06" w:rsidP="00705A0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45773B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B0C31D3" w14:textId="562C04C2" w:rsidR="00A00C7B" w:rsidRDefault="00A360D2" w:rsidP="0045773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As per the data</w:t>
      </w:r>
      <w:r w:rsidR="006B54F3">
        <w:rPr>
          <w:rFonts w:ascii="Roboto" w:hAnsi="Roboto"/>
          <w:color w:val="2B2B2B"/>
          <w:sz w:val="30"/>
          <w:szCs w:val="30"/>
        </w:rPr>
        <w:t xml:space="preserve">, the successful </w:t>
      </w:r>
      <w:r w:rsidR="006B1109">
        <w:rPr>
          <w:rFonts w:ascii="Roboto" w:hAnsi="Roboto"/>
          <w:color w:val="2B2B2B"/>
          <w:sz w:val="30"/>
          <w:szCs w:val="30"/>
        </w:rPr>
        <w:t xml:space="preserve">campaigns </w:t>
      </w:r>
      <w:r w:rsidR="006B54F3">
        <w:rPr>
          <w:rFonts w:ascii="Roboto" w:hAnsi="Roboto"/>
          <w:color w:val="2B2B2B"/>
          <w:sz w:val="30"/>
          <w:szCs w:val="30"/>
        </w:rPr>
        <w:t>ratio is higher than the other factors</w:t>
      </w:r>
      <w:r w:rsidR="006A06EB">
        <w:rPr>
          <w:rFonts w:ascii="Roboto" w:hAnsi="Roboto"/>
          <w:color w:val="2B2B2B"/>
          <w:sz w:val="30"/>
          <w:szCs w:val="30"/>
        </w:rPr>
        <w:t xml:space="preserve"> </w:t>
      </w:r>
      <w:r w:rsidR="0045773B">
        <w:rPr>
          <w:rFonts w:ascii="Roboto" w:hAnsi="Roboto"/>
          <w:color w:val="2B2B2B"/>
          <w:sz w:val="30"/>
          <w:szCs w:val="30"/>
        </w:rPr>
        <w:t>as per the launch date. Campaigns launched in June has good impact than the other months.</w:t>
      </w:r>
    </w:p>
    <w:p w14:paraId="6A08B659" w14:textId="524DFDF0" w:rsidR="0045773B" w:rsidRDefault="007D7EA9" w:rsidP="0045773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</w:t>
      </w:r>
      <w:r w:rsidR="00703533">
        <w:rPr>
          <w:rFonts w:ascii="Roboto" w:hAnsi="Roboto"/>
          <w:color w:val="2B2B2B"/>
          <w:sz w:val="30"/>
          <w:szCs w:val="30"/>
        </w:rPr>
        <w:t>ere was 100% success between the goal of 1</w:t>
      </w:r>
      <w:r w:rsidR="007D055A">
        <w:rPr>
          <w:rFonts w:ascii="Roboto" w:hAnsi="Roboto"/>
          <w:color w:val="2B2B2B"/>
          <w:sz w:val="30"/>
          <w:szCs w:val="30"/>
        </w:rPr>
        <w:t>5</w:t>
      </w:r>
      <w:r w:rsidR="00703533">
        <w:rPr>
          <w:rFonts w:ascii="Roboto" w:hAnsi="Roboto"/>
          <w:color w:val="2B2B2B"/>
          <w:sz w:val="30"/>
          <w:szCs w:val="30"/>
        </w:rPr>
        <w:t>000-</w:t>
      </w:r>
      <w:r w:rsidR="007D055A">
        <w:rPr>
          <w:rFonts w:ascii="Roboto" w:hAnsi="Roboto"/>
          <w:color w:val="2B2B2B"/>
          <w:sz w:val="30"/>
          <w:szCs w:val="30"/>
        </w:rPr>
        <w:t>25000.</w:t>
      </w:r>
    </w:p>
    <w:p w14:paraId="33A5EFC1" w14:textId="1026A7D8" w:rsidR="007D055A" w:rsidRDefault="00276920" w:rsidP="0045773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theatres and plays were the</w:t>
      </w:r>
      <w:r w:rsidR="007D3B2B">
        <w:rPr>
          <w:rFonts w:ascii="Roboto" w:hAnsi="Roboto"/>
          <w:color w:val="2B2B2B"/>
          <w:sz w:val="30"/>
          <w:szCs w:val="30"/>
        </w:rPr>
        <w:t xml:space="preserve"> main factor affecting the </w:t>
      </w:r>
      <w:r w:rsidR="00A91D12">
        <w:rPr>
          <w:rFonts w:ascii="Roboto" w:hAnsi="Roboto"/>
          <w:color w:val="2B2B2B"/>
          <w:sz w:val="30"/>
          <w:szCs w:val="30"/>
        </w:rPr>
        <w:t xml:space="preserve">campaigns </w:t>
      </w:r>
      <w:proofErr w:type="gramStart"/>
      <w:r w:rsidR="00A91D12">
        <w:rPr>
          <w:rFonts w:ascii="Roboto" w:hAnsi="Roboto"/>
          <w:color w:val="2B2B2B"/>
          <w:sz w:val="30"/>
          <w:szCs w:val="30"/>
        </w:rPr>
        <w:t>positively</w:t>
      </w:r>
      <w:proofErr w:type="gramEnd"/>
      <w:r w:rsidR="00A91D12">
        <w:rPr>
          <w:rFonts w:ascii="Roboto" w:hAnsi="Roboto"/>
          <w:color w:val="2B2B2B"/>
          <w:sz w:val="30"/>
          <w:szCs w:val="30"/>
        </w:rPr>
        <w:t xml:space="preserve"> </w:t>
      </w:r>
    </w:p>
    <w:p w14:paraId="6ED8DAC8" w14:textId="218A0EC6" w:rsidR="0045773B" w:rsidRDefault="0045773B" w:rsidP="00A00C7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0A854455" w14:textId="77777777" w:rsidR="00705A06" w:rsidRDefault="00705A06" w:rsidP="00705A0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6517F605" w14:textId="77777777" w:rsidR="00705A06" w:rsidRPr="00BF2FED" w:rsidRDefault="00705A06" w:rsidP="00705A0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BF2FED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26DD983C" w14:textId="77777777" w:rsidR="000E3A48" w:rsidRDefault="000E3A48" w:rsidP="000E3A48">
      <w:pPr>
        <w:pStyle w:val="ListParagraph"/>
        <w:rPr>
          <w:rFonts w:ascii="Roboto" w:hAnsi="Roboto"/>
          <w:color w:val="2B2B2B"/>
          <w:sz w:val="30"/>
          <w:szCs w:val="30"/>
        </w:rPr>
      </w:pPr>
    </w:p>
    <w:p w14:paraId="3B6FCBC2" w14:textId="51C9CBEC" w:rsidR="006F6999" w:rsidRDefault="006F6999" w:rsidP="000E3A48">
      <w:pPr>
        <w:pStyle w:val="ListParagrap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must be some da</w:t>
      </w:r>
      <w:r w:rsidR="00DB3A24">
        <w:rPr>
          <w:rFonts w:ascii="Roboto" w:hAnsi="Roboto"/>
          <w:color w:val="2B2B2B"/>
          <w:sz w:val="30"/>
          <w:szCs w:val="30"/>
        </w:rPr>
        <w:t xml:space="preserve">ta missing </w:t>
      </w:r>
      <w:r w:rsidR="00EB56C9">
        <w:rPr>
          <w:rFonts w:ascii="Roboto" w:hAnsi="Roboto"/>
          <w:color w:val="2B2B2B"/>
          <w:sz w:val="30"/>
          <w:szCs w:val="30"/>
        </w:rPr>
        <w:t>in terms of activit</w:t>
      </w:r>
      <w:r w:rsidR="00BF2FED">
        <w:rPr>
          <w:rFonts w:ascii="Roboto" w:hAnsi="Roboto"/>
          <w:color w:val="2B2B2B"/>
          <w:sz w:val="30"/>
          <w:szCs w:val="30"/>
        </w:rPr>
        <w:t>ies, there must lot more activities involved.</w:t>
      </w:r>
      <w:r w:rsidR="00EB56C9">
        <w:rPr>
          <w:rFonts w:ascii="Roboto" w:hAnsi="Roboto"/>
          <w:color w:val="2B2B2B"/>
          <w:sz w:val="30"/>
          <w:szCs w:val="30"/>
        </w:rPr>
        <w:t xml:space="preserve"> Comparing Plays with theatre is not a good idea</w:t>
      </w:r>
      <w:r w:rsidR="00D7591C">
        <w:rPr>
          <w:rFonts w:ascii="Roboto" w:hAnsi="Roboto"/>
          <w:color w:val="2B2B2B"/>
          <w:sz w:val="30"/>
          <w:szCs w:val="30"/>
        </w:rPr>
        <w:t xml:space="preserve">, plays are expensive than the theatre. </w:t>
      </w:r>
    </w:p>
    <w:p w14:paraId="56EB95C5" w14:textId="77777777" w:rsidR="000E3A48" w:rsidRDefault="000E3A48" w:rsidP="000E3A4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6345FCC0" w14:textId="77777777" w:rsidR="00705A06" w:rsidRPr="00BF2FED" w:rsidRDefault="00705A06" w:rsidP="00705A0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BF2FED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A22980C" w14:textId="77777777" w:rsidR="00BF2FED" w:rsidRPr="00BF2FED" w:rsidRDefault="00BF2FED" w:rsidP="00B7453B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</w:p>
    <w:p w14:paraId="1521EB89" w14:textId="64F74CAA" w:rsidR="00B7453B" w:rsidRDefault="00BF2FED" w:rsidP="00B7453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          </w:t>
      </w:r>
      <w:r w:rsidR="00B7453B">
        <w:rPr>
          <w:rFonts w:ascii="Roboto" w:hAnsi="Roboto"/>
          <w:color w:val="2B2B2B"/>
          <w:sz w:val="30"/>
          <w:szCs w:val="30"/>
        </w:rPr>
        <w:t xml:space="preserve">Pie charts, </w:t>
      </w:r>
      <w:r w:rsidR="00535949">
        <w:rPr>
          <w:rFonts w:ascii="Roboto" w:hAnsi="Roboto"/>
          <w:color w:val="2B2B2B"/>
          <w:sz w:val="30"/>
          <w:szCs w:val="30"/>
        </w:rPr>
        <w:t>scattered chart</w:t>
      </w:r>
    </w:p>
    <w:p w14:paraId="4F92F317" w14:textId="77777777" w:rsidR="00705A06" w:rsidRPr="00705A06" w:rsidRDefault="00705A06">
      <w:pPr>
        <w:rPr>
          <w:lang w:val="en-US"/>
        </w:rPr>
      </w:pPr>
    </w:p>
    <w:sectPr w:rsidR="00705A06" w:rsidRPr="00705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D79ED"/>
    <w:multiLevelType w:val="multilevel"/>
    <w:tmpl w:val="619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54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06"/>
    <w:rsid w:val="000E3A48"/>
    <w:rsid w:val="00276920"/>
    <w:rsid w:val="0045773B"/>
    <w:rsid w:val="004D2E3D"/>
    <w:rsid w:val="00535949"/>
    <w:rsid w:val="006A06EB"/>
    <w:rsid w:val="006B1109"/>
    <w:rsid w:val="006B54F3"/>
    <w:rsid w:val="006F6999"/>
    <w:rsid w:val="00703533"/>
    <w:rsid w:val="00705A06"/>
    <w:rsid w:val="007D055A"/>
    <w:rsid w:val="007D3B2B"/>
    <w:rsid w:val="007D7EA9"/>
    <w:rsid w:val="00A00C7B"/>
    <w:rsid w:val="00A360D2"/>
    <w:rsid w:val="00A91D12"/>
    <w:rsid w:val="00B24423"/>
    <w:rsid w:val="00B7453B"/>
    <w:rsid w:val="00BF2FED"/>
    <w:rsid w:val="00C352E0"/>
    <w:rsid w:val="00D17391"/>
    <w:rsid w:val="00D7591C"/>
    <w:rsid w:val="00DB3A24"/>
    <w:rsid w:val="00EB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6E05"/>
  <w15:chartTrackingRefBased/>
  <w15:docId w15:val="{A221664C-B5E4-459B-BE21-9A09A211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0E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Shinam Malhotra</dc:creator>
  <cp:keywords/>
  <dc:description/>
  <cp:lastModifiedBy>Shinam Malhotra</cp:lastModifiedBy>
  <cp:revision>2</cp:revision>
  <dcterms:created xsi:type="dcterms:W3CDTF">2023-02-28T02:13:00Z</dcterms:created>
  <dcterms:modified xsi:type="dcterms:W3CDTF">2023-02-28T02:13:00Z</dcterms:modified>
</cp:coreProperties>
</file>