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uinz5w1y076c" w:id="0"/>
      <w:bookmarkEnd w:id="0"/>
      <w:r w:rsidDel="00000000" w:rsidR="00000000" w:rsidRPr="00000000">
        <w:rPr>
          <w:b w:val="1"/>
          <w:rtl w:val="0"/>
        </w:rPr>
        <w:t xml:space="preserve">Session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3wulhm81n59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Import the Video Game Sales.csv- </w:t>
      </w: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CSV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fsoxz6j1mx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assg4k7w75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After importing, in Column "JP_Sales", create Traffic Light Conditional Formatting.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Rules:</w:t>
      </w:r>
      <w:r w:rsidDel="00000000" w:rsidR="00000000" w:rsidRPr="00000000">
        <w:rPr>
          <w:shd w:fill="d9ead3" w:val="clear"/>
          <w:rtl w:val="0"/>
        </w:rPr>
        <w:t xml:space="preserve"> </w:t>
      </w:r>
      <w:r w:rsidDel="00000000" w:rsidR="00000000" w:rsidRPr="00000000">
        <w:rPr>
          <w:b w:val="1"/>
          <w:shd w:fill="d9ead3" w:val="clear"/>
          <w:rtl w:val="0"/>
        </w:rPr>
        <w:t xml:space="preserve">Any value &gt; 10, should be Green Any value &gt;=5 and &lt;=10 should be Orange Any value &lt;5 should be Red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as shown in the image below: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95688" cy="464863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4648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z4vmgu78g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wjqz9uyn58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After importing, in Column J, "JP_Sales", create Data Bars Conditional Formatting: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A. Change the value of the cell J5 to -2.8 </w:t>
        <w:br w:type="textWrapping"/>
        <w:t xml:space="preserve">B. Set the minimum value as 0% and the Maximum as 100% </w:t>
        <w:br w:type="textWrapping"/>
        <w:t xml:space="preserve">C. Set the bar appearance as Gradient Fill </w:t>
        <w:br w:type="textWrapping"/>
        <w:t xml:space="preserve">D. Set the color as "Orange Accent 2, Darker 25%". If you take your mouse cursor over the color, you can see the name of the color. </w:t>
        <w:br w:type="textWrapping"/>
        <w:t xml:space="preserve">E. Set the negative Value color as "Gold Accent 4" </w:t>
        <w:br w:type="textWrapping"/>
        <w:t xml:space="preserve">F. Set the Axis settings as "Cell midpoint" </w:t>
        <w:br w:type="textWrapping"/>
        <w:t xml:space="preserve">G: Set Axis color as Red.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as shown in the image below: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05699" cy="46910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699" cy="4691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xAOLqziBMK6RkBkCu69rXXd5DvvsOGvU/view?usp=share_link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