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240" w:line="392.72727272727275" w:lineRule="auto"/>
        <w:jc w:val="both"/>
        <w:rPr>
          <w:rFonts w:ascii="Times New Roman" w:cs="Times New Roman" w:eastAsia="Times New Roman" w:hAnsi="Times New Roman"/>
          <w:sz w:val="28"/>
          <w:szCs w:val="28"/>
        </w:rPr>
      </w:pPr>
      <w:bookmarkStart w:colFirst="0" w:colLast="0" w:name="_qdt6ig599e1o" w:id="0"/>
      <w:bookmarkEnd w:id="0"/>
      <w:r w:rsidDel="00000000" w:rsidR="00000000" w:rsidRPr="00000000">
        <w:rPr>
          <w:rFonts w:ascii="Times New Roman" w:cs="Times New Roman" w:eastAsia="Times New Roman" w:hAnsi="Times New Roman"/>
          <w:sz w:val="28"/>
          <w:szCs w:val="28"/>
          <w:rtl w:val="0"/>
        </w:rPr>
        <w:t xml:space="preserve">18520245</w:t>
        <w:tab/>
        <w:t xml:space="preserve">Trần Tuấn Vĩ</w:t>
      </w:r>
    </w:p>
    <w:p w:rsidR="00000000" w:rsidDel="00000000" w:rsidP="00000000" w:rsidRDefault="00000000" w:rsidRPr="00000000" w14:paraId="00000002">
      <w:pPr>
        <w:shd w:fill="ffffff" w:val="clear"/>
        <w:spacing w:after="120" w:before="240" w:line="392.7272727272727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6"/>
          <w:szCs w:val="36"/>
          <w:highlight w:val="white"/>
          <w:rtl w:val="0"/>
        </w:rPr>
        <w:t xml:space="preserve">PHẦN 1: THÔNG TIN TÓM TẮT</w:t>
      </w:r>
      <w:r w:rsidDel="00000000" w:rsidR="00000000" w:rsidRPr="00000000">
        <w:rPr>
          <w:rtl w:val="0"/>
        </w:rPr>
      </w:r>
    </w:p>
    <w:tbl>
      <w:tblPr>
        <w:tblStyle w:val="Table1"/>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240"/>
        <w:tblGridChange w:id="0">
          <w:tblGrid>
            <w:gridCol w:w="259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Tên đề tài (tiếng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PHÂN LOẠI ĐƯỜNG CÓ Ổ GÀ (POTHOLE CLASSIFICATION)-</w:t>
            </w:r>
            <w:hyperlink r:id="rId6">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https://github.com/Shindora/CS114.K11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Họ và tên  </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Trần Tuấn Vĩ</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1090613" cy="1497428"/>
                  <wp:effectExtent b="0" l="0" r="0" t="0"/>
                  <wp:docPr id="15"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1090613" cy="149742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Số buổi vắng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Số buổi đi trễ (không điểm danh)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Số lần Comment trên Google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Tóm tắt Bài tập Quá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Bài tập python cơ bản,Linear Regression, Logistic Regression, GradientDescent (BatchGradientDescent, StochasticGradienDescent, Mini-batchGradientDescent),data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Tóm tắt Bài tập Cuối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Phân loại đường có ổ gà (Pothole Classification) hay không, sử dụng transfer learning, pre-trained network (ResNet-50)</w:t>
            </w:r>
          </w:p>
        </w:tc>
      </w:tr>
    </w:tbl>
    <w:p w:rsidR="00000000" w:rsidDel="00000000" w:rsidP="00000000" w:rsidRDefault="00000000" w:rsidRPr="00000000" w14:paraId="00000014">
      <w:pPr>
        <w:shd w:fill="ffffff" w:val="clear"/>
        <w:spacing w:after="120" w:before="240" w:line="392.72727272727275"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hd w:fill="ffffff" w:val="clear"/>
        <w:spacing w:after="120" w:before="240" w:line="392.72727272727275"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PHẦN 2: BÁO CÁO CHI TIẾT ĐỒ ÁN CUỐI KỲ</w:t>
      </w:r>
    </w:p>
    <w:p w:rsidR="00000000" w:rsidDel="00000000" w:rsidP="00000000" w:rsidRDefault="00000000" w:rsidRPr="00000000" w14:paraId="00000016">
      <w:pPr>
        <w:numPr>
          <w:ilvl w:val="0"/>
          <w:numId w:val="4"/>
        </w:numPr>
        <w:shd w:fill="ffffff" w:val="clear"/>
        <w:spacing w:after="120" w:before="240" w:line="360" w:lineRule="auto"/>
        <w:ind w:left="9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XÁC ĐỊNH BÀI TOÁN</w:t>
      </w:r>
    </w:p>
    <w:p w:rsidR="00000000" w:rsidDel="00000000" w:rsidP="00000000" w:rsidRDefault="00000000" w:rsidRPr="00000000" w14:paraId="00000017">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 Tập dataset gồm đường có ổ gà và không có ổ gà</w:t>
      </w:r>
    </w:p>
    <w:p w:rsidR="00000000" w:rsidDel="00000000" w:rsidP="00000000" w:rsidRDefault="00000000" w:rsidRPr="00000000" w14:paraId="00000018">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 Đường có ổ gà hay không</w:t>
      </w:r>
    </w:p>
    <w:p w:rsidR="00000000" w:rsidDel="00000000" w:rsidP="00000000" w:rsidRDefault="00000000" w:rsidRPr="00000000" w14:paraId="00000019">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-Pretrain model: ResNet-50</w:t>
      </w:r>
    </w:p>
    <w:p w:rsidR="00000000" w:rsidDel="00000000" w:rsidP="00000000" w:rsidRDefault="00000000" w:rsidRPr="00000000" w14:paraId="0000001A">
      <w:pPr>
        <w:numPr>
          <w:ilvl w:val="0"/>
          <w:numId w:val="4"/>
        </w:numPr>
        <w:shd w:fill="ffffff" w:val="clear"/>
        <w:spacing w:after="120" w:before="240" w:line="360" w:lineRule="auto"/>
        <w:ind w:left="1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THU THẬP DATA</w:t>
      </w:r>
    </w:p>
    <w:p w:rsidR="00000000" w:rsidDel="00000000" w:rsidP="00000000" w:rsidRDefault="00000000" w:rsidRPr="00000000" w14:paraId="0000001B">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Data phần chủ yếu 85% là lấy từ các cuộc thi trên Kaggle,15% là thực tế.</w:t>
      </w:r>
    </w:p>
    <w:p w:rsidR="00000000" w:rsidDel="00000000" w:rsidP="00000000" w:rsidRDefault="00000000" w:rsidRPr="00000000" w14:paraId="0000001C">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- 722 samples gồm 367 ảnh đường bình thường (Plain) và 357 ảnh đường ổ gà (pothole)</w:t>
      </w:r>
    </w:p>
    <w:p w:rsidR="00000000" w:rsidDel="00000000" w:rsidP="00000000" w:rsidRDefault="00000000" w:rsidRPr="00000000" w14:paraId="0000001D">
      <w:pPr>
        <w:numPr>
          <w:ilvl w:val="0"/>
          <w:numId w:val="4"/>
        </w:numPr>
        <w:shd w:fill="ffffff" w:val="clear"/>
        <w:spacing w:after="0" w:afterAutospacing="0" w:before="240" w:line="360" w:lineRule="auto"/>
        <w:ind w:left="1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RESNET-50</w:t>
      </w:r>
    </w:p>
    <w:p w:rsidR="00000000" w:rsidDel="00000000" w:rsidP="00000000" w:rsidRDefault="00000000" w:rsidRPr="00000000" w14:paraId="0000001E">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ResNet-50 là gì?</w:t>
      </w:r>
    </w:p>
    <w:p w:rsidR="00000000" w:rsidDel="00000000" w:rsidP="00000000" w:rsidRDefault="00000000" w:rsidRPr="00000000" w14:paraId="0000001F">
      <w:pPr>
        <w:numPr>
          <w:ilvl w:val="0"/>
          <w:numId w:val="6"/>
        </w:numPr>
        <w:shd w:fill="ffffff" w:val="clear"/>
        <w:spacing w:after="0" w:afterAutospacing="0" w:before="0" w:beforeAutospacing="0"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ResNet-50 là một pre-trained network được dùng cho phân loại ảnh (Image-classification). ResNet-50 có 50 layers, đã được train hơn 1 triệu ảnh với 1000 loại (categories) từ dữ liệu của ImageNet. </w:t>
      </w:r>
    </w:p>
    <w:p w:rsidR="00000000" w:rsidDel="00000000" w:rsidP="00000000" w:rsidRDefault="00000000" w:rsidRPr="00000000" w14:paraId="00000020">
      <w:pPr>
        <w:numPr>
          <w:ilvl w:val="0"/>
          <w:numId w:val="6"/>
        </w:numPr>
        <w:shd w:fill="ffffff" w:val="clear"/>
        <w:spacing w:after="0" w:afterAutospacing="0" w:before="0" w:beforeAutospacing="0"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ResNet-50 cho hiệu suất tốt, tỉ lệ thấp đối với bài toán nhận dạng.</w:t>
      </w:r>
    </w:p>
    <w:p w:rsidR="00000000" w:rsidDel="00000000" w:rsidP="00000000" w:rsidRDefault="00000000" w:rsidRPr="00000000" w14:paraId="00000021">
      <w:pPr>
        <w:numPr>
          <w:ilvl w:val="0"/>
          <w:numId w:val="2"/>
        </w:numPr>
        <w:shd w:fill="ffffff" w:val="clear"/>
        <w:spacing w:after="120" w:before="0" w:beforeAutospacing="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Residual block</w:t>
      </w:r>
    </w:p>
    <w:p w:rsidR="00000000" w:rsidDel="00000000" w:rsidP="00000000" w:rsidRDefault="00000000" w:rsidRPr="00000000" w14:paraId="00000022">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Thực tế cho thấy khi layer trong CNN tăng thì performance thường tốt hơn, nhưng khi layers &gt;50 thì performance lại giảm đi.</w:t>
      </w:r>
    </w:p>
    <w:p w:rsidR="00000000" w:rsidDel="00000000" w:rsidP="00000000" w:rsidRDefault="00000000" w:rsidRPr="00000000" w14:paraId="00000023">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Residual block có thể giúp train các CNN phức tạp mà không sợ bị exploding gradient.</w:t>
      </w:r>
    </w:p>
    <w:p w:rsidR="00000000" w:rsidDel="00000000" w:rsidP="00000000" w:rsidRDefault="00000000" w:rsidRPr="00000000" w14:paraId="00000024">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Cứ sau 2 layers, cộng input với output: F(x)+x</w:t>
      </w:r>
    </w:p>
    <w:p w:rsidR="00000000" w:rsidDel="00000000" w:rsidP="00000000" w:rsidRDefault="00000000" w:rsidRPr="00000000" w14:paraId="00000025">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ResNet là một mạng CNN được tạo thành từ nhiều Residual block.</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2800350</wp:posOffset>
            </wp:positionV>
            <wp:extent cx="6115050" cy="3594100"/>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115050" cy="3594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114300</wp:posOffset>
            </wp:positionV>
            <wp:extent cx="3581400" cy="20955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81400" cy="2095500"/>
                    </a:xfrm>
                    <a:prstGeom prst="rect"/>
                    <a:ln/>
                  </pic:spPr>
                </pic:pic>
              </a:graphicData>
            </a:graphic>
          </wp:anchor>
        </w:drawing>
      </w:r>
    </w:p>
    <w:p w:rsidR="00000000" w:rsidDel="00000000" w:rsidP="00000000" w:rsidRDefault="00000000" w:rsidRPr="00000000" w14:paraId="00000026">
      <w:pPr>
        <w:shd w:fill="ffffff" w:val="clear"/>
        <w:spacing w:after="120" w:before="240" w:line="360" w:lineRule="auto"/>
        <w:ind w:left="720" w:firstLine="0"/>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Hình. </w:t>
      </w:r>
      <w:r w:rsidDel="00000000" w:rsidR="00000000" w:rsidRPr="00000000">
        <w:rPr>
          <w:i w:val="1"/>
          <w:color w:val="555555"/>
          <w:sz w:val="18"/>
          <w:szCs w:val="18"/>
          <w:shd w:fill="f8f8f8" w:val="clear"/>
          <w:rtl w:val="0"/>
        </w:rPr>
        <w:t xml:space="preserve"> Convolutional Neural Network Architecture With an Residual Module</w:t>
      </w:r>
      <w:r w:rsidDel="00000000" w:rsidR="00000000" w:rsidRPr="00000000">
        <w:rPr>
          <w:rtl w:val="0"/>
        </w:rPr>
      </w:r>
    </w:p>
    <w:p w:rsidR="00000000" w:rsidDel="00000000" w:rsidP="00000000" w:rsidRDefault="00000000" w:rsidRPr="00000000" w14:paraId="00000027">
      <w:pPr>
        <w:numPr>
          <w:ilvl w:val="0"/>
          <w:numId w:val="4"/>
        </w:numPr>
        <w:shd w:fill="ffffff" w:val="clear"/>
        <w:spacing w:after="120" w:before="240" w:line="360" w:lineRule="auto"/>
        <w:ind w:left="1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CÁC BƯỚC TIẾN HÀNH</w:t>
      </w:r>
    </w:p>
    <w:p w:rsidR="00000000" w:rsidDel="00000000" w:rsidP="00000000" w:rsidRDefault="00000000" w:rsidRPr="00000000" w14:paraId="00000028">
      <w:pPr>
        <w:shd w:fill="ffffff" w:val="clear"/>
        <w:spacing w:after="12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Xử lý dữ liệu</w:t>
      </w:r>
    </w:p>
    <w:p w:rsidR="00000000" w:rsidDel="00000000" w:rsidP="00000000" w:rsidRDefault="00000000" w:rsidRPr="00000000" w14:paraId="00000029">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Resize tất cả tấm ảnh về cùng một kích thước là 256x256x3</w:t>
      </w:r>
    </w:p>
    <w:p w:rsidR="00000000" w:rsidDel="00000000" w:rsidP="00000000" w:rsidRDefault="00000000" w:rsidRPr="00000000" w14:paraId="0000002A">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shd w:fill="ffffff" w:val="clear"/>
        <w:spacing w:after="12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Label Encoder</w:t>
      </w:r>
    </w:p>
    <w:p w:rsidR="00000000" w:rsidDel="00000000" w:rsidP="00000000" w:rsidRDefault="00000000" w:rsidRPr="00000000" w14:paraId="0000002C">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Chuyển đổi nhãn plain-&gt;0 và pothole -&gt;1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5543550" cy="76200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43550" cy="762000"/>
                    </a:xfrm>
                    <a:prstGeom prst="rect"/>
                    <a:ln/>
                  </pic:spPr>
                </pic:pic>
              </a:graphicData>
            </a:graphic>
          </wp:anchor>
        </w:drawing>
      </w:r>
    </w:p>
    <w:p w:rsidR="00000000" w:rsidDel="00000000" w:rsidP="00000000" w:rsidRDefault="00000000" w:rsidRPr="00000000" w14:paraId="0000002D">
      <w:pPr>
        <w:shd w:fill="ffffff" w:val="clear"/>
        <w:spacing w:after="12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Tạo model</w:t>
      </w:r>
    </w:p>
    <w:p w:rsidR="00000000" w:rsidDel="00000000" w:rsidP="00000000" w:rsidRDefault="00000000" w:rsidRPr="00000000" w14:paraId="0000002E">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Ngoài ResNet, ta thêm một số layers để phù hợp với mục tiêu output</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571500</wp:posOffset>
            </wp:positionV>
            <wp:extent cx="4805363" cy="1381332"/>
            <wp:effectExtent b="0" l="0" r="0" t="0"/>
            <wp:wrapTopAndBottom distB="114300" distT="11430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805363" cy="1381332"/>
                    </a:xfrm>
                    <a:prstGeom prst="rect"/>
                    <a:ln/>
                  </pic:spPr>
                </pic:pic>
              </a:graphicData>
            </a:graphic>
          </wp:anchor>
        </w:drawing>
      </w:r>
    </w:p>
    <w:p w:rsidR="00000000" w:rsidDel="00000000" w:rsidP="00000000" w:rsidRDefault="00000000" w:rsidRPr="00000000" w14:paraId="0000002F">
      <w:pPr>
        <w:numPr>
          <w:ilvl w:val="0"/>
          <w:numId w:val="1"/>
        </w:numPr>
        <w:shd w:fill="ffffff" w:val="clear"/>
        <w:spacing w:after="120" w:before="24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Dropout</w:t>
      </w:r>
    </w:p>
    <w:p w:rsidR="00000000" w:rsidDel="00000000" w:rsidP="00000000" w:rsidRDefault="00000000" w:rsidRPr="00000000" w14:paraId="00000030">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Khi sử dụng full connected layer, các neural sẽ vào trạng thái “phụ thuộc mạnh”  lẫn nhau, điều này khiến cho tập train bị over-fitting.</w:t>
      </w:r>
    </w:p>
    <w:p w:rsidR="00000000" w:rsidDel="00000000" w:rsidP="00000000" w:rsidRDefault="00000000" w:rsidRPr="00000000" w14:paraId="00000031">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Dropout sẽ bỏ qua một số unit (được chọn ngẫu nhiên dựa trên xác suất).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571500</wp:posOffset>
            </wp:positionV>
            <wp:extent cx="4810125" cy="2400567"/>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10125" cy="2400567"/>
                    </a:xfrm>
                    <a:prstGeom prst="rect"/>
                    <a:ln/>
                  </pic:spPr>
                </pic:pic>
              </a:graphicData>
            </a:graphic>
          </wp:anchor>
        </w:drawing>
      </w:r>
    </w:p>
    <w:p w:rsidR="00000000" w:rsidDel="00000000" w:rsidP="00000000" w:rsidRDefault="00000000" w:rsidRPr="00000000" w14:paraId="00000032">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3">
      <w:pPr>
        <w:numPr>
          <w:ilvl w:val="0"/>
          <w:numId w:val="1"/>
        </w:numPr>
        <w:shd w:fill="ffffff" w:val="clear"/>
        <w:spacing w:after="120" w:before="24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ReLU</w:t>
      </w:r>
    </w:p>
    <w:p w:rsidR="00000000" w:rsidDel="00000000" w:rsidP="00000000" w:rsidRDefault="00000000" w:rsidRPr="00000000" w14:paraId="00000034">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Hàm ReLU được sử dụng phổ biến vì tính đơn giản với hàm toán học</w:t>
      </w:r>
      <m:oMath>
        <m:r>
          <w:rPr>
            <w:rFonts w:ascii="Times New Roman" w:cs="Times New Roman" w:eastAsia="Times New Roman" w:hAnsi="Times New Roman"/>
            <w:sz w:val="28"/>
            <w:szCs w:val="28"/>
            <w:highlight w:val="white"/>
          </w:rPr>
          <m:t xml:space="preserve">f(s)=max(0,s)</m:t>
        </m:r>
      </m:oMath>
      <w:r w:rsidDel="00000000" w:rsidR="00000000" w:rsidRPr="00000000">
        <w:rPr>
          <w:rFonts w:ascii="Times New Roman" w:cs="Times New Roman" w:eastAsia="Times New Roman" w:hAnsi="Times New Roman"/>
          <w:sz w:val="28"/>
          <w:szCs w:val="28"/>
          <w:highlight w:val="white"/>
          <w:rtl w:val="0"/>
        </w:rPr>
        <w:t xml:space="preserve">, lọc các giá trị &lt;0. Có khả năng tăng tốc tức thời trong gradient, chi phí tính toán ít phức tạp hơn so với sigmoid và tanh (sử dụng exp)</w:t>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1362075</wp:posOffset>
            </wp:positionV>
            <wp:extent cx="3829952" cy="2652713"/>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29952" cy="2652713"/>
                    </a:xfrm>
                    <a:prstGeom prst="rect"/>
                    <a:ln/>
                  </pic:spPr>
                </pic:pic>
              </a:graphicData>
            </a:graphic>
          </wp:anchor>
        </w:drawing>
      </w:r>
    </w:p>
    <w:p w:rsidR="00000000" w:rsidDel="00000000" w:rsidP="00000000" w:rsidRDefault="00000000" w:rsidRPr="00000000" w14:paraId="00000035">
      <w:pPr>
        <w:numPr>
          <w:ilvl w:val="0"/>
          <w:numId w:val="1"/>
        </w:numPr>
        <w:shd w:fill="ffffff" w:val="clear"/>
        <w:spacing w:after="120" w:before="24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Softmax</w:t>
      </w:r>
    </w:p>
    <w:p w:rsidR="00000000" w:rsidDel="00000000" w:rsidP="00000000" w:rsidRDefault="00000000" w:rsidRPr="00000000" w14:paraId="00000036">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Softmax thường xuất hiện ở layer cuối cùng trong bài toán classification. Nó cho ra phân phối xác suất của list label.</w:t>
      </w:r>
      <w:r w:rsidDel="00000000" w:rsidR="00000000" w:rsidRPr="00000000">
        <w:drawing>
          <wp:anchor allowOverlap="1" behindDoc="0" distB="114300" distT="114300" distL="114300" distR="114300" hidden="0" layoutInCell="1" locked="0" relativeHeight="0" simplePos="0">
            <wp:simplePos x="0" y="0"/>
            <wp:positionH relativeFrom="column">
              <wp:posOffset>766763</wp:posOffset>
            </wp:positionH>
            <wp:positionV relativeFrom="paragraph">
              <wp:posOffset>904875</wp:posOffset>
            </wp:positionV>
            <wp:extent cx="4579677" cy="1966913"/>
            <wp:effectExtent b="0" l="0" r="0" t="0"/>
            <wp:wrapTopAndBottom distB="114300" distT="11430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579677" cy="1966913"/>
                    </a:xfrm>
                    <a:prstGeom prst="rect"/>
                    <a:ln/>
                  </pic:spPr>
                </pic:pic>
              </a:graphicData>
            </a:graphic>
          </wp:anchor>
        </w:drawing>
      </w:r>
    </w:p>
    <w:p w:rsidR="00000000" w:rsidDel="00000000" w:rsidP="00000000" w:rsidRDefault="00000000" w:rsidRPr="00000000" w14:paraId="00000037">
      <w:pPr>
        <w:shd w:fill="ffffff" w:val="clear"/>
        <w:spacing w:after="120" w:before="240" w:line="360" w:lineRule="auto"/>
        <w:ind w:left="720" w:firstLine="0"/>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Hình. </w:t>
      </w:r>
      <w:r w:rsidDel="00000000" w:rsidR="00000000" w:rsidRPr="00000000">
        <w:rPr>
          <w:rFonts w:ascii="Times New Roman" w:cs="Times New Roman" w:eastAsia="Times New Roman" w:hAnsi="Times New Roman"/>
          <w:i w:val="1"/>
          <w:sz w:val="24"/>
          <w:szCs w:val="24"/>
          <w:highlight w:val="white"/>
          <w:rtl w:val="0"/>
        </w:rPr>
        <w:t xml:space="preserve">Udacity Deep Learning Slide on Softmax</w:t>
      </w:r>
      <w:r w:rsidDel="00000000" w:rsidR="00000000" w:rsidRPr="00000000">
        <w:rPr>
          <w:rtl w:val="0"/>
        </w:rPr>
      </w:r>
    </w:p>
    <w:p w:rsidR="00000000" w:rsidDel="00000000" w:rsidP="00000000" w:rsidRDefault="00000000" w:rsidRPr="00000000" w14:paraId="00000038">
      <w:pPr>
        <w:shd w:fill="ffffff" w:val="clear"/>
        <w:spacing w:after="12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Compile model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571500</wp:posOffset>
            </wp:positionV>
            <wp:extent cx="5943600" cy="3429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42900"/>
                    </a:xfrm>
                    <a:prstGeom prst="rect"/>
                    <a:ln/>
                  </pic:spPr>
                </pic:pic>
              </a:graphicData>
            </a:graphic>
          </wp:anchor>
        </w:drawing>
      </w:r>
    </w:p>
    <w:p w:rsidR="00000000" w:rsidDel="00000000" w:rsidP="00000000" w:rsidRDefault="00000000" w:rsidRPr="00000000" w14:paraId="00000039">
      <w:pPr>
        <w:numPr>
          <w:ilvl w:val="0"/>
          <w:numId w:val="5"/>
        </w:numPr>
        <w:shd w:fill="ffffff" w:val="clear"/>
        <w:spacing w:after="120" w:before="24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Adam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581025</wp:posOffset>
            </wp:positionV>
            <wp:extent cx="5943600" cy="35814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14:paraId="0000003A">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Adam là một thuật toán tối ưu , đặc biệt trong Deep Learning. Có thế xem nó là sự kết hợp giữa RMSprop và Stochastic Gradient Descent (SGD)</w:t>
      </w:r>
    </w:p>
    <w:p w:rsidR="00000000" w:rsidDel="00000000" w:rsidP="00000000" w:rsidRDefault="00000000" w:rsidRPr="00000000" w14:paraId="0000003B">
      <w:pPr>
        <w:numPr>
          <w:ilvl w:val="0"/>
          <w:numId w:val="5"/>
        </w:numPr>
        <w:shd w:fill="ffffff" w:val="clear"/>
        <w:spacing w:after="120" w:before="240" w:line="36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Cross Entropy</w:t>
      </w:r>
    </w:p>
    <w:p w:rsidR="00000000" w:rsidDel="00000000" w:rsidP="00000000" w:rsidRDefault="00000000" w:rsidRPr="00000000" w14:paraId="0000003C">
      <w:pPr>
        <w:shd w:fill="ffffff" w:val="clear"/>
        <w:spacing w:after="120" w:before="240" w:line="360" w:lineRule="auto"/>
        <w:ind w:left="720" w:firstLine="0"/>
        <w:jc w:val="both"/>
        <w:rPr>
          <w:rFonts w:ascii="Times New Roman" w:cs="Times New Roman" w:eastAsia="Times New Roman" w:hAnsi="Times New Roman"/>
          <w:b w:val="1"/>
          <w:sz w:val="28"/>
          <w:szCs w:val="28"/>
          <w:highlight w:val="white"/>
        </w:rPr>
      </w:pPr>
      <m:oMath>
        <m:r>
          <w:rPr>
            <w:rFonts w:ascii="Times New Roman" w:cs="Times New Roman" w:eastAsia="Times New Roman" w:hAnsi="Times New Roman"/>
            <w:b w:val="1"/>
            <w:sz w:val="28"/>
            <w:szCs w:val="28"/>
            <w:highlight w:val="white"/>
          </w:rPr>
          <m:t xml:space="preserve">Cross entropy=-</m:t>
        </m:r>
        <m:nary>
          <m:naryPr>
            <m:chr m:val="∑"/>
            <m:ctrlPr>
              <w:rPr>
                <w:rFonts w:ascii="Times New Roman" w:cs="Times New Roman" w:eastAsia="Times New Roman" w:hAnsi="Times New Roman"/>
                <w:b w:val="1"/>
                <w:sz w:val="28"/>
                <w:szCs w:val="28"/>
                <w:highlight w:val="white"/>
              </w:rPr>
            </m:ctrlPr>
          </m:naryPr>
          <m:sub>
            <m:r>
              <w:rPr>
                <w:rFonts w:ascii="Times New Roman" w:cs="Times New Roman" w:eastAsia="Times New Roman" w:hAnsi="Times New Roman"/>
                <w:b w:val="1"/>
                <w:sz w:val="28"/>
                <w:szCs w:val="28"/>
                <w:highlight w:val="white"/>
              </w:rPr>
              <m:t xml:space="preserve">i</m:t>
            </m:r>
          </m:sub>
          <m:sup>
            <m:r>
              <w:rPr>
                <w:rFonts w:ascii="Times New Roman" w:cs="Times New Roman" w:eastAsia="Times New Roman" w:hAnsi="Times New Roman"/>
                <w:b w:val="1"/>
                <w:sz w:val="28"/>
                <w:szCs w:val="28"/>
                <w:highlight w:val="white"/>
              </w:rPr>
              <m:t xml:space="preserve">N</m:t>
            </m:r>
          </m:sup>
        </m:nary>
        <m:sSub>
          <m:sSubPr>
            <m:ctrlPr>
              <w:rPr>
                <w:rFonts w:ascii="Times New Roman" w:cs="Times New Roman" w:eastAsia="Times New Roman" w:hAnsi="Times New Roman"/>
                <w:b w:val="1"/>
                <w:sz w:val="28"/>
                <w:szCs w:val="28"/>
                <w:highlight w:val="white"/>
              </w:rPr>
            </m:ctrlPr>
          </m:sSubPr>
          <m:e>
            <m:r>
              <w:rPr>
                <w:rFonts w:ascii="Times New Roman" w:cs="Times New Roman" w:eastAsia="Times New Roman" w:hAnsi="Times New Roman"/>
                <w:b w:val="1"/>
                <w:sz w:val="28"/>
                <w:szCs w:val="28"/>
                <w:highlight w:val="white"/>
              </w:rPr>
              <m:t xml:space="preserve">y</m:t>
            </m:r>
          </m:e>
          <m:sub>
            <m:r>
              <w:rPr>
                <w:rFonts w:ascii="Times New Roman" w:cs="Times New Roman" w:eastAsia="Times New Roman" w:hAnsi="Times New Roman"/>
                <w:b w:val="1"/>
                <w:sz w:val="28"/>
                <w:szCs w:val="28"/>
                <w:highlight w:val="white"/>
              </w:rPr>
              <m:t xml:space="preserve">i</m:t>
            </m:r>
          </m:sub>
        </m:sSub>
        <m:r>
          <w:rPr>
            <w:rFonts w:ascii="Times New Roman" w:cs="Times New Roman" w:eastAsia="Times New Roman" w:hAnsi="Times New Roman"/>
            <w:b w:val="1"/>
            <w:sz w:val="28"/>
            <w:szCs w:val="28"/>
            <w:highlight w:val="white"/>
          </w:rPr>
          <m:t xml:space="preserve">log(</m:t>
        </m:r>
        <m:sSub>
          <m:sSubPr>
            <m:ctrlPr>
              <w:rPr>
                <w:rFonts w:ascii="Times New Roman" w:cs="Times New Roman" w:eastAsia="Times New Roman" w:hAnsi="Times New Roman"/>
                <w:b w:val="1"/>
                <w:sz w:val="28"/>
                <w:szCs w:val="28"/>
                <w:highlight w:val="white"/>
              </w:rPr>
            </m:ctrlPr>
          </m:sSubPr>
          <m:e>
            <m:bar>
              <m:barPr>
                <m:pos/>
                <m:ctrlPr>
                  <w:rPr>
                    <w:rFonts w:ascii="Times New Roman" w:cs="Times New Roman" w:eastAsia="Times New Roman" w:hAnsi="Times New Roman"/>
                    <w:b w:val="1"/>
                    <w:sz w:val="28"/>
                    <w:szCs w:val="28"/>
                    <w:highlight w:val="white"/>
                  </w:rPr>
                </m:ctrlPr>
              </m:barPr>
              <m:e>
                <m:r>
                  <w:rPr>
                    <w:rFonts w:ascii="Times New Roman" w:cs="Times New Roman" w:eastAsia="Times New Roman" w:hAnsi="Times New Roman"/>
                    <w:b w:val="1"/>
                    <w:sz w:val="28"/>
                    <w:szCs w:val="28"/>
                    <w:highlight w:val="white"/>
                  </w:rPr>
                  <m:t xml:space="preserve">y</m:t>
                </m:r>
              </m:e>
            </m:bar>
          </m:e>
          <m:sub>
            <m:r>
              <w:rPr>
                <w:rFonts w:ascii="Times New Roman" w:cs="Times New Roman" w:eastAsia="Times New Roman" w:hAnsi="Times New Roman"/>
                <w:b w:val="1"/>
                <w:sz w:val="28"/>
                <w:szCs w:val="28"/>
                <w:highlight w:val="white"/>
              </w:rPr>
              <m:t xml:space="preserve">i</m:t>
            </m:r>
          </m:sub>
        </m:sSub>
        <m:r>
          <w:rPr>
            <w:rFonts w:ascii="Times New Roman" w:cs="Times New Roman" w:eastAsia="Times New Roman" w:hAnsi="Times New Roman"/>
            <w:b w:val="1"/>
            <w:sz w:val="28"/>
            <w:szCs w:val="28"/>
            <w:highlight w:val="white"/>
          </w:rPr>
          <m:t xml:space="preserve">)</m:t>
        </m:r>
      </m:oMath>
      <w:r w:rsidDel="00000000" w:rsidR="00000000" w:rsidRPr="00000000">
        <w:rPr>
          <w:rtl w:val="0"/>
        </w:rPr>
      </w:r>
    </w:p>
    <w:p w:rsidR="00000000" w:rsidDel="00000000" w:rsidP="00000000" w:rsidRDefault="00000000" w:rsidRPr="00000000" w14:paraId="0000003D">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 là true value, </w:t>
      </w:r>
      <m:oMath>
        <m:sSub>
          <m:e>
            <m:bar>
              <m:barPr>
                <m:pos/>
                <m:ctrlPr>
                  <w:rPr>
                    <w:rFonts w:ascii="Times New Roman" w:cs="Times New Roman" w:eastAsia="Times New Roman" w:hAnsi="Times New Roman"/>
                    <w:b w:val="1"/>
                    <w:sz w:val="28"/>
                    <w:szCs w:val="28"/>
                    <w:highlight w:val="white"/>
                  </w:rPr>
                </m:ctrlPr>
              </m:barPr>
              <m:e>
                <m:r>
                  <w:rPr>
                    <w:rFonts w:ascii="Times New Roman" w:cs="Times New Roman" w:eastAsia="Times New Roman" w:hAnsi="Times New Roman"/>
                    <w:b w:val="1"/>
                    <w:sz w:val="28"/>
                    <w:szCs w:val="28"/>
                    <w:highlight w:val="white"/>
                  </w:rPr>
                  <m:t xml:space="preserve">y</m:t>
                </m:r>
              </m:e>
            </m:bar>
          </m:e>
          <m:sub/>
        </m:sSub>
      </m:oMath>
      <w:r w:rsidDel="00000000" w:rsidR="00000000" w:rsidRPr="00000000">
        <w:rPr>
          <w:rFonts w:ascii="Times New Roman" w:cs="Times New Roman" w:eastAsia="Times New Roman" w:hAnsi="Times New Roman"/>
          <w:sz w:val="28"/>
          <w:szCs w:val="28"/>
          <w:highlight w:val="white"/>
          <w:rtl w:val="0"/>
        </w:rPr>
        <w:t xml:space="preserve">là predicted value, N là số class</w:t>
      </w:r>
    </w:p>
    <w:p w:rsidR="00000000" w:rsidDel="00000000" w:rsidP="00000000" w:rsidRDefault="00000000" w:rsidRPr="00000000" w14:paraId="0000003E">
      <w:pPr>
        <w:shd w:fill="ffffff" w:val="clear"/>
        <w:spacing w:after="120" w:before="240"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Cross entropy dùng để tính toán độ chênh lệch giữa 2 phân phối xác suất predicted và của nhãn. Nhãn được transform thành một vector one-hot , chỉ có 1 vị trí là 1, còn lại là 0. Output là một phân phối xác suất (p1,p2,..pn). Xác suất của vị trí 1 trong vector tương ứng là pi.</w:t>
      </w:r>
    </w:p>
    <w:p w:rsidR="00000000" w:rsidDel="00000000" w:rsidP="00000000" w:rsidRDefault="00000000" w:rsidRPr="00000000" w14:paraId="0000003F">
      <w:pPr>
        <w:shd w:fill="ffffff" w:val="clear"/>
        <w:spacing w:after="12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Fine tune</w:t>
      </w:r>
    </w:p>
    <w:p w:rsidR="00000000" w:rsidDel="00000000" w:rsidP="00000000" w:rsidRDefault="00000000" w:rsidRPr="00000000" w14:paraId="00000040">
      <w:pPr>
        <w:shd w:fill="ffffff" w:val="clear"/>
        <w:spacing w:after="12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i w:val="1"/>
          <w:sz w:val="24"/>
          <w:szCs w:val="24"/>
          <w:highlight w:val="white"/>
          <w:rtl w:val="0"/>
        </w:rPr>
        <w:t xml:space="preserve">Quan sát rằng những layers đầu trong ConvNet thường giúp extract những đặc tính chung của ảnh (các cạnh - edges, còn được gọi là low-level features), các layers cuối thường mang những đặc trưng riêng của cơ sở dữ liệu (CSDL) (và được gọi là high-level features). Vì vậy, việc train các layer cuối mang nhiều giá trị hơn</w:t>
      </w:r>
      <w:r w:rsidDel="00000000" w:rsidR="00000000" w:rsidRPr="00000000">
        <w:rPr>
          <w:rFonts w:ascii="Times New Roman" w:cs="Times New Roman" w:eastAsia="Times New Roman" w:hAnsi="Times New Roman"/>
          <w:sz w:val="28"/>
          <w:szCs w:val="28"/>
          <w:highlight w:val="white"/>
          <w:rtl w:val="0"/>
        </w:rPr>
        <w:t xml:space="preserve">”_ Machine learning cơ bản</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1733550</wp:posOffset>
            </wp:positionV>
            <wp:extent cx="5943600" cy="227330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273300"/>
                    </a:xfrm>
                    <a:prstGeom prst="rect"/>
                    <a:ln/>
                  </pic:spPr>
                </pic:pic>
              </a:graphicData>
            </a:graphic>
          </wp:anchor>
        </w:drawing>
      </w:r>
    </w:p>
    <w:p w:rsidR="00000000" w:rsidDel="00000000" w:rsidP="00000000" w:rsidRDefault="00000000" w:rsidRPr="00000000" w14:paraId="00000041">
      <w:pPr>
        <w:numPr>
          <w:ilvl w:val="0"/>
          <w:numId w:val="4"/>
        </w:numPr>
        <w:shd w:fill="ffffff" w:val="clear"/>
        <w:spacing w:after="0" w:afterAutospacing="0" w:before="240" w:line="360" w:lineRule="auto"/>
        <w:ind w:left="18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KẾT QUẢ</w:t>
      </w:r>
    </w:p>
    <w:p w:rsidR="00000000" w:rsidDel="00000000" w:rsidP="00000000" w:rsidRDefault="00000000" w:rsidRPr="00000000" w14:paraId="00000042">
      <w:pPr>
        <w:numPr>
          <w:ilvl w:val="0"/>
          <w:numId w:val="3"/>
        </w:numPr>
        <w:shd w:fill="ffffff" w:val="clear"/>
        <w:spacing w:after="120" w:before="0" w:beforeAutospacing="0" w:line="360" w:lineRule="auto"/>
        <w:ind w:left="144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Non-fine tune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557213</wp:posOffset>
            </wp:positionV>
            <wp:extent cx="5229225" cy="1700213"/>
            <wp:effectExtent b="25400" l="25400" r="25400" t="25400"/>
            <wp:wrapTopAndBottom distB="114300" distT="114300"/>
            <wp:docPr id="4" name="image16.png"/>
            <a:graphic>
              <a:graphicData uri="http://schemas.openxmlformats.org/drawingml/2006/picture">
                <pic:pic>
                  <pic:nvPicPr>
                    <pic:cNvPr id="0" name="image16.png"/>
                    <pic:cNvPicPr preferRelativeResize="0"/>
                  </pic:nvPicPr>
                  <pic:blipFill>
                    <a:blip r:embed="rId18"/>
                    <a:srcRect b="4646" l="0" r="0" t="4646"/>
                    <a:stretch>
                      <a:fillRect/>
                    </a:stretch>
                  </pic:blipFill>
                  <pic:spPr>
                    <a:xfrm>
                      <a:off x="0" y="0"/>
                      <a:ext cx="5229225" cy="1700213"/>
                    </a:xfrm>
                    <a:prstGeom prst="rect"/>
                    <a:ln w="25400">
                      <a:solidFill>
                        <a:srgbClr val="000000"/>
                      </a:solidFill>
                      <a:prstDash val="solid"/>
                    </a:ln>
                  </pic:spPr>
                </pic:pic>
              </a:graphicData>
            </a:graphic>
          </wp:anchor>
        </w:drawing>
      </w:r>
    </w:p>
    <w:p w:rsidR="00000000" w:rsidDel="00000000" w:rsidP="00000000" w:rsidRDefault="00000000" w:rsidRPr="00000000" w14:paraId="00000043">
      <w:pPr>
        <w:shd w:fill="ffffff" w:val="clear"/>
        <w:spacing w:after="120" w:before="240" w:line="360" w:lineRule="auto"/>
        <w:jc w:val="both"/>
        <w:rPr>
          <w:rFonts w:ascii="Times New Roman" w:cs="Times New Roman" w:eastAsia="Times New Roman" w:hAnsi="Times New Roman"/>
          <w:b w:val="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114300</wp:posOffset>
            </wp:positionV>
            <wp:extent cx="4186238" cy="4104315"/>
            <wp:effectExtent b="25400" l="25400" r="25400" t="25400"/>
            <wp:wrapTopAndBottom distB="114300" distT="11430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186238" cy="4104315"/>
                    </a:xfrm>
                    <a:prstGeom prst="rect"/>
                    <a:ln w="25400">
                      <a:solidFill>
                        <a:srgbClr val="000000"/>
                      </a:solidFill>
                      <a:prstDash val="solid"/>
                    </a:ln>
                  </pic:spPr>
                </pic:pic>
              </a:graphicData>
            </a:graphic>
          </wp:anchor>
        </w:drawing>
      </w:r>
    </w:p>
    <w:p w:rsidR="00000000" w:rsidDel="00000000" w:rsidP="00000000" w:rsidRDefault="00000000" w:rsidRPr="00000000" w14:paraId="00000044">
      <w:pPr>
        <w:numPr>
          <w:ilvl w:val="0"/>
          <w:numId w:val="3"/>
        </w:numPr>
        <w:shd w:fill="ffffff" w:val="clear"/>
        <w:spacing w:after="120" w:before="240" w:line="360" w:lineRule="auto"/>
        <w:ind w:left="144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Fine tune</w:t>
      </w:r>
    </w:p>
    <w:p w:rsidR="00000000" w:rsidDel="00000000" w:rsidP="00000000" w:rsidRDefault="00000000" w:rsidRPr="00000000" w14:paraId="00000045">
      <w:pPr>
        <w:shd w:fill="ffffff" w:val="clear"/>
        <w:spacing w:after="120" w:before="240" w:line="360" w:lineRule="auto"/>
        <w:ind w:left="720" w:firstLine="0"/>
        <w:jc w:val="both"/>
        <w:rPr>
          <w:rFonts w:ascii="Times New Roman" w:cs="Times New Roman" w:eastAsia="Times New Roman" w:hAnsi="Times New Roman"/>
          <w:b w:val="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419100</wp:posOffset>
            </wp:positionV>
            <wp:extent cx="4662488" cy="1559635"/>
            <wp:effectExtent b="25400" l="25400" r="25400" t="25400"/>
            <wp:wrapTopAndBottom distB="114300" distT="114300"/>
            <wp:docPr id="13" name="image17.png"/>
            <a:graphic>
              <a:graphicData uri="http://schemas.openxmlformats.org/drawingml/2006/picture">
                <pic:pic>
                  <pic:nvPicPr>
                    <pic:cNvPr id="0" name="image17.png"/>
                    <pic:cNvPicPr preferRelativeResize="0"/>
                  </pic:nvPicPr>
                  <pic:blipFill>
                    <a:blip r:embed="rId20"/>
                    <a:srcRect b="0" l="4685" r="4685" t="0"/>
                    <a:stretch>
                      <a:fillRect/>
                    </a:stretch>
                  </pic:blipFill>
                  <pic:spPr>
                    <a:xfrm>
                      <a:off x="0" y="0"/>
                      <a:ext cx="4662488" cy="1559635"/>
                    </a:xfrm>
                    <a:prstGeom prst="rect"/>
                    <a:ln w="25400">
                      <a:solidFill>
                        <a:srgbClr val="000000"/>
                      </a:solidFill>
                      <a:prstDash val="solid"/>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kết quả có thể thấy, sau khi fine tune cho performance tốt hơn trên tập test (97% so với 95%), đổi lại performance trên tập train lại thấp đi (99,82% so với 100%). Điều này cho thấy dataset có độ dạng tốt, phủ được nhiều trường hợp.</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114300</wp:posOffset>
            </wp:positionV>
            <wp:extent cx="4867275" cy="4772025"/>
            <wp:effectExtent b="25400" l="25400" r="25400" t="25400"/>
            <wp:wrapTopAndBottom distB="114300" distT="11430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867275" cy="4772025"/>
                    </a:xfrm>
                    <a:prstGeom prst="rect"/>
                    <a:ln w="25400">
                      <a:solidFill>
                        <a:srgbClr val="000000"/>
                      </a:solidFill>
                      <a:prstDash val="solid"/>
                    </a:ln>
                  </pic:spPr>
                </pic:pic>
              </a:graphicData>
            </a:graphic>
          </wp:anchor>
        </w:drawing>
      </w:r>
    </w:p>
    <w:p w:rsidR="00000000" w:rsidDel="00000000" w:rsidP="00000000" w:rsidRDefault="00000000" w:rsidRPr="00000000" w14:paraId="00000048">
      <w:pPr>
        <w:shd w:fill="ffffff" w:val="clea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VI.HƯỚNG PHÁT TRIỂN</w:t>
      </w:r>
    </w:p>
    <w:p w:rsidR="00000000" w:rsidDel="00000000" w:rsidP="00000000" w:rsidRDefault="00000000" w:rsidRPr="00000000" w14:paraId="00000049">
      <w:pPr>
        <w:shd w:fill="ffffff" w:val="clea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có thể phát triển mô hình lên Classification Pothole real time, với dataset là video được quay từ các camera an ninh, nhằm phát hiện đường có vấn đề và có biện pháp xử lý kịp thời, tránh tai nạn giao thông.</w:t>
      </w:r>
    </w:p>
    <w:p w:rsidR="00000000" w:rsidDel="00000000" w:rsidP="00000000" w:rsidRDefault="00000000" w:rsidRPr="00000000" w14:paraId="0000004A">
      <w:pP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shd w:fill="ffffff" w:val="clea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THAM KHẢO</w:t>
      </w:r>
    </w:p>
    <w:p w:rsidR="00000000" w:rsidDel="00000000" w:rsidP="00000000" w:rsidRDefault="00000000" w:rsidRPr="00000000" w14:paraId="0000004C">
      <w:pPr>
        <w:numPr>
          <w:ilvl w:val="0"/>
          <w:numId w:val="7"/>
        </w:numPr>
        <w:shd w:fill="ffffff" w:val="clea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Cross-Entropy: </w:t>
      </w:r>
      <w:hyperlink r:id="rId22">
        <w:r w:rsidDel="00000000" w:rsidR="00000000" w:rsidRPr="00000000">
          <w:rPr>
            <w:rFonts w:ascii="Times New Roman" w:cs="Times New Roman" w:eastAsia="Times New Roman" w:hAnsi="Times New Roman"/>
            <w:color w:val="1155cc"/>
            <w:sz w:val="28"/>
            <w:szCs w:val="28"/>
            <w:u w:val="single"/>
            <w:rtl w:val="0"/>
          </w:rPr>
          <w:t xml:space="preserve">Deep Learning: Phương pháp kết hợp các hàm Loss và Activation</w:t>
        </w:r>
      </w:hyperlink>
      <w:r w:rsidDel="00000000" w:rsidR="00000000" w:rsidRPr="00000000">
        <w:rPr>
          <w:rtl w:val="0"/>
        </w:rPr>
      </w:r>
    </w:p>
    <w:p w:rsidR="00000000" w:rsidDel="00000000" w:rsidP="00000000" w:rsidRDefault="00000000" w:rsidRPr="00000000" w14:paraId="0000004D">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Softmax-function: </w:t>
      </w:r>
      <w:hyperlink r:id="rId23">
        <w:r w:rsidDel="00000000" w:rsidR="00000000" w:rsidRPr="00000000">
          <w:rPr>
            <w:rFonts w:ascii="Times New Roman" w:cs="Times New Roman" w:eastAsia="Times New Roman" w:hAnsi="Times New Roman"/>
            <w:color w:val="1155cc"/>
            <w:sz w:val="28"/>
            <w:szCs w:val="28"/>
            <w:u w:val="single"/>
            <w:rtl w:val="0"/>
          </w:rPr>
          <w:t xml:space="preserve">Understand the Softmax Function in Minutes - Data Science Bootcamp</w:t>
        </w:r>
      </w:hyperlink>
      <w:r w:rsidDel="00000000" w:rsidR="00000000" w:rsidRPr="00000000">
        <w:rPr>
          <w:rtl w:val="0"/>
        </w:rPr>
      </w:r>
    </w:p>
    <w:p w:rsidR="00000000" w:rsidDel="00000000" w:rsidP="00000000" w:rsidRDefault="00000000" w:rsidRPr="00000000" w14:paraId="0000004E">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ReLU:</w:t>
      </w:r>
      <w:hyperlink r:id="rId24">
        <w:r w:rsidDel="00000000" w:rsidR="00000000" w:rsidRPr="00000000">
          <w:rPr>
            <w:rFonts w:ascii="Times New Roman" w:cs="Times New Roman" w:eastAsia="Times New Roman" w:hAnsi="Times New Roman"/>
            <w:color w:val="1155cc"/>
            <w:sz w:val="28"/>
            <w:szCs w:val="28"/>
            <w:u w:val="single"/>
            <w:rtl w:val="0"/>
          </w:rPr>
          <w:t xml:space="preserve">Các hàm kích hoạt (activation function) trong neural network</w:t>
        </w:r>
      </w:hyperlink>
      <w:r w:rsidDel="00000000" w:rsidR="00000000" w:rsidRPr="00000000">
        <w:rPr>
          <w:rtl w:val="0"/>
        </w:rPr>
      </w:r>
    </w:p>
    <w:p w:rsidR="00000000" w:rsidDel="00000000" w:rsidP="00000000" w:rsidRDefault="00000000" w:rsidRPr="00000000" w14:paraId="0000004F">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Dropout: </w:t>
      </w:r>
      <w:hyperlink r:id="rId25">
        <w:r w:rsidDel="00000000" w:rsidR="00000000" w:rsidRPr="00000000">
          <w:rPr>
            <w:rFonts w:ascii="Times New Roman" w:cs="Times New Roman" w:eastAsia="Times New Roman" w:hAnsi="Times New Roman"/>
            <w:color w:val="1155cc"/>
            <w:sz w:val="28"/>
            <w:szCs w:val="28"/>
            <w:u w:val="single"/>
            <w:rtl w:val="0"/>
          </w:rPr>
          <w:t xml:space="preserve">Bài 10: Các kỹ thuật cơ bản trong deep learning</w:t>
        </w:r>
      </w:hyperlink>
      <w:r w:rsidDel="00000000" w:rsidR="00000000" w:rsidRPr="00000000">
        <w:rPr>
          <w:rtl w:val="0"/>
        </w:rPr>
      </w:r>
    </w:p>
    <w:p w:rsidR="00000000" w:rsidDel="00000000" w:rsidP="00000000" w:rsidRDefault="00000000" w:rsidRPr="00000000" w14:paraId="00000050">
      <w:pPr>
        <w:numPr>
          <w:ilvl w:val="0"/>
          <w:numId w:val="7"/>
        </w:numPr>
        <w:shd w:fill="ffffff" w:val="clea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Resnet : </w:t>
      </w:r>
      <w:hyperlink r:id="rId26">
        <w:r w:rsidDel="00000000" w:rsidR="00000000" w:rsidRPr="00000000">
          <w:rPr>
            <w:rFonts w:ascii="Times New Roman" w:cs="Times New Roman" w:eastAsia="Times New Roman" w:hAnsi="Times New Roman"/>
            <w:color w:val="1155cc"/>
            <w:sz w:val="28"/>
            <w:szCs w:val="28"/>
            <w:u w:val="single"/>
            <w:rtl w:val="0"/>
          </w:rPr>
          <w:t xml:space="preserve">How to Develop VGG, Inception and ResNet Modules from Scratch in Keras</w:t>
        </w:r>
      </w:hyperlink>
      <w:r w:rsidDel="00000000" w:rsidR="00000000" w:rsidRPr="00000000">
        <w:br w:type="page"/>
      </w:r>
      <w:r w:rsidDel="00000000" w:rsidR="00000000" w:rsidRPr="00000000">
        <w:rPr>
          <w:rtl w:val="0"/>
        </w:rPr>
      </w:r>
    </w:p>
    <w:p w:rsidR="00000000" w:rsidDel="00000000" w:rsidP="00000000" w:rsidRDefault="00000000" w:rsidRPr="00000000" w14:paraId="00000051">
      <w:pPr>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hyperlink" Target="https://ereka.vn/post/deep-learning-phuong-phap-ket-hop-cac-ham-loss-va-activation-5298271585614996324" TargetMode="External"/><Relationship Id="rId21" Type="http://schemas.openxmlformats.org/officeDocument/2006/relationships/image" Target="media/image7.png"/><Relationship Id="rId24" Type="http://schemas.openxmlformats.org/officeDocument/2006/relationships/hyperlink" Target="https://blog.vietanhdev.com/posts/2019-09-23-cac-ham-kich-hoat-activation-function-trong-neural-networks/" TargetMode="External"/><Relationship Id="rId23" Type="http://schemas.openxmlformats.org/officeDocument/2006/relationships/hyperlink" Target="https://medium.com/data-science-bootcamp/understand-the-softmax-function-in-minutes-f3a59641e86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machinelearningmastery.com/how-to-implement-major-architecture-innovations-for-convolutional-neural-networks/" TargetMode="External"/><Relationship Id="rId25" Type="http://schemas.openxmlformats.org/officeDocument/2006/relationships/hyperlink" Target="https://nttuan8.com/bai-10-cac-ky-thuat-co-ban-trong-deep-learning/" TargetMode="External"/><Relationship Id="rId5" Type="http://schemas.openxmlformats.org/officeDocument/2006/relationships/styles" Target="styles.xml"/><Relationship Id="rId6" Type="http://schemas.openxmlformats.org/officeDocument/2006/relationships/hyperlink" Target="https://github.com/Shindora/CS114.K11" TargetMode="External"/><Relationship Id="rId7" Type="http://schemas.openxmlformats.org/officeDocument/2006/relationships/image" Target="media/image13.jpg"/><Relationship Id="rId8"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