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32"/>
          <w:szCs w:val="32"/>
        </w:rPr>
      </w:pPr>
      <w:r>
        <w:rPr>
          <w:rFonts w:ascii="Times New Roman" w:hAnsi="Times New Roman"/>
          <w:sz w:val="32"/>
          <w:szCs w:val="32"/>
        </w:rPr>
        <w:t>Họ và tên : Đỗ Thái Dương</w:t>
      </w:r>
      <w:r>
        <w:rPr>
          <w:rFonts w:ascii="Times New Roman" w:hAnsi="Times New Roman"/>
          <w:sz w:val="32"/>
          <w:szCs w:val="32"/>
        </w:rPr>
        <w:br w:type="textWrapping"/>
      </w:r>
      <w:r>
        <w:rPr>
          <w:rFonts w:ascii="Times New Roman" w:hAnsi="Times New Roman"/>
          <w:sz w:val="32"/>
          <w:szCs w:val="32"/>
        </w:rPr>
        <w:t>MSSV : N22DCDK018</w:t>
      </w:r>
      <w:r>
        <w:rPr>
          <w:rFonts w:ascii="Times New Roman" w:hAnsi="Times New Roman"/>
          <w:sz w:val="32"/>
          <w:szCs w:val="32"/>
        </w:rPr>
        <w:br w:type="textWrapping"/>
      </w:r>
      <w:r>
        <w:rPr>
          <w:rFonts w:ascii="Times New Roman" w:hAnsi="Times New Roman"/>
          <w:sz w:val="32"/>
          <w:szCs w:val="32"/>
        </w:rPr>
        <w:t>Lớp : D22CQDK01-N</w:t>
      </w:r>
    </w:p>
    <w:p>
      <w:pPr>
        <w:rPr>
          <w:rFonts w:ascii="Times New Roman" w:hAnsi="Times New Roman"/>
          <w:sz w:val="32"/>
          <w:szCs w:val="32"/>
        </w:rPr>
      </w:pPr>
    </w:p>
    <w:p>
      <w:pPr>
        <w:rPr>
          <w:rFonts w:ascii="Times New Roman" w:hAnsi="Times New Roman"/>
          <w:b/>
          <w:bCs/>
          <w:color w:val="333333"/>
          <w:sz w:val="30"/>
          <w:szCs w:val="30"/>
          <w:shd w:val="clear" w:color="auto" w:fill="FFFFFF"/>
        </w:rPr>
      </w:pPr>
      <w:r>
        <w:rPr>
          <w:rFonts w:ascii="Times New Roman" w:hAnsi="Times New Roman"/>
          <w:b/>
          <w:bCs/>
          <w:color w:val="333333"/>
          <w:sz w:val="30"/>
          <w:szCs w:val="30"/>
          <w:shd w:val="clear" w:color="auto" w:fill="FFFFFF"/>
        </w:rPr>
        <w:t>Đề 2015</w:t>
      </w:r>
    </w:p>
    <w:p>
      <w:pPr>
        <w:rPr>
          <w:rFonts w:ascii="Times New Roman" w:hAnsi="Times New Roman"/>
          <w:color w:val="333333"/>
          <w:sz w:val="26"/>
          <w:szCs w:val="26"/>
          <w:shd w:val="clear" w:color="auto" w:fill="FFFFFF"/>
        </w:rPr>
      </w:pPr>
      <w:r>
        <w:rPr>
          <w:rFonts w:ascii="Times New Roman" w:hAnsi="Times New Roman"/>
          <w:b/>
          <w:bCs/>
          <w:color w:val="333333"/>
          <w:sz w:val="30"/>
          <w:szCs w:val="30"/>
          <w:shd w:val="clear" w:color="auto" w:fill="FFFFFF"/>
        </w:rPr>
        <w:t>Câu 1:</w:t>
      </w:r>
      <w:r>
        <w:rPr>
          <w:rFonts w:ascii="Times New Roman" w:hAnsi="Times New Roman"/>
          <w:color w:val="333333"/>
          <w:sz w:val="26"/>
          <w:szCs w:val="26"/>
        </w:rPr>
        <w:br w:type="textWrapping"/>
      </w:r>
    </w:p>
    <w:p>
      <w:pPr>
        <w:rPr>
          <w:rFonts w:ascii="Times New Roman" w:hAnsi="Times New Roman" w:eastAsia="Times New Roman"/>
          <w:color w:val="444444"/>
          <w:sz w:val="24"/>
          <w:szCs w:val="24"/>
        </w:rPr>
      </w:pPr>
      <w:r>
        <w:rPr>
          <w:rFonts w:hint="default" w:ascii="Times New Roman" w:hAnsi="Times New Roman" w:eastAsia="Times New Roman"/>
          <w:color w:val="444444"/>
          <w:sz w:val="24"/>
          <w:szCs w:val="24"/>
          <w:lang w:val="en-US"/>
        </w:rPr>
        <w:t>A</w:t>
      </w:r>
      <w:r>
        <w:rPr>
          <w:rFonts w:ascii="Times New Roman" w:hAnsi="Times New Roman" w:eastAsia="Times New Roman"/>
          <w:color w:val="444444"/>
          <w:sz w:val="24"/>
          <w:szCs w:val="24"/>
        </w:rPr>
        <w:t>) Kết quả xuất ra màn hình là:</w:t>
      </w:r>
    </w:p>
    <w:p>
      <w:pPr>
        <w:rPr>
          <w:rFonts w:ascii="Times New Roman" w:hAnsi="Times New Roman" w:eastAsia="Times New Roman"/>
          <w:color w:val="444444"/>
          <w:sz w:val="24"/>
          <w:szCs w:val="24"/>
        </w:rPr>
      </w:pPr>
      <w:r>
        <w:rPr>
          <w:rFonts w:ascii="Times New Roman" w:hAnsi="Times New Roman" w:eastAsia="Times New Roman"/>
          <w:color w:val="444444"/>
          <w:sz w:val="24"/>
          <w:szCs w:val="24"/>
        </w:rPr>
        <w:tab/>
      </w:r>
      <w:r>
        <w:rPr>
          <w:rFonts w:ascii="Times New Roman" w:hAnsi="Times New Roman" w:eastAsia="Times New Roman"/>
          <w:color w:val="444444"/>
          <w:sz w:val="24"/>
          <w:szCs w:val="24"/>
        </w:rPr>
        <w:t>3 4</w:t>
      </w:r>
    </w:p>
    <w:p>
      <w:pPr>
        <w:rPr>
          <w:rFonts w:ascii="Times New Roman" w:hAnsi="Times New Roman"/>
          <w:color w:val="333333"/>
          <w:sz w:val="24"/>
          <w:szCs w:val="24"/>
          <w:shd w:val="clear" w:color="auto" w:fill="FFFFFF"/>
        </w:rPr>
      </w:pPr>
      <w:r>
        <w:rPr>
          <w:rFonts w:ascii="Times New Roman" w:hAnsi="Times New Roman" w:eastAsia="Times New Roman"/>
          <w:b/>
          <w:bCs/>
          <w:color w:val="444444"/>
          <w:sz w:val="24"/>
          <w:szCs w:val="24"/>
        </w:rPr>
        <w:t xml:space="preserve">- Giải thích: </w:t>
      </w:r>
      <w:r>
        <w:rPr>
          <w:rFonts w:ascii="Arial" w:hAnsi="Arial" w:cs="Arial"/>
          <w:color w:val="333333"/>
          <w:sz w:val="24"/>
          <w:szCs w:val="24"/>
          <w:shd w:val="clear" w:color="auto" w:fill="FFFFFF"/>
        </w:rPr>
        <w:t xml:space="preserve">  </w:t>
      </w:r>
      <w:r>
        <w:rPr>
          <w:rFonts w:ascii="Times New Roman" w:hAnsi="Times New Roman"/>
          <w:color w:val="333333"/>
          <w:sz w:val="24"/>
          <w:szCs w:val="24"/>
          <w:shd w:val="clear" w:color="auto" w:fill="FFFFFF"/>
        </w:rPr>
        <w:t>Khi vào hàm doSomeThing(A a, B b); thì ta thấy các tham số được truyền theo kiểu tham trị nên khi vào hàm sẽ tạo bản sao, điều này dẫn đến x kiểu B khi truyền vào hàm sẽ tạo một bản sao và bản sao này được ép kiểu của lớp cơ sở nên kết quả trên màn hình là vậy.</w:t>
      </w:r>
    </w:p>
    <w:p>
      <w:pPr>
        <w:rPr>
          <w:rFonts w:ascii="Times New Roman" w:hAnsi="Times New Roman"/>
          <w:color w:val="333333"/>
          <w:sz w:val="24"/>
          <w:szCs w:val="24"/>
          <w:shd w:val="clear" w:color="auto" w:fill="FFFFFF"/>
        </w:rPr>
      </w:pPr>
    </w:p>
    <w:p>
      <w:pPr>
        <w:rPr>
          <w:rFonts w:ascii="Times New Roman" w:hAnsi="Times New Roman"/>
          <w:color w:val="333333"/>
          <w:sz w:val="24"/>
          <w:szCs w:val="24"/>
          <w:shd w:val="clear" w:color="auto" w:fill="FFFFFF"/>
        </w:rPr>
      </w:pPr>
      <w:r>
        <w:rPr>
          <w:rFonts w:hint="default" w:ascii="Times New Roman" w:hAnsi="Times New Roman"/>
          <w:color w:val="333333"/>
          <w:sz w:val="24"/>
          <w:szCs w:val="24"/>
          <w:shd w:val="clear" w:color="auto" w:fill="FFFFFF"/>
          <w:lang w:val="en-US"/>
        </w:rPr>
        <w:t>B</w:t>
      </w:r>
      <w:r>
        <w:rPr>
          <w:rFonts w:ascii="Times New Roman" w:hAnsi="Times New Roman"/>
          <w:color w:val="333333"/>
          <w:sz w:val="24"/>
          <w:szCs w:val="24"/>
          <w:shd w:val="clear" w:color="auto" w:fill="FFFFFF"/>
        </w:rPr>
        <w:t xml:space="preserve">) </w:t>
      </w:r>
    </w:p>
    <w:p>
      <w:pPr>
        <w:rPr>
          <w:rFonts w:ascii="Times New Roman" w:hAnsi="Times New Roman"/>
          <w:color w:val="000000" w:themeColor="text1"/>
          <w:sz w:val="24"/>
          <w:szCs w:val="24"/>
          <w:shd w:val="clear" w:color="auto" w:fill="auto"/>
          <w14:textFill>
            <w14:solidFill>
              <w14:schemeClr w14:val="tx1"/>
            </w14:solidFill>
          </w14:textFill>
        </w:rPr>
      </w:pPr>
      <w:r>
        <w:rPr>
          <w:rFonts w:ascii="Times New Roman" w:hAnsi="Times New Roman"/>
          <w:color w:val="000000" w:themeColor="text1"/>
          <w:sz w:val="24"/>
          <w:szCs w:val="24"/>
          <w:shd w:val="clear" w:color="auto" w:fill="auto"/>
          <w14:textFill>
            <w14:solidFill>
              <w14:schemeClr w14:val="tx1"/>
            </w14:solidFill>
          </w14:textFill>
        </w:rPr>
        <w:t>Đoạn mã gặp vấn đề về tham chiếu hợp pháp và lỗi chạy do trỏ đến vùng nhớ đã được giải phóng.</w:t>
      </w:r>
    </w:p>
    <w:p>
      <w:pPr>
        <w:rPr>
          <w:rFonts w:ascii="Times New Roman" w:hAnsi="Times New Roman"/>
          <w:color w:val="000000" w:themeColor="text1"/>
          <w:sz w:val="24"/>
          <w:szCs w:val="24"/>
          <w:shd w:val="clear" w:color="auto" w:fill="auto"/>
          <w14:textFill>
            <w14:solidFill>
              <w14:schemeClr w14:val="tx1"/>
            </w14:solidFill>
          </w14:textFill>
        </w:rPr>
      </w:pPr>
      <w:r>
        <w:rPr>
          <w:rFonts w:ascii="Times New Roman" w:hAnsi="Times New Roman"/>
          <w:color w:val="000000" w:themeColor="text1"/>
          <w:sz w:val="24"/>
          <w:szCs w:val="24"/>
          <w:shd w:val="clear" w:color="auto" w:fill="auto"/>
          <w14:textFill>
            <w14:solidFill>
              <w14:schemeClr w14:val="tx1"/>
            </w14:solidFill>
          </w14:textFill>
        </w:rPr>
        <w:t>- Cách giải quyết:</w:t>
      </w:r>
    </w:p>
    <w:p>
      <w:pPr>
        <w:rPr>
          <w:rFonts w:ascii="Times New Roman" w:hAnsi="Times New Roman"/>
          <w:color w:val="000000" w:themeColor="text1"/>
          <w:sz w:val="24"/>
          <w:szCs w:val="24"/>
          <w:shd w:val="clear" w:color="auto" w:fill="auto"/>
          <w14:textFill>
            <w14:solidFill>
              <w14:schemeClr w14:val="tx1"/>
            </w14:solidFill>
          </w14:textFill>
        </w:rPr>
      </w:pPr>
    </w:p>
    <w:p>
      <w:pPr>
        <w:rPr>
          <w:rFonts w:ascii="Times New Roman" w:hAnsi="Times New Roman" w:eastAsia="Times New Roman"/>
          <w:color w:val="000000" w:themeColor="text1"/>
          <w:sz w:val="24"/>
          <w:szCs w:val="24"/>
          <w:shd w:val="clear" w:color="auto" w:fill="auto"/>
          <w14:textFill>
            <w14:solidFill>
              <w14:schemeClr w14:val="tx1"/>
            </w14:solidFill>
          </w14:textFill>
        </w:rPr>
      </w:pPr>
      <w:r>
        <w:rPr>
          <w:rFonts w:ascii="Times New Roman" w:hAnsi="Times New Roman" w:eastAsia="Times New Roman"/>
          <w:color w:val="000000" w:themeColor="text1"/>
          <w:sz w:val="24"/>
          <w:szCs w:val="24"/>
          <w:bdr w:val="single" w:color="D9D9E3" w:sz="2" w:space="0"/>
          <w:shd w:val="clear" w:color="auto" w:fill="auto"/>
          <w14:textFill>
            <w14:solidFill>
              <w14:schemeClr w14:val="tx1"/>
            </w14:solidFill>
          </w14:textFill>
        </w:rPr>
        <w:t xml:space="preserve">void init(A &amp;a) </w:t>
      </w:r>
      <w:r>
        <w:rPr>
          <w:rFonts w:ascii="Times New Roman" w:hAnsi="Times New Roman" w:eastAsia="Times New Roman"/>
          <w:color w:val="000000" w:themeColor="text1"/>
          <w:sz w:val="24"/>
          <w:szCs w:val="24"/>
          <w:shd w:val="clear" w:color="auto" w:fill="auto"/>
          <w14:textFill>
            <w14:solidFill>
              <w14:schemeClr w14:val="tx1"/>
            </w14:solidFill>
          </w14:textFill>
        </w:rPr>
        <w:t>{</w:t>
      </w:r>
    </w:p>
    <w:p>
      <w:pPr>
        <w:rPr>
          <w:rFonts w:ascii="Times New Roman" w:hAnsi="Times New Roman" w:eastAsia="Times New Roman"/>
          <w:color w:val="000000" w:themeColor="text1"/>
          <w:sz w:val="24"/>
          <w:szCs w:val="24"/>
          <w:shd w:val="clear" w:color="auto" w:fill="auto"/>
          <w14:textFill>
            <w14:solidFill>
              <w14:schemeClr w14:val="tx1"/>
            </w14:solidFill>
          </w14:textFill>
        </w:rPr>
      </w:pPr>
      <w:r>
        <w:rPr>
          <w:rFonts w:ascii="Times New Roman" w:hAnsi="Times New Roman" w:eastAsia="Times New Roman"/>
          <w:color w:val="000000" w:themeColor="text1"/>
          <w:sz w:val="24"/>
          <w:szCs w:val="24"/>
          <w:shd w:val="clear" w:color="auto" w:fill="auto"/>
          <w14:textFill>
            <w14:solidFill>
              <w14:schemeClr w14:val="tx1"/>
            </w14:solidFill>
          </w14:textFill>
        </w:rPr>
        <w:t xml:space="preserve">    a = </w:t>
      </w:r>
      <w:r>
        <w:rPr>
          <w:rFonts w:ascii="Times New Roman" w:hAnsi="Times New Roman" w:eastAsia="Times New Roman"/>
          <w:color w:val="000000" w:themeColor="text1"/>
          <w:sz w:val="24"/>
          <w:szCs w:val="24"/>
          <w:bdr w:val="single" w:color="D9D9E3" w:sz="2" w:space="0"/>
          <w:shd w:val="clear" w:color="auto" w:fill="auto"/>
          <w14:textFill>
            <w14:solidFill>
              <w14:schemeClr w14:val="tx1"/>
            </w14:solidFill>
          </w14:textFill>
        </w:rPr>
        <w:t>A</w:t>
      </w:r>
      <w:r>
        <w:rPr>
          <w:rFonts w:ascii="Times New Roman" w:hAnsi="Times New Roman" w:eastAsia="Times New Roman"/>
          <w:color w:val="000000" w:themeColor="text1"/>
          <w:sz w:val="24"/>
          <w:szCs w:val="24"/>
          <w:shd w:val="clear" w:color="auto" w:fill="auto"/>
          <w14:textFill>
            <w14:solidFill>
              <w14:schemeClr w14:val="tx1"/>
            </w14:solidFill>
          </w14:textFill>
        </w:rPr>
        <w:t>();</w:t>
      </w:r>
    </w:p>
    <w:p>
      <w:pPr>
        <w:rPr>
          <w:rFonts w:ascii="Times New Roman" w:hAnsi="Times New Roman" w:eastAsia="Times New Roman"/>
          <w:color w:val="000000" w:themeColor="text1"/>
          <w:sz w:val="24"/>
          <w:szCs w:val="24"/>
          <w:shd w:val="clear" w:color="auto" w:fill="auto"/>
          <w14:textFill>
            <w14:solidFill>
              <w14:schemeClr w14:val="tx1"/>
            </w14:solidFill>
          </w14:textFill>
        </w:rPr>
      </w:pPr>
      <w:r>
        <w:rPr>
          <w:rFonts w:ascii="Times New Roman" w:hAnsi="Times New Roman" w:eastAsia="Times New Roman"/>
          <w:color w:val="000000" w:themeColor="text1"/>
          <w:sz w:val="24"/>
          <w:szCs w:val="24"/>
          <w:shd w:val="clear" w:color="auto" w:fill="auto"/>
          <w14:textFill>
            <w14:solidFill>
              <w14:schemeClr w14:val="tx1"/>
            </w14:solidFill>
          </w14:textFill>
        </w:rPr>
        <w:t>}</w:t>
      </w:r>
    </w:p>
    <w:p>
      <w:pPr>
        <w:rPr>
          <w:rFonts w:ascii="Times New Roman" w:hAnsi="Times New Roman" w:eastAsia="Times New Roman"/>
          <w:color w:val="000000" w:themeColor="text1"/>
          <w:sz w:val="24"/>
          <w:szCs w:val="24"/>
          <w:shd w:val="clear" w:color="auto" w:fill="auto"/>
          <w14:textFill>
            <w14:solidFill>
              <w14:schemeClr w14:val="tx1"/>
            </w14:solidFill>
          </w14:textFill>
        </w:rPr>
      </w:pPr>
    </w:p>
    <w:p>
      <w:pPr>
        <w:rPr>
          <w:rFonts w:ascii="Times New Roman" w:hAnsi="Times New Roman" w:eastAsia="Times New Roman"/>
          <w:color w:val="000000" w:themeColor="text1"/>
          <w:sz w:val="24"/>
          <w:szCs w:val="24"/>
          <w:shd w:val="clear" w:color="auto" w:fill="auto"/>
          <w14:textFill>
            <w14:solidFill>
              <w14:schemeClr w14:val="tx1"/>
            </w14:solidFill>
          </w14:textFill>
        </w:rPr>
      </w:pPr>
      <w:r>
        <w:rPr>
          <w:rFonts w:ascii="Times New Roman" w:hAnsi="Times New Roman" w:eastAsia="Times New Roman"/>
          <w:color w:val="000000" w:themeColor="text1"/>
          <w:sz w:val="24"/>
          <w:szCs w:val="24"/>
          <w:bdr w:val="single" w:color="D9D9E3" w:sz="2" w:space="0"/>
          <w:shd w:val="clear" w:color="auto" w:fill="auto"/>
          <w14:textFill>
            <w14:solidFill>
              <w14:schemeClr w14:val="tx1"/>
            </w14:solidFill>
          </w14:textFill>
        </w:rPr>
        <w:t xml:space="preserve">int main() </w:t>
      </w:r>
      <w:r>
        <w:rPr>
          <w:rFonts w:ascii="Times New Roman" w:hAnsi="Times New Roman" w:eastAsia="Times New Roman"/>
          <w:color w:val="000000" w:themeColor="text1"/>
          <w:sz w:val="24"/>
          <w:szCs w:val="24"/>
          <w:shd w:val="clear" w:color="auto" w:fill="auto"/>
          <w14:textFill>
            <w14:solidFill>
              <w14:schemeClr w14:val="tx1"/>
            </w14:solidFill>
          </w14:textFill>
        </w:rPr>
        <w:t>{</w:t>
      </w:r>
    </w:p>
    <w:p>
      <w:pPr>
        <w:rPr>
          <w:rFonts w:ascii="Times New Roman" w:hAnsi="Times New Roman" w:eastAsia="Times New Roman"/>
          <w:color w:val="000000" w:themeColor="text1"/>
          <w:sz w:val="24"/>
          <w:szCs w:val="24"/>
          <w:shd w:val="clear" w:color="auto" w:fill="auto"/>
          <w14:textFill>
            <w14:solidFill>
              <w14:schemeClr w14:val="tx1"/>
            </w14:solidFill>
          </w14:textFill>
        </w:rPr>
      </w:pPr>
      <w:r>
        <w:rPr>
          <w:rFonts w:ascii="Times New Roman" w:hAnsi="Times New Roman" w:eastAsia="Times New Roman"/>
          <w:color w:val="000000" w:themeColor="text1"/>
          <w:sz w:val="24"/>
          <w:szCs w:val="24"/>
          <w:shd w:val="clear" w:color="auto" w:fill="auto"/>
          <w14:textFill>
            <w14:solidFill>
              <w14:schemeClr w14:val="tx1"/>
            </w14:solidFill>
          </w14:textFill>
        </w:rPr>
        <w:t xml:space="preserve">    A obj;</w:t>
      </w:r>
    </w:p>
    <w:p>
      <w:pPr>
        <w:rPr>
          <w:rFonts w:ascii="Times New Roman" w:hAnsi="Times New Roman" w:eastAsia="Times New Roman"/>
          <w:color w:val="000000" w:themeColor="text1"/>
          <w:sz w:val="24"/>
          <w:szCs w:val="24"/>
          <w:shd w:val="clear" w:color="auto" w:fill="auto"/>
          <w14:textFill>
            <w14:solidFill>
              <w14:schemeClr w14:val="tx1"/>
            </w14:solidFill>
          </w14:textFill>
        </w:rPr>
      </w:pPr>
      <w:r>
        <w:rPr>
          <w:rFonts w:ascii="Times New Roman" w:hAnsi="Times New Roman" w:eastAsia="Times New Roman"/>
          <w:color w:val="000000" w:themeColor="text1"/>
          <w:sz w:val="24"/>
          <w:szCs w:val="24"/>
          <w:shd w:val="clear" w:color="auto" w:fill="auto"/>
          <w14:textFill>
            <w14:solidFill>
              <w14:schemeClr w14:val="tx1"/>
            </w14:solidFill>
          </w14:textFill>
        </w:rPr>
        <w:t xml:space="preserve">    </w:t>
      </w:r>
      <w:r>
        <w:rPr>
          <w:rFonts w:ascii="Times New Roman" w:hAnsi="Times New Roman" w:eastAsia="Times New Roman"/>
          <w:color w:val="000000" w:themeColor="text1"/>
          <w:sz w:val="24"/>
          <w:szCs w:val="24"/>
          <w:bdr w:val="single" w:color="D9D9E3" w:sz="2" w:space="0"/>
          <w:shd w:val="clear" w:color="auto" w:fill="auto"/>
          <w14:textFill>
            <w14:solidFill>
              <w14:schemeClr w14:val="tx1"/>
            </w14:solidFill>
          </w14:textFill>
        </w:rPr>
        <w:t>init</w:t>
      </w:r>
      <w:r>
        <w:rPr>
          <w:rFonts w:ascii="Times New Roman" w:hAnsi="Times New Roman" w:eastAsia="Times New Roman"/>
          <w:color w:val="000000" w:themeColor="text1"/>
          <w:sz w:val="24"/>
          <w:szCs w:val="24"/>
          <w:shd w:val="clear" w:color="auto" w:fill="auto"/>
          <w14:textFill>
            <w14:solidFill>
              <w14:schemeClr w14:val="tx1"/>
            </w14:solidFill>
          </w14:textFill>
        </w:rPr>
        <w:t>(obj);</w:t>
      </w:r>
    </w:p>
    <w:p>
      <w:pPr>
        <w:rPr>
          <w:rFonts w:ascii="Times New Roman" w:hAnsi="Times New Roman" w:eastAsia="Times New Roman"/>
          <w:color w:val="444444"/>
          <w:sz w:val="24"/>
          <w:szCs w:val="24"/>
        </w:rPr>
      </w:pPr>
    </w:p>
    <w:p>
      <w:pPr>
        <w:rPr>
          <w:rFonts w:ascii="Times New Roman" w:hAnsi="Times New Roman" w:eastAsia="Times New Roman"/>
          <w:color w:val="444444"/>
          <w:sz w:val="24"/>
          <w:szCs w:val="24"/>
        </w:rPr>
      </w:pPr>
      <w:r>
        <w:rPr>
          <w:rFonts w:hint="default" w:ascii="Times New Roman" w:hAnsi="Times New Roman" w:eastAsia="Times New Roman"/>
          <w:color w:val="444444"/>
          <w:sz w:val="24"/>
          <w:szCs w:val="24"/>
          <w:lang w:val="en-US"/>
        </w:rPr>
        <w:t>C</w:t>
      </w:r>
      <w:r>
        <w:rPr>
          <w:rFonts w:ascii="Times New Roman" w:hAnsi="Times New Roman" w:eastAsia="Times New Roman"/>
          <w:color w:val="444444"/>
          <w:sz w:val="24"/>
          <w:szCs w:val="24"/>
        </w:rPr>
        <w:t>)</w:t>
      </w:r>
    </w:p>
    <w:p>
      <w:pPr>
        <w:rPr>
          <w:rFonts w:ascii="Times New Roman" w:hAnsi="Times New Roman" w:eastAsia="Times New Roman"/>
          <w:color w:val="444444"/>
          <w:sz w:val="24"/>
          <w:szCs w:val="24"/>
        </w:rPr>
      </w:pPr>
      <w:r>
        <w:rPr>
          <w:rFonts w:ascii="Times New Roman" w:hAnsi="Times New Roman" w:eastAsia="Times New Roman"/>
          <w:color w:val="444444"/>
          <w:sz w:val="24"/>
          <w:szCs w:val="24"/>
        </w:rPr>
        <w:t>Để đảm bảo tính duy nhất của lớp đối tượng Singleton, có thể sử dụng biến static và phương thức getInstance(). Biến static lưu trữ thể hiện duy nhất, và phương thức getInstance() kiểm tra và tạo nếu cần. Điều này đảm bảo rằng chỉ có một thể hiện duy nhất được tạo và sử dụng.</w:t>
      </w:r>
    </w:p>
    <w:p>
      <w:pPr>
        <w:rPr>
          <w:rFonts w:ascii="Times New Roman" w:hAnsi="Times New Roman" w:eastAsia="Times New Roman"/>
          <w:color w:val="444444"/>
          <w:sz w:val="26"/>
          <w:szCs w:val="26"/>
        </w:rPr>
      </w:pPr>
    </w:p>
    <w:p>
      <w:pPr>
        <w:rPr>
          <w:rFonts w:ascii="Times New Roman" w:hAnsi="Times New Roman" w:eastAsia="Times New Roman"/>
          <w:b/>
          <w:bCs/>
          <w:color w:val="444444"/>
          <w:sz w:val="30"/>
          <w:szCs w:val="30"/>
        </w:rPr>
      </w:pPr>
      <w:r>
        <w:rPr>
          <w:rFonts w:ascii="Times New Roman" w:hAnsi="Times New Roman" w:eastAsia="Times New Roman"/>
          <w:b/>
          <w:bCs/>
          <w:color w:val="444444"/>
          <w:sz w:val="30"/>
          <w:szCs w:val="30"/>
        </w:rPr>
        <w:t>Câu 3:</w:t>
      </w:r>
    </w:p>
    <w:p>
      <w:pPr>
        <w:rPr>
          <w:rFonts w:ascii="Times New Roman" w:hAnsi="Times New Roman" w:eastAsia="Times New Roman"/>
          <w:color w:val="444444"/>
          <w:sz w:val="26"/>
          <w:szCs w:val="26"/>
        </w:rPr>
      </w:pPr>
      <w:bookmarkStart w:id="0" w:name="_GoBack"/>
      <w:bookmarkEnd w:id="0"/>
    </w:p>
    <w:p>
      <w:pPr>
        <w:rPr>
          <w:rFonts w:ascii="Times New Roman" w:hAnsi="Times New Roman" w:eastAsia="Times New Roman"/>
          <w:color w:val="444444"/>
          <w:sz w:val="26"/>
          <w:szCs w:val="26"/>
        </w:rPr>
      </w:pPr>
      <w:r>
        <w:rPr>
          <w:rFonts w:hint="default" w:ascii="Times New Roman" w:hAnsi="Times New Roman" w:eastAsia="Times New Roman"/>
          <w:color w:val="444444"/>
          <w:sz w:val="26"/>
          <w:szCs w:val="26"/>
          <w:lang w:val="en-US"/>
        </w:rPr>
        <w:t>A</w:t>
      </w:r>
      <w:r>
        <w:rPr>
          <w:rFonts w:ascii="Times New Roman" w:hAnsi="Times New Roman" w:eastAsia="Times New Roman"/>
          <w:color w:val="444444"/>
          <w:sz w:val="26"/>
          <w:szCs w:val="26"/>
        </w:rPr>
        <w:t xml:space="preserve">) </w:t>
      </w:r>
    </w:p>
    <w:p>
      <w:pPr>
        <w:rPr>
          <w:rFonts w:ascii="Times New Roman" w:hAnsi="Times New Roman" w:eastAsia="Times New Roman"/>
          <w:color w:val="444444"/>
          <w:sz w:val="26"/>
          <w:szCs w:val="26"/>
        </w:rPr>
      </w:pPr>
    </w:p>
    <w:p>
      <w:pPr>
        <w:rPr>
          <w:rFonts w:ascii="Times New Roman" w:hAnsi="Times New Roman" w:eastAsia="Times New Roman"/>
          <w:color w:val="444444"/>
          <w:sz w:val="26"/>
          <w:szCs w:val="26"/>
        </w:rPr>
      </w:pPr>
    </w:p>
    <w:p>
      <w:pPr>
        <w:rPr>
          <w:rFonts w:ascii="Times New Roman" w:hAnsi="Times New Roman" w:eastAsia="Times New Roman"/>
          <w:color w:val="444444"/>
          <w:sz w:val="26"/>
          <w:szCs w:val="26"/>
        </w:rPr>
      </w:pPr>
    </w:p>
    <w:p>
      <w:pPr>
        <w:rPr>
          <w:rFonts w:ascii="Times New Roman" w:hAnsi="Times New Roman" w:eastAsia="Times New Roman"/>
          <w:color w:val="444444"/>
          <w:sz w:val="26"/>
          <w:szCs w:val="26"/>
        </w:rPr>
      </w:pPr>
    </w:p>
    <w:p>
      <w:pPr>
        <w:rPr>
          <w:rFonts w:ascii="Times New Roman" w:hAnsi="Times New Roman" w:eastAsia="Times New Roman"/>
          <w:color w:val="444444"/>
          <w:sz w:val="26"/>
          <w:szCs w:val="26"/>
        </w:rPr>
      </w:pPr>
    </w:p>
    <w:p>
      <w:pPr>
        <w:rPr>
          <w:rFonts w:ascii="Times New Roman" w:hAnsi="Times New Roman" w:eastAsia="Times New Roman"/>
          <w:color w:val="444444"/>
          <w:sz w:val="26"/>
          <w:szCs w:val="26"/>
        </w:rPr>
      </w:pPr>
    </w:p>
    <w:p>
      <w:pPr>
        <w:rPr>
          <w:rFonts w:ascii="Times New Roman" w:hAnsi="Times New Roman" w:eastAsia="Times New Roman"/>
          <w:color w:val="444444"/>
          <w:sz w:val="26"/>
          <w:szCs w:val="26"/>
        </w:rPr>
      </w:pP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KhuCho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listSap: vector&lt;Sap*&gt;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NhapThongTin()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TinhTongTienThue()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Sap        | |SapThucPham     | |SapQuanAo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soThuTu: int  | | - tienDichVu: long| | -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dienTich: float| |                   | | -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TinhTienThue()| | + TinhTienThue()| | + TinhTienThue()|</w:t>
      </w:r>
    </w:p>
    <w:p>
      <w:pPr>
        <w:jc w:val="center"/>
        <w:rPr>
          <w:rFonts w:ascii="Times New Roman" w:hAnsi="Times New Roman" w:eastAsia="Times New Roman"/>
          <w:color w:val="444444"/>
          <w:sz w:val="26"/>
          <w:szCs w:val="26"/>
        </w:rPr>
      </w:pPr>
      <w:r>
        <w:rPr>
          <w:rFonts w:ascii="Times New Roman" w:hAnsi="Times New Roman" w:eastAsia="Times New Roman"/>
          <w:color w:val="444444"/>
          <w:sz w:val="26"/>
          <w:szCs w:val="26"/>
        </w:rPr>
        <w:t>+-----------------+ +-----------------+ +-----------------+</w:t>
      </w:r>
    </w:p>
    <w:sectPr>
      <w:pgSz w:w="12240" w:h="15840"/>
      <w:pgMar w:top="1134" w:right="1134" w:bottom="1134" w:left="1701" w:header="720" w:footer="720" w:gutter="0"/>
      <w:cols w:space="720"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Calibri">
    <w:panose1 w:val="020F05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FC"/>
    <w:rsid w:val="00030EC3"/>
    <w:rsid w:val="005B25FC"/>
    <w:rsid w:val="005B7AC6"/>
    <w:rsid w:val="0061094D"/>
    <w:rsid w:val="006D4FCC"/>
    <w:rsid w:val="00752CC3"/>
    <w:rsid w:val="00780B57"/>
    <w:rsid w:val="008666F9"/>
    <w:rsid w:val="009842D6"/>
    <w:rsid w:val="009869F3"/>
    <w:rsid w:val="009E422B"/>
    <w:rsid w:val="00B36B03"/>
    <w:rsid w:val="00BB780D"/>
    <w:rsid w:val="00C63695"/>
    <w:rsid w:val="00C91348"/>
    <w:rsid w:val="00D507C7"/>
    <w:rsid w:val="00D9611B"/>
    <w:rsid w:val="00E32A7F"/>
    <w:rsid w:val="00E53C8D"/>
    <w:rsid w:val="00E8436A"/>
    <w:rsid w:val="00F0264A"/>
    <w:rsid w:val="049B2305"/>
    <w:rsid w:val="40A901DE"/>
    <w:rsid w:val="6FD10590"/>
    <w:rsid w:val="72ED5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DengXi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character" w:customStyle="1" w:styleId="6">
    <w:name w:val="hljs-built_in"/>
    <w:basedOn w:val="2"/>
    <w:uiPriority w:val="0"/>
  </w:style>
  <w:style w:type="character" w:customStyle="1" w:styleId="7">
    <w:name w:val="hljs-keyword"/>
    <w:basedOn w:val="2"/>
    <w:qFormat/>
    <w:uiPriority w:val="0"/>
  </w:style>
  <w:style w:type="character" w:customStyle="1" w:styleId="8">
    <w:name w:val="hljs-type"/>
    <w:basedOn w:val="2"/>
    <w:uiPriority w:val="0"/>
  </w:style>
  <w:style w:type="character" w:customStyle="1" w:styleId="9">
    <w:name w:val="hljs-number"/>
    <w:basedOn w:val="2"/>
    <w:uiPriority w:val="0"/>
  </w:style>
  <w:style w:type="character" w:customStyle="1" w:styleId="10">
    <w:name w:val="hljs-function"/>
    <w:basedOn w:val="2"/>
    <w:uiPriority w:val="0"/>
  </w:style>
  <w:style w:type="character" w:customStyle="1" w:styleId="11">
    <w:name w:val="hljs-title"/>
    <w:basedOn w:val="2"/>
    <w:qFormat/>
    <w:uiPriority w:val="0"/>
  </w:style>
  <w:style w:type="character" w:customStyle="1" w:styleId="12">
    <w:name w:val="hljs-params"/>
    <w:basedOn w:val="2"/>
    <w:uiPriority w:val="0"/>
  </w:style>
  <w:style w:type="character" w:customStyle="1" w:styleId="13">
    <w:name w:val="hljs-comment"/>
    <w:basedOn w:val="2"/>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239</Words>
  <Characters>1365</Characters>
  <Lines>11</Lines>
  <Paragraphs>3</Paragraphs>
  <TotalTime>82</TotalTime>
  <ScaleCrop>false</ScaleCrop>
  <LinksUpToDate>false</LinksUpToDate>
  <CharactersWithSpaces>1601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2023-11-28T16:13:00Z</dcterms:created>
  <dc:creator>duong Do</dc:creator>
  <cp:lastModifiedBy>nghan</cp:lastModifiedBy>
  <dcterms:modified xsi:type="dcterms:W3CDTF">2023-11-30T10:20:48Z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4ADA4CCB76404152B1D57AEA176DAC24_12</vt:lpwstr>
  </property>
</Properties>
</file>