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1ECB5" w14:textId="0EC57647" w:rsidR="00EC4CAE" w:rsidRDefault="00304951" w:rsidP="00304951">
      <w:pPr>
        <w:tabs>
          <w:tab w:val="center" w:pos="4680"/>
          <w:tab w:val="left" w:pos="6588"/>
        </w:tabs>
        <w:rPr>
          <w:rFonts w:ascii="Times New Roman" w:hAnsi="Times New Roman" w:cs="Times New Roman"/>
          <w:sz w:val="40"/>
          <w:szCs w:val="40"/>
        </w:rPr>
      </w:pPr>
      <w:r>
        <w:rPr>
          <w:rFonts w:ascii="Times New Roman" w:hAnsi="Times New Roman" w:cs="Times New Roman"/>
          <w:sz w:val="40"/>
          <w:szCs w:val="40"/>
        </w:rPr>
        <w:tab/>
        <w:t>What is REST, API ?</w:t>
      </w:r>
    </w:p>
    <w:p w14:paraId="790F404F" w14:textId="5B86A564"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r w:rsidRPr="00304951">
        <w:rPr>
          <w:rFonts w:ascii="Times New Roman" w:hAnsi="Times New Roman" w:cs="Times New Roman"/>
          <w:sz w:val="40"/>
          <w:szCs w:val="40"/>
        </w:rPr>
        <w:t>REST (Representational State Transfer) API is an architectural style that defines a set of constraints to be used for creating networed applications. It relies on HTTP protocol and provides methods for HTTP verbs, such as GET, POST, PUT, DELETE, etc.</w:t>
      </w:r>
    </w:p>
    <w:p w14:paraId="59231268"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p>
    <w:p w14:paraId="3185F56D"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r w:rsidRPr="00304951">
        <w:rPr>
          <w:rFonts w:ascii="Times New Roman" w:hAnsi="Times New Roman" w:cs="Times New Roman"/>
          <w:sz w:val="40"/>
          <w:szCs w:val="40"/>
        </w:rPr>
        <w:t>The REST API relies on the concept of "resources", which are identified by URIs (Uniform Resource Identifiers) and can be accessed using standard HTTP methods.</w:t>
      </w:r>
    </w:p>
    <w:p w14:paraId="7B2521AC"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p>
    <w:p w14:paraId="5A89C3D6"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r w:rsidRPr="00304951">
        <w:rPr>
          <w:rFonts w:ascii="Times New Roman" w:hAnsi="Times New Roman" w:cs="Times New Roman"/>
          <w:sz w:val="40"/>
          <w:szCs w:val="40"/>
        </w:rPr>
        <w:t>REST API's have several advantages, including:</w:t>
      </w:r>
    </w:p>
    <w:p w14:paraId="722AC86C"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p>
    <w:p w14:paraId="6E57D5B6"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r w:rsidRPr="00304951">
        <w:rPr>
          <w:rFonts w:ascii="Times New Roman" w:hAnsi="Times New Roman" w:cs="Times New Roman"/>
          <w:sz w:val="40"/>
          <w:szCs w:val="40"/>
        </w:rPr>
        <w:t>Statelessness: Each request from a client to a server must contain all the information needed to understand and process the request. The server cannot store any information about the client's state between requests.</w:t>
      </w:r>
    </w:p>
    <w:p w14:paraId="3AAE9856"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p>
    <w:p w14:paraId="5716E066"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r w:rsidRPr="00304951">
        <w:rPr>
          <w:rFonts w:ascii="Times New Roman" w:hAnsi="Times New Roman" w:cs="Times New Roman"/>
          <w:sz w:val="40"/>
          <w:szCs w:val="40"/>
        </w:rPr>
        <w:t>Client-Server: The client-server model separates the user interface concerns from the data storage concerns, resulting in systems that are more scalable and maintainable.</w:t>
      </w:r>
    </w:p>
    <w:p w14:paraId="23AB9BFF"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p>
    <w:p w14:paraId="098C518B" w14:textId="77777777" w:rsidR="00304951" w:rsidRPr="00304951" w:rsidRDefault="00304951" w:rsidP="00304951">
      <w:pPr>
        <w:tabs>
          <w:tab w:val="center" w:pos="4680"/>
          <w:tab w:val="left" w:pos="6588"/>
        </w:tabs>
        <w:spacing w:after="0" w:line="240" w:lineRule="auto"/>
        <w:jc w:val="both"/>
        <w:rPr>
          <w:rFonts w:ascii="Times New Roman" w:hAnsi="Times New Roman" w:cs="Times New Roman"/>
          <w:sz w:val="40"/>
          <w:szCs w:val="40"/>
        </w:rPr>
      </w:pPr>
      <w:r w:rsidRPr="00304951">
        <w:rPr>
          <w:rFonts w:ascii="Times New Roman" w:hAnsi="Times New Roman" w:cs="Times New Roman"/>
          <w:sz w:val="40"/>
          <w:szCs w:val="40"/>
        </w:rPr>
        <w:t>Cacheable: The REST API can use the HTTP cache to cache server responses. This can improve the performance of the system by reducing the number of requests to the server.</w:t>
      </w:r>
    </w:p>
    <w:p w14:paraId="6720F50B" w14:textId="77777777" w:rsidR="00304951" w:rsidRPr="00304951" w:rsidRDefault="00304951" w:rsidP="00304951">
      <w:pPr>
        <w:tabs>
          <w:tab w:val="center" w:pos="4680"/>
          <w:tab w:val="left" w:pos="6588"/>
        </w:tabs>
        <w:spacing w:line="240" w:lineRule="auto"/>
        <w:jc w:val="both"/>
        <w:rPr>
          <w:rFonts w:ascii="Times New Roman" w:hAnsi="Times New Roman" w:cs="Times New Roman"/>
          <w:sz w:val="40"/>
          <w:szCs w:val="40"/>
        </w:rPr>
      </w:pPr>
    </w:p>
    <w:p w14:paraId="7665A5FF" w14:textId="77777777" w:rsidR="00304951" w:rsidRPr="00304951" w:rsidRDefault="00304951" w:rsidP="00304951">
      <w:pPr>
        <w:tabs>
          <w:tab w:val="center" w:pos="4680"/>
          <w:tab w:val="left" w:pos="6588"/>
        </w:tabs>
        <w:spacing w:line="240" w:lineRule="auto"/>
        <w:jc w:val="both"/>
        <w:rPr>
          <w:rFonts w:ascii="Times New Roman" w:hAnsi="Times New Roman" w:cs="Times New Roman"/>
          <w:sz w:val="40"/>
          <w:szCs w:val="40"/>
        </w:rPr>
      </w:pPr>
      <w:r w:rsidRPr="00304951">
        <w:rPr>
          <w:rFonts w:ascii="Times New Roman" w:hAnsi="Times New Roman" w:cs="Times New Roman"/>
          <w:sz w:val="40"/>
          <w:szCs w:val="40"/>
        </w:rPr>
        <w:lastRenderedPageBreak/>
        <w:t>Layered System: The architecture of a REST API allows it to be composed of multiple layers, each of which is independent of the others. This enables greater flexibility in the system design and allows for the implementation of additional features, such as load balancing and security.</w:t>
      </w:r>
    </w:p>
    <w:p w14:paraId="349E2345" w14:textId="77777777" w:rsidR="00304951" w:rsidRPr="00304951" w:rsidRDefault="00304951" w:rsidP="00304951">
      <w:pPr>
        <w:tabs>
          <w:tab w:val="center" w:pos="4680"/>
          <w:tab w:val="left" w:pos="6588"/>
        </w:tabs>
        <w:spacing w:line="240" w:lineRule="auto"/>
        <w:jc w:val="both"/>
        <w:rPr>
          <w:rFonts w:ascii="Times New Roman" w:hAnsi="Times New Roman" w:cs="Times New Roman"/>
          <w:sz w:val="40"/>
          <w:szCs w:val="40"/>
        </w:rPr>
      </w:pPr>
    </w:p>
    <w:p w14:paraId="31BBDCD1" w14:textId="3E2FD356" w:rsidR="00304951" w:rsidRPr="00304951" w:rsidRDefault="00304951" w:rsidP="00304951">
      <w:pPr>
        <w:tabs>
          <w:tab w:val="center" w:pos="4680"/>
          <w:tab w:val="left" w:pos="6588"/>
        </w:tabs>
        <w:spacing w:line="240" w:lineRule="auto"/>
        <w:jc w:val="both"/>
        <w:rPr>
          <w:rFonts w:ascii="Times New Roman" w:hAnsi="Times New Roman" w:cs="Times New Roman"/>
          <w:sz w:val="40"/>
          <w:szCs w:val="40"/>
        </w:rPr>
      </w:pPr>
      <w:r w:rsidRPr="00304951">
        <w:rPr>
          <w:rFonts w:ascii="Times New Roman" w:hAnsi="Times New Roman" w:cs="Times New Roman"/>
          <w:sz w:val="40"/>
          <w:szCs w:val="40"/>
        </w:rPr>
        <w:t>Overall, REST API offers a standardized way to design networked applications, promoting scalability, maintainability,</w:t>
      </w:r>
      <w:r>
        <w:rPr>
          <w:rFonts w:ascii="Times New Roman" w:hAnsi="Times New Roman" w:cs="Times New Roman"/>
          <w:sz w:val="40"/>
          <w:szCs w:val="40"/>
        </w:rPr>
        <w:t xml:space="preserve"> and </w:t>
      </w:r>
      <w:r w:rsidRPr="00304951">
        <w:rPr>
          <w:rFonts w:ascii="Times New Roman" w:hAnsi="Times New Roman" w:cs="Times New Roman"/>
          <w:sz w:val="40"/>
          <w:szCs w:val="40"/>
        </w:rPr>
        <w:t>lexibility..&lt;/s&gt;&lt;s&gt;--- title: IDebugObject2::IsUserData | Microsoft Docs ms.date: 11/04/2016 ms.topic: reference f1_keywords:</w:t>
      </w:r>
    </w:p>
    <w:p w14:paraId="0F131419" w14:textId="77777777" w:rsidR="00304951" w:rsidRPr="00304951" w:rsidRDefault="00304951" w:rsidP="00304951">
      <w:pPr>
        <w:tabs>
          <w:tab w:val="center" w:pos="4680"/>
          <w:tab w:val="left" w:pos="6588"/>
        </w:tabs>
        <w:jc w:val="both"/>
        <w:rPr>
          <w:rFonts w:ascii="Times New Roman" w:hAnsi="Times New Roman" w:cs="Times New Roman"/>
          <w:sz w:val="40"/>
          <w:szCs w:val="40"/>
        </w:rPr>
      </w:pPr>
    </w:p>
    <w:p w14:paraId="5B5EAFE4" w14:textId="5A761A98" w:rsidR="00304951" w:rsidRPr="00304951" w:rsidRDefault="00304951" w:rsidP="00304951">
      <w:pPr>
        <w:tabs>
          <w:tab w:val="center" w:pos="4680"/>
          <w:tab w:val="left" w:pos="6588"/>
        </w:tabs>
        <w:jc w:val="both"/>
        <w:rPr>
          <w:rFonts w:ascii="Times New Roman" w:hAnsi="Times New Roman" w:cs="Times New Roman"/>
          <w:sz w:val="40"/>
          <w:szCs w:val="40"/>
        </w:rPr>
      </w:pPr>
    </w:p>
    <w:sectPr w:rsidR="00304951" w:rsidRPr="0030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51"/>
    <w:rsid w:val="00304951"/>
    <w:rsid w:val="005E79E4"/>
    <w:rsid w:val="00EC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9838"/>
  <w15:chartTrackingRefBased/>
  <w15:docId w15:val="{44279A5E-761F-4694-9B31-D6271E52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731665">
      <w:bodyDiv w:val="1"/>
      <w:marLeft w:val="0"/>
      <w:marRight w:val="0"/>
      <w:marTop w:val="0"/>
      <w:marBottom w:val="0"/>
      <w:divBdr>
        <w:top w:val="none" w:sz="0" w:space="0" w:color="auto"/>
        <w:left w:val="none" w:sz="0" w:space="0" w:color="auto"/>
        <w:bottom w:val="none" w:sz="0" w:space="0" w:color="auto"/>
        <w:right w:val="none" w:sz="0" w:space="0" w:color="auto"/>
      </w:divBdr>
      <w:divsChild>
        <w:div w:id="1652246111">
          <w:marLeft w:val="0"/>
          <w:marRight w:val="0"/>
          <w:marTop w:val="0"/>
          <w:marBottom w:val="0"/>
          <w:divBdr>
            <w:top w:val="single" w:sz="2" w:space="0" w:color="auto"/>
            <w:left w:val="single" w:sz="2" w:space="0" w:color="auto"/>
            <w:bottom w:val="single" w:sz="2" w:space="0" w:color="auto"/>
            <w:right w:val="single" w:sz="2" w:space="0" w:color="auto"/>
          </w:divBdr>
          <w:divsChild>
            <w:div w:id="161550943">
              <w:marLeft w:val="0"/>
              <w:marRight w:val="0"/>
              <w:marTop w:val="0"/>
              <w:marBottom w:val="0"/>
              <w:divBdr>
                <w:top w:val="single" w:sz="2" w:space="0" w:color="auto"/>
                <w:left w:val="single" w:sz="2" w:space="0" w:color="auto"/>
                <w:bottom w:val="single" w:sz="2" w:space="0" w:color="auto"/>
                <w:right w:val="single" w:sz="2" w:space="0" w:color="auto"/>
              </w:divBdr>
              <w:divsChild>
                <w:div w:id="177894789">
                  <w:marLeft w:val="0"/>
                  <w:marRight w:val="0"/>
                  <w:marTop w:val="0"/>
                  <w:marBottom w:val="0"/>
                  <w:divBdr>
                    <w:top w:val="single" w:sz="2" w:space="0" w:color="auto"/>
                    <w:left w:val="single" w:sz="2" w:space="0" w:color="auto"/>
                    <w:bottom w:val="single" w:sz="2" w:space="0" w:color="auto"/>
                    <w:right w:val="single" w:sz="2" w:space="0" w:color="auto"/>
                  </w:divBdr>
                  <w:divsChild>
                    <w:div w:id="33773000">
                      <w:marLeft w:val="0"/>
                      <w:marRight w:val="0"/>
                      <w:marTop w:val="0"/>
                      <w:marBottom w:val="0"/>
                      <w:divBdr>
                        <w:top w:val="single" w:sz="2" w:space="0" w:color="auto"/>
                        <w:left w:val="single" w:sz="2" w:space="0" w:color="auto"/>
                        <w:bottom w:val="single" w:sz="2" w:space="0" w:color="auto"/>
                        <w:right w:val="single" w:sz="2" w:space="0" w:color="auto"/>
                      </w:divBdr>
                      <w:divsChild>
                        <w:div w:id="456070460">
                          <w:marLeft w:val="0"/>
                          <w:marRight w:val="0"/>
                          <w:marTop w:val="0"/>
                          <w:marBottom w:val="0"/>
                          <w:divBdr>
                            <w:top w:val="single" w:sz="2" w:space="0" w:color="auto"/>
                            <w:left w:val="single" w:sz="2" w:space="0" w:color="auto"/>
                            <w:bottom w:val="single" w:sz="2" w:space="0" w:color="auto"/>
                            <w:right w:val="single" w:sz="2" w:space="0" w:color="auto"/>
                          </w:divBdr>
                          <w:divsChild>
                            <w:div w:id="847866517">
                              <w:marLeft w:val="0"/>
                              <w:marRight w:val="0"/>
                              <w:marTop w:val="0"/>
                              <w:marBottom w:val="0"/>
                              <w:divBdr>
                                <w:top w:val="single" w:sz="2" w:space="0" w:color="auto"/>
                                <w:left w:val="single" w:sz="2" w:space="0" w:color="auto"/>
                                <w:bottom w:val="single" w:sz="2" w:space="0" w:color="auto"/>
                                <w:right w:val="single" w:sz="2" w:space="0" w:color="auto"/>
                              </w:divBdr>
                              <w:divsChild>
                                <w:div w:id="242685171">
                                  <w:marLeft w:val="0"/>
                                  <w:marRight w:val="0"/>
                                  <w:marTop w:val="0"/>
                                  <w:marBottom w:val="0"/>
                                  <w:divBdr>
                                    <w:top w:val="single" w:sz="2" w:space="0" w:color="auto"/>
                                    <w:left w:val="single" w:sz="2" w:space="0" w:color="auto"/>
                                    <w:bottom w:val="single" w:sz="2" w:space="0" w:color="auto"/>
                                    <w:right w:val="single" w:sz="2" w:space="0" w:color="auto"/>
                                  </w:divBdr>
                                </w:div>
                              </w:divsChild>
                            </w:div>
                            <w:div w:id="2112122732">
                              <w:marLeft w:val="0"/>
                              <w:marRight w:val="0"/>
                              <w:marTop w:val="0"/>
                              <w:marBottom w:val="0"/>
                              <w:divBdr>
                                <w:top w:val="single" w:sz="2" w:space="0" w:color="auto"/>
                                <w:left w:val="single" w:sz="2" w:space="0" w:color="auto"/>
                                <w:bottom w:val="single" w:sz="2" w:space="0" w:color="auto"/>
                                <w:right w:val="single" w:sz="2" w:space="0" w:color="auto"/>
                              </w:divBdr>
                            </w:div>
                          </w:divsChild>
                        </w:div>
                        <w:div w:id="363596822">
                          <w:marLeft w:val="0"/>
                          <w:marRight w:val="0"/>
                          <w:marTop w:val="0"/>
                          <w:marBottom w:val="0"/>
                          <w:divBdr>
                            <w:top w:val="single" w:sz="2" w:space="0" w:color="auto"/>
                            <w:left w:val="single" w:sz="2" w:space="0" w:color="auto"/>
                            <w:bottom w:val="single" w:sz="2" w:space="0" w:color="auto"/>
                            <w:right w:val="single" w:sz="2" w:space="0" w:color="auto"/>
                          </w:divBdr>
                          <w:divsChild>
                            <w:div w:id="2052679789">
                              <w:marLeft w:val="0"/>
                              <w:marRight w:val="0"/>
                              <w:marTop w:val="0"/>
                              <w:marBottom w:val="0"/>
                              <w:divBdr>
                                <w:top w:val="single" w:sz="2" w:space="0" w:color="auto"/>
                                <w:left w:val="single" w:sz="2" w:space="0" w:color="auto"/>
                                <w:bottom w:val="single" w:sz="2" w:space="0" w:color="auto"/>
                                <w:right w:val="single" w:sz="2" w:space="0" w:color="auto"/>
                              </w:divBdr>
                              <w:divsChild>
                                <w:div w:id="973096684">
                                  <w:marLeft w:val="0"/>
                                  <w:marRight w:val="0"/>
                                  <w:marTop w:val="0"/>
                                  <w:marBottom w:val="0"/>
                                  <w:divBdr>
                                    <w:top w:val="single" w:sz="2" w:space="0" w:color="auto"/>
                                    <w:left w:val="single" w:sz="2" w:space="0" w:color="auto"/>
                                    <w:bottom w:val="single" w:sz="2" w:space="0" w:color="auto"/>
                                    <w:right w:val="single" w:sz="2" w:space="0" w:color="auto"/>
                                  </w:divBdr>
                                </w:div>
                              </w:divsChild>
                            </w:div>
                            <w:div w:id="1134905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691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declan</dc:creator>
  <cp:keywords/>
  <dc:description/>
  <cp:lastModifiedBy>shine declan</cp:lastModifiedBy>
  <cp:revision>2</cp:revision>
  <dcterms:created xsi:type="dcterms:W3CDTF">2023-12-01T09:34:00Z</dcterms:created>
  <dcterms:modified xsi:type="dcterms:W3CDTF">2023-12-07T05:44:00Z</dcterms:modified>
</cp:coreProperties>
</file>