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1D7CD" w14:textId="77777777" w:rsidR="0010179D" w:rsidRPr="0010179D" w:rsidRDefault="00483F33" w:rsidP="0010179D">
      <w:pPr>
        <w:rPr>
          <w:rFonts w:ascii="Times New Roman" w:hAnsi="Times New Roman" w:cs="Times New Roman"/>
          <w:sz w:val="26"/>
          <w:szCs w:val="26"/>
        </w:rPr>
      </w:pPr>
      <w:r w:rsidRPr="00221C9F">
        <w:rPr>
          <w:rFonts w:ascii="Times New Roman" w:hAnsi="Times New Roman" w:cs="Times New Roman"/>
          <w:sz w:val="26"/>
          <w:szCs w:val="26"/>
        </w:rPr>
        <w:t>Lớp</w:t>
      </w:r>
      <w:r>
        <w:rPr>
          <w:rFonts w:ascii="Times New Roman" w:hAnsi="Times New Roman" w:cs="Times New Roman"/>
          <w:sz w:val="26"/>
          <w:szCs w:val="26"/>
        </w:rPr>
        <w:t>:</w:t>
      </w:r>
      <w:r w:rsidRPr="00221C9F">
        <w:rPr>
          <w:rFonts w:ascii="Times New Roman" w:hAnsi="Times New Roman" w:cs="Times New Roman"/>
          <w:sz w:val="26"/>
          <w:szCs w:val="26"/>
        </w:rPr>
        <w:t xml:space="preserve"> </w:t>
      </w:r>
      <w:r w:rsidR="0010179D" w:rsidRPr="0010179D">
        <w:rPr>
          <w:rFonts w:ascii="Times New Roman" w:hAnsi="Times New Roman" w:cs="Times New Roman"/>
          <w:sz w:val="26"/>
          <w:szCs w:val="26"/>
        </w:rPr>
        <w:t>IT003.P21.CTTN</w:t>
      </w:r>
    </w:p>
    <w:p w14:paraId="34CBB1F0" w14:textId="2990C00C" w:rsidR="00483F33" w:rsidRPr="00221C9F" w:rsidRDefault="00483F33" w:rsidP="00483F33">
      <w:pPr>
        <w:rPr>
          <w:rFonts w:ascii="Times New Roman" w:hAnsi="Times New Roman" w:cs="Times New Roman"/>
          <w:sz w:val="26"/>
          <w:szCs w:val="26"/>
        </w:rPr>
      </w:pPr>
    </w:p>
    <w:p w14:paraId="057601A2" w14:textId="77777777" w:rsidR="00483F33" w:rsidRPr="00756087" w:rsidRDefault="00483F33" w:rsidP="00483F33">
      <w:pPr>
        <w:jc w:val="center"/>
        <w:rPr>
          <w:rFonts w:ascii="Times New Roman" w:hAnsi="Times New Roman" w:cs="Times New Roman"/>
          <w:b/>
          <w:sz w:val="32"/>
          <w:szCs w:val="32"/>
        </w:rPr>
      </w:pPr>
      <w:r w:rsidRPr="00756087">
        <w:rPr>
          <w:rFonts w:ascii="Times New Roman" w:hAnsi="Times New Roman" w:cs="Times New Roman"/>
          <w:b/>
          <w:sz w:val="32"/>
          <w:szCs w:val="32"/>
        </w:rPr>
        <w:t>BÁO CÁO KẾT QUẢ THỬ NGHIỆM</w:t>
      </w:r>
    </w:p>
    <w:p w14:paraId="1B29553B" w14:textId="6A502A2B" w:rsidR="00483F33" w:rsidRPr="00221C9F" w:rsidRDefault="00483F33" w:rsidP="00483F33">
      <w:pPr>
        <w:jc w:val="center"/>
        <w:rPr>
          <w:rFonts w:ascii="Times New Roman" w:hAnsi="Times New Roman" w:cs="Times New Roman"/>
          <w:sz w:val="26"/>
          <w:szCs w:val="26"/>
        </w:rPr>
      </w:pPr>
      <w:r w:rsidRPr="00221C9F">
        <w:rPr>
          <w:rFonts w:ascii="Times New Roman" w:hAnsi="Times New Roman" w:cs="Times New Roman"/>
          <w:sz w:val="26"/>
          <w:szCs w:val="26"/>
        </w:rPr>
        <w:t xml:space="preserve">Thời gian thực hiện: </w:t>
      </w:r>
      <w:r w:rsidR="00953C47">
        <w:rPr>
          <w:rFonts w:ascii="Times New Roman" w:hAnsi="Times New Roman" w:cs="Times New Roman"/>
          <w:sz w:val="26"/>
          <w:szCs w:val="26"/>
        </w:rPr>
        <w:t>25</w:t>
      </w:r>
      <w:r w:rsidRPr="00221C9F">
        <w:rPr>
          <w:rFonts w:ascii="Times New Roman" w:hAnsi="Times New Roman" w:cs="Times New Roman"/>
          <w:sz w:val="26"/>
          <w:szCs w:val="26"/>
        </w:rPr>
        <w:t>/0</w:t>
      </w:r>
      <w:r w:rsidR="00953C47">
        <w:rPr>
          <w:rFonts w:ascii="Times New Roman" w:hAnsi="Times New Roman" w:cs="Times New Roman"/>
          <w:sz w:val="26"/>
          <w:szCs w:val="26"/>
        </w:rPr>
        <w:t>3/2025</w:t>
      </w:r>
      <w:r w:rsidRPr="00221C9F">
        <w:rPr>
          <w:rFonts w:ascii="Times New Roman" w:hAnsi="Times New Roman" w:cs="Times New Roman"/>
          <w:sz w:val="26"/>
          <w:szCs w:val="26"/>
        </w:rPr>
        <w:t xml:space="preserve"> – </w:t>
      </w:r>
      <w:r w:rsidR="00953C47">
        <w:rPr>
          <w:rFonts w:ascii="Times New Roman" w:hAnsi="Times New Roman" w:cs="Times New Roman"/>
          <w:sz w:val="26"/>
          <w:szCs w:val="26"/>
        </w:rPr>
        <w:t>02</w:t>
      </w:r>
      <w:r w:rsidRPr="00221C9F">
        <w:rPr>
          <w:rFonts w:ascii="Times New Roman" w:hAnsi="Times New Roman" w:cs="Times New Roman"/>
          <w:sz w:val="26"/>
          <w:szCs w:val="26"/>
        </w:rPr>
        <w:t>/0</w:t>
      </w:r>
      <w:r>
        <w:rPr>
          <w:rFonts w:ascii="Times New Roman" w:hAnsi="Times New Roman" w:cs="Times New Roman"/>
          <w:sz w:val="26"/>
          <w:szCs w:val="26"/>
        </w:rPr>
        <w:t>3</w:t>
      </w:r>
      <w:r w:rsidRPr="00221C9F">
        <w:rPr>
          <w:rFonts w:ascii="Times New Roman" w:hAnsi="Times New Roman" w:cs="Times New Roman"/>
          <w:sz w:val="26"/>
          <w:szCs w:val="26"/>
        </w:rPr>
        <w:t>/20</w:t>
      </w:r>
      <w:r>
        <w:rPr>
          <w:rFonts w:ascii="Times New Roman" w:hAnsi="Times New Roman" w:cs="Times New Roman"/>
          <w:sz w:val="26"/>
          <w:szCs w:val="26"/>
        </w:rPr>
        <w:t>2</w:t>
      </w:r>
      <w:r w:rsidR="00953C47">
        <w:rPr>
          <w:rFonts w:ascii="Times New Roman" w:hAnsi="Times New Roman" w:cs="Times New Roman"/>
          <w:sz w:val="26"/>
          <w:szCs w:val="26"/>
        </w:rPr>
        <w:t>5</w:t>
      </w:r>
    </w:p>
    <w:p w14:paraId="1BB786D0" w14:textId="77777777" w:rsidR="00483F33" w:rsidRDefault="00483F33" w:rsidP="00483F33">
      <w:pPr>
        <w:rPr>
          <w:rFonts w:ascii="Times New Roman" w:hAnsi="Times New Roman" w:cs="Times New Roman"/>
          <w:sz w:val="26"/>
          <w:szCs w:val="26"/>
        </w:rPr>
      </w:pPr>
    </w:p>
    <w:p w14:paraId="6ABB8CE3" w14:textId="7AEDA6B6" w:rsidR="00483F33" w:rsidRPr="00756087" w:rsidRDefault="00483F33" w:rsidP="00483F33">
      <w:pPr>
        <w:rPr>
          <w:rFonts w:ascii="Times New Roman" w:hAnsi="Times New Roman" w:cs="Times New Roman"/>
          <w:b/>
          <w:sz w:val="26"/>
          <w:szCs w:val="26"/>
        </w:rPr>
      </w:pPr>
      <w:r w:rsidRPr="00756087">
        <w:rPr>
          <w:rFonts w:ascii="Times New Roman" w:hAnsi="Times New Roman" w:cs="Times New Roman"/>
          <w:b/>
          <w:sz w:val="26"/>
          <w:szCs w:val="26"/>
        </w:rPr>
        <w:t>Sinh viên thực hiện</w:t>
      </w:r>
      <w:r>
        <w:rPr>
          <w:rFonts w:ascii="Times New Roman" w:hAnsi="Times New Roman" w:cs="Times New Roman"/>
          <w:b/>
          <w:sz w:val="26"/>
          <w:szCs w:val="26"/>
        </w:rPr>
        <w:t>:</w:t>
      </w:r>
      <w:r w:rsidR="0010179D">
        <w:rPr>
          <w:rFonts w:ascii="Times New Roman" w:hAnsi="Times New Roman" w:cs="Times New Roman"/>
          <w:b/>
          <w:sz w:val="26"/>
          <w:szCs w:val="26"/>
        </w:rPr>
        <w:t xml:space="preserve"> Hà Xuân Thiện</w:t>
      </w:r>
    </w:p>
    <w:p w14:paraId="3818CA90" w14:textId="50470565" w:rsidR="00483F33" w:rsidRPr="00756087" w:rsidRDefault="00483F33" w:rsidP="00483F33">
      <w:pPr>
        <w:rPr>
          <w:rFonts w:ascii="Times New Roman" w:hAnsi="Times New Roman" w:cs="Times New Roman"/>
          <w:b/>
          <w:sz w:val="26"/>
          <w:szCs w:val="26"/>
        </w:rPr>
      </w:pPr>
      <w:r w:rsidRPr="00756087">
        <w:rPr>
          <w:rFonts w:ascii="Times New Roman" w:hAnsi="Times New Roman" w:cs="Times New Roman"/>
          <w:b/>
          <w:sz w:val="26"/>
          <w:szCs w:val="26"/>
        </w:rPr>
        <w:t>Nội dung báo cáo:</w:t>
      </w:r>
      <w:r w:rsidR="0010179D">
        <w:rPr>
          <w:rFonts w:ascii="Times New Roman" w:hAnsi="Times New Roman" w:cs="Times New Roman"/>
          <w:b/>
          <w:sz w:val="26"/>
          <w:szCs w:val="26"/>
        </w:rPr>
        <w:t xml:space="preserve"> Báo cáo so sánh thời gian chạy giữa các thuật toán được nêu tên.</w:t>
      </w:r>
    </w:p>
    <w:p w14:paraId="2A1FD7F2" w14:textId="77777777" w:rsidR="00483F33" w:rsidRDefault="00483F33" w:rsidP="00483F33">
      <w:pPr>
        <w:pStyle w:val="ListParagraph"/>
        <w:numPr>
          <w:ilvl w:val="0"/>
          <w:numId w:val="1"/>
        </w:numPr>
        <w:rPr>
          <w:rFonts w:ascii="Times New Roman" w:hAnsi="Times New Roman" w:cs="Times New Roman"/>
          <w:b/>
          <w:i/>
          <w:sz w:val="26"/>
          <w:szCs w:val="26"/>
        </w:rPr>
      </w:pPr>
      <w:r w:rsidRPr="00756087">
        <w:rPr>
          <w:rFonts w:ascii="Times New Roman" w:hAnsi="Times New Roman" w:cs="Times New Roman"/>
          <w:b/>
          <w:i/>
          <w:sz w:val="26"/>
          <w:szCs w:val="26"/>
        </w:rPr>
        <w:t>Kết quả thử nghiệm</w:t>
      </w:r>
    </w:p>
    <w:p w14:paraId="22AC2C64" w14:textId="6CD085CE" w:rsidR="00483F33" w:rsidRPr="00756087" w:rsidRDefault="00483F33" w:rsidP="00483F33">
      <w:pPr>
        <w:pStyle w:val="ListParagraph"/>
        <w:numPr>
          <w:ilvl w:val="1"/>
          <w:numId w:val="1"/>
        </w:numPr>
        <w:rPr>
          <w:rFonts w:ascii="Times New Roman" w:hAnsi="Times New Roman" w:cs="Times New Roman"/>
          <w:b/>
          <w:i/>
          <w:sz w:val="26"/>
          <w:szCs w:val="26"/>
        </w:rPr>
      </w:pPr>
      <w:r>
        <w:rPr>
          <w:rFonts w:ascii="Times New Roman" w:hAnsi="Times New Roman" w:cs="Times New Roman"/>
          <w:b/>
          <w:i/>
          <w:sz w:val="26"/>
          <w:szCs w:val="26"/>
        </w:rPr>
        <w:t>Bảng thời gian thực hiện</w:t>
      </w:r>
    </w:p>
    <w:tbl>
      <w:tblPr>
        <w:tblStyle w:val="TableGrid"/>
        <w:tblW w:w="9175" w:type="dxa"/>
        <w:tblLayout w:type="fixed"/>
        <w:tblLook w:val="04A0" w:firstRow="1" w:lastRow="0" w:firstColumn="1" w:lastColumn="0" w:noHBand="0" w:noVBand="1"/>
      </w:tblPr>
      <w:tblGrid>
        <w:gridCol w:w="1525"/>
        <w:gridCol w:w="1440"/>
        <w:gridCol w:w="1440"/>
        <w:gridCol w:w="1530"/>
        <w:gridCol w:w="1530"/>
        <w:gridCol w:w="1710"/>
      </w:tblGrid>
      <w:tr w:rsidR="00483F33" w:rsidRPr="00221C9F" w14:paraId="42C46DEA" w14:textId="77777777" w:rsidTr="00EE2EFB">
        <w:tc>
          <w:tcPr>
            <w:tcW w:w="1525" w:type="dxa"/>
            <w:vMerge w:val="restart"/>
            <w:vAlign w:val="center"/>
          </w:tcPr>
          <w:p w14:paraId="422FCB20" w14:textId="77777777" w:rsidR="00483F33" w:rsidRPr="00221C9F" w:rsidRDefault="00483F33" w:rsidP="00EE2EFB">
            <w:pPr>
              <w:jc w:val="center"/>
              <w:rPr>
                <w:rFonts w:ascii="Times New Roman" w:hAnsi="Times New Roman" w:cs="Times New Roman"/>
                <w:b/>
                <w:sz w:val="26"/>
                <w:szCs w:val="26"/>
              </w:rPr>
            </w:pPr>
            <w:r>
              <w:rPr>
                <w:rFonts w:ascii="Times New Roman" w:hAnsi="Times New Roman" w:cs="Times New Roman"/>
                <w:b/>
                <w:sz w:val="26"/>
                <w:szCs w:val="26"/>
              </w:rPr>
              <w:t>Dữ liệu</w:t>
            </w:r>
          </w:p>
        </w:tc>
        <w:tc>
          <w:tcPr>
            <w:tcW w:w="7650" w:type="dxa"/>
            <w:gridSpan w:val="5"/>
            <w:tcBorders>
              <w:bottom w:val="single" w:sz="4" w:space="0" w:color="auto"/>
            </w:tcBorders>
          </w:tcPr>
          <w:p w14:paraId="3E905973" w14:textId="77777777" w:rsidR="00483F33" w:rsidRDefault="00483F33" w:rsidP="00EE2EFB">
            <w:pPr>
              <w:jc w:val="center"/>
              <w:rPr>
                <w:rFonts w:ascii="Times New Roman" w:hAnsi="Times New Roman" w:cs="Times New Roman"/>
                <w:b/>
                <w:sz w:val="26"/>
                <w:szCs w:val="26"/>
              </w:rPr>
            </w:pPr>
            <w:r>
              <w:rPr>
                <w:rFonts w:ascii="Times New Roman" w:hAnsi="Times New Roman" w:cs="Times New Roman"/>
                <w:b/>
                <w:sz w:val="26"/>
                <w:szCs w:val="26"/>
              </w:rPr>
              <w:t>Thời gian thực hiện (ms)</w:t>
            </w:r>
          </w:p>
        </w:tc>
      </w:tr>
      <w:tr w:rsidR="00483F33" w:rsidRPr="00B55766" w14:paraId="62EBD106" w14:textId="77777777" w:rsidTr="00EE2EFB">
        <w:trPr>
          <w:trHeight w:val="233"/>
        </w:trPr>
        <w:tc>
          <w:tcPr>
            <w:tcW w:w="1525" w:type="dxa"/>
            <w:vMerge/>
          </w:tcPr>
          <w:p w14:paraId="04B97B62" w14:textId="77777777" w:rsidR="00483F33" w:rsidRPr="00B55766" w:rsidRDefault="00483F33" w:rsidP="00EE2EFB">
            <w:pPr>
              <w:jc w:val="center"/>
              <w:rPr>
                <w:rFonts w:ascii="Times New Roman" w:hAnsi="Times New Roman" w:cs="Times New Roman"/>
                <w:b/>
                <w:sz w:val="26"/>
                <w:szCs w:val="26"/>
              </w:rPr>
            </w:pPr>
          </w:p>
        </w:tc>
        <w:tc>
          <w:tcPr>
            <w:tcW w:w="1440" w:type="dxa"/>
          </w:tcPr>
          <w:p w14:paraId="5ABF1C1E" w14:textId="77777777" w:rsidR="00483F33" w:rsidRPr="00B55766" w:rsidRDefault="00483F33" w:rsidP="00EE2EFB">
            <w:pPr>
              <w:jc w:val="center"/>
              <w:rPr>
                <w:rFonts w:ascii="Times New Roman" w:hAnsi="Times New Roman" w:cs="Times New Roman"/>
                <w:b/>
                <w:sz w:val="26"/>
                <w:szCs w:val="26"/>
              </w:rPr>
            </w:pPr>
            <w:r>
              <w:rPr>
                <w:rFonts w:ascii="Times New Roman" w:hAnsi="Times New Roman" w:cs="Times New Roman"/>
                <w:b/>
                <w:sz w:val="26"/>
                <w:szCs w:val="26"/>
              </w:rPr>
              <w:t>Quicksort</w:t>
            </w:r>
          </w:p>
        </w:tc>
        <w:tc>
          <w:tcPr>
            <w:tcW w:w="1440" w:type="dxa"/>
          </w:tcPr>
          <w:p w14:paraId="70A6899B" w14:textId="77777777" w:rsidR="00483F33" w:rsidRPr="00B55766" w:rsidRDefault="00483F33" w:rsidP="00EE2EFB">
            <w:pPr>
              <w:jc w:val="center"/>
              <w:rPr>
                <w:rFonts w:ascii="Times New Roman" w:hAnsi="Times New Roman" w:cs="Times New Roman"/>
                <w:b/>
                <w:sz w:val="26"/>
                <w:szCs w:val="26"/>
              </w:rPr>
            </w:pPr>
            <w:r>
              <w:rPr>
                <w:rFonts w:ascii="Times New Roman" w:hAnsi="Times New Roman" w:cs="Times New Roman"/>
                <w:b/>
                <w:sz w:val="26"/>
                <w:szCs w:val="26"/>
              </w:rPr>
              <w:t>Heapsort</w:t>
            </w:r>
          </w:p>
        </w:tc>
        <w:tc>
          <w:tcPr>
            <w:tcW w:w="1530" w:type="dxa"/>
          </w:tcPr>
          <w:p w14:paraId="3FF9EFED" w14:textId="77777777" w:rsidR="00483F33" w:rsidRPr="00B55766" w:rsidRDefault="00483F33" w:rsidP="00EE2EFB">
            <w:pPr>
              <w:jc w:val="center"/>
              <w:rPr>
                <w:rFonts w:ascii="Times New Roman" w:hAnsi="Times New Roman" w:cs="Times New Roman"/>
                <w:b/>
                <w:sz w:val="26"/>
                <w:szCs w:val="26"/>
              </w:rPr>
            </w:pPr>
            <w:r>
              <w:rPr>
                <w:rFonts w:ascii="Times New Roman" w:hAnsi="Times New Roman" w:cs="Times New Roman"/>
                <w:b/>
                <w:sz w:val="26"/>
                <w:szCs w:val="26"/>
              </w:rPr>
              <w:t>Mergesort</w:t>
            </w:r>
          </w:p>
        </w:tc>
        <w:tc>
          <w:tcPr>
            <w:tcW w:w="1530" w:type="dxa"/>
          </w:tcPr>
          <w:p w14:paraId="7276313C" w14:textId="77777777" w:rsidR="00483F33" w:rsidRPr="00B55766" w:rsidRDefault="00483F33" w:rsidP="00EE2EFB">
            <w:pPr>
              <w:jc w:val="center"/>
              <w:rPr>
                <w:rFonts w:ascii="Times New Roman" w:hAnsi="Times New Roman" w:cs="Times New Roman"/>
                <w:b/>
                <w:sz w:val="26"/>
                <w:szCs w:val="26"/>
              </w:rPr>
            </w:pPr>
            <w:r>
              <w:rPr>
                <w:rFonts w:ascii="Times New Roman" w:hAnsi="Times New Roman" w:cs="Times New Roman"/>
                <w:b/>
                <w:sz w:val="26"/>
                <w:szCs w:val="26"/>
              </w:rPr>
              <w:t>s</w:t>
            </w:r>
            <w:r w:rsidRPr="00B55766">
              <w:rPr>
                <w:rFonts w:ascii="Times New Roman" w:hAnsi="Times New Roman" w:cs="Times New Roman"/>
                <w:b/>
                <w:sz w:val="26"/>
                <w:szCs w:val="26"/>
              </w:rPr>
              <w:t>ort</w:t>
            </w:r>
            <w:r>
              <w:rPr>
                <w:rFonts w:ascii="Times New Roman" w:hAnsi="Times New Roman" w:cs="Times New Roman"/>
                <w:b/>
                <w:sz w:val="26"/>
                <w:szCs w:val="26"/>
              </w:rPr>
              <w:t xml:space="preserve"> (C++)</w:t>
            </w:r>
          </w:p>
        </w:tc>
        <w:tc>
          <w:tcPr>
            <w:tcW w:w="1710" w:type="dxa"/>
          </w:tcPr>
          <w:p w14:paraId="3B4BB858" w14:textId="77777777" w:rsidR="00483F33" w:rsidRDefault="00483F33" w:rsidP="00EE2EFB">
            <w:pPr>
              <w:jc w:val="center"/>
              <w:rPr>
                <w:rFonts w:ascii="Times New Roman" w:hAnsi="Times New Roman" w:cs="Times New Roman"/>
                <w:b/>
                <w:sz w:val="26"/>
                <w:szCs w:val="26"/>
              </w:rPr>
            </w:pPr>
            <w:r>
              <w:rPr>
                <w:rFonts w:ascii="Times New Roman" w:hAnsi="Times New Roman" w:cs="Times New Roman"/>
                <w:b/>
                <w:sz w:val="26"/>
                <w:szCs w:val="26"/>
              </w:rPr>
              <w:t>s</w:t>
            </w:r>
            <w:r w:rsidRPr="00B55766">
              <w:rPr>
                <w:rFonts w:ascii="Times New Roman" w:hAnsi="Times New Roman" w:cs="Times New Roman"/>
                <w:b/>
                <w:sz w:val="26"/>
                <w:szCs w:val="26"/>
              </w:rPr>
              <w:t>ort</w:t>
            </w:r>
            <w:r>
              <w:rPr>
                <w:rFonts w:ascii="Times New Roman" w:hAnsi="Times New Roman" w:cs="Times New Roman"/>
                <w:b/>
                <w:sz w:val="26"/>
                <w:szCs w:val="26"/>
              </w:rPr>
              <w:t xml:space="preserve"> (numpy)</w:t>
            </w:r>
          </w:p>
        </w:tc>
      </w:tr>
      <w:tr w:rsidR="00483F33" w:rsidRPr="00221C9F" w14:paraId="1107AF81" w14:textId="77777777" w:rsidTr="00EE2EFB">
        <w:tc>
          <w:tcPr>
            <w:tcW w:w="1525" w:type="dxa"/>
          </w:tcPr>
          <w:p w14:paraId="0BBEB0D8" w14:textId="77777777" w:rsidR="00483F33" w:rsidRPr="00221C9F" w:rsidRDefault="00483F33" w:rsidP="00EE2EFB">
            <w:pPr>
              <w:jc w:val="center"/>
              <w:rPr>
                <w:rFonts w:ascii="Times New Roman" w:hAnsi="Times New Roman" w:cs="Times New Roman"/>
                <w:sz w:val="26"/>
                <w:szCs w:val="26"/>
              </w:rPr>
            </w:pPr>
            <w:r>
              <w:rPr>
                <w:rFonts w:ascii="Times New Roman" w:hAnsi="Times New Roman" w:cs="Times New Roman"/>
                <w:sz w:val="26"/>
                <w:szCs w:val="26"/>
              </w:rPr>
              <w:t>1</w:t>
            </w:r>
          </w:p>
        </w:tc>
        <w:tc>
          <w:tcPr>
            <w:tcW w:w="1440" w:type="dxa"/>
          </w:tcPr>
          <w:p w14:paraId="2D9303E5" w14:textId="301E71C0" w:rsidR="00483F33" w:rsidRPr="003D0766" w:rsidRDefault="00E67165" w:rsidP="003D0766">
            <w:pPr>
              <w:jc w:val="center"/>
              <w:rPr>
                <w:rFonts w:ascii="Times New Roman" w:hAnsi="Times New Roman" w:cs="Times New Roman"/>
                <w:sz w:val="24"/>
                <w:szCs w:val="24"/>
              </w:rPr>
            </w:pPr>
            <w:r w:rsidRPr="003D0766">
              <w:rPr>
                <w:rFonts w:ascii="Times New Roman" w:hAnsi="Times New Roman" w:cs="Times New Roman"/>
                <w:sz w:val="24"/>
                <w:szCs w:val="24"/>
              </w:rPr>
              <w:t>162.717</w:t>
            </w:r>
          </w:p>
        </w:tc>
        <w:tc>
          <w:tcPr>
            <w:tcW w:w="1440" w:type="dxa"/>
          </w:tcPr>
          <w:p w14:paraId="7C092F38" w14:textId="606705B5" w:rsidR="00483F33" w:rsidRPr="003D0766" w:rsidRDefault="00E67165" w:rsidP="003D0766">
            <w:pPr>
              <w:jc w:val="center"/>
              <w:rPr>
                <w:rFonts w:ascii="Times New Roman" w:hAnsi="Times New Roman" w:cs="Times New Roman"/>
                <w:sz w:val="24"/>
                <w:szCs w:val="24"/>
              </w:rPr>
            </w:pPr>
            <w:r w:rsidRPr="003D0766">
              <w:rPr>
                <w:rFonts w:ascii="Times New Roman" w:hAnsi="Times New Roman" w:cs="Times New Roman"/>
                <w:sz w:val="24"/>
                <w:szCs w:val="24"/>
              </w:rPr>
              <w:t>166.692</w:t>
            </w:r>
          </w:p>
        </w:tc>
        <w:tc>
          <w:tcPr>
            <w:tcW w:w="1530" w:type="dxa"/>
          </w:tcPr>
          <w:p w14:paraId="07657F0B" w14:textId="028F7512" w:rsidR="00483F33" w:rsidRPr="003D0766" w:rsidRDefault="00E67165" w:rsidP="003D0766">
            <w:pPr>
              <w:jc w:val="center"/>
              <w:rPr>
                <w:rFonts w:ascii="Times New Roman" w:hAnsi="Times New Roman" w:cs="Times New Roman"/>
                <w:sz w:val="24"/>
                <w:szCs w:val="24"/>
              </w:rPr>
            </w:pPr>
            <w:r w:rsidRPr="003D0766">
              <w:rPr>
                <w:rFonts w:ascii="Times New Roman" w:hAnsi="Times New Roman" w:cs="Times New Roman"/>
                <w:sz w:val="24"/>
                <w:szCs w:val="24"/>
              </w:rPr>
              <w:t>1047.933</w:t>
            </w:r>
          </w:p>
        </w:tc>
        <w:tc>
          <w:tcPr>
            <w:tcW w:w="1530" w:type="dxa"/>
          </w:tcPr>
          <w:p w14:paraId="5BC77AAC" w14:textId="5145971B" w:rsidR="00483F33" w:rsidRPr="003D0766" w:rsidRDefault="00E67165" w:rsidP="003D0766">
            <w:pPr>
              <w:jc w:val="center"/>
              <w:rPr>
                <w:rFonts w:ascii="Times New Roman" w:hAnsi="Times New Roman" w:cs="Times New Roman"/>
                <w:sz w:val="24"/>
                <w:szCs w:val="24"/>
              </w:rPr>
            </w:pPr>
            <w:r w:rsidRPr="003D0766">
              <w:rPr>
                <w:rFonts w:ascii="Times New Roman" w:hAnsi="Times New Roman" w:cs="Times New Roman"/>
                <w:sz w:val="24"/>
                <w:szCs w:val="24"/>
              </w:rPr>
              <w:t>140.637</w:t>
            </w:r>
          </w:p>
        </w:tc>
        <w:tc>
          <w:tcPr>
            <w:tcW w:w="1710" w:type="dxa"/>
          </w:tcPr>
          <w:p w14:paraId="0EBA02BC" w14:textId="7BE2625D" w:rsidR="00483F33" w:rsidRPr="003D0766" w:rsidRDefault="00E67165" w:rsidP="003D0766">
            <w:pPr>
              <w:jc w:val="center"/>
              <w:rPr>
                <w:rFonts w:ascii="Times New Roman" w:hAnsi="Times New Roman" w:cs="Times New Roman"/>
                <w:sz w:val="24"/>
                <w:szCs w:val="24"/>
              </w:rPr>
            </w:pPr>
            <w:r w:rsidRPr="003D0766">
              <w:rPr>
                <w:rFonts w:ascii="Times New Roman" w:hAnsi="Times New Roman" w:cs="Times New Roman"/>
                <w:sz w:val="24"/>
                <w:szCs w:val="24"/>
              </w:rPr>
              <w:t>16.975</w:t>
            </w:r>
          </w:p>
        </w:tc>
      </w:tr>
      <w:tr w:rsidR="00483F33" w:rsidRPr="00221C9F" w14:paraId="3F669FB8" w14:textId="77777777" w:rsidTr="00EE2EFB">
        <w:tc>
          <w:tcPr>
            <w:tcW w:w="1525" w:type="dxa"/>
          </w:tcPr>
          <w:p w14:paraId="6EE4AD18" w14:textId="77777777" w:rsidR="00483F33" w:rsidRDefault="00483F33" w:rsidP="00EE2EFB">
            <w:pPr>
              <w:jc w:val="center"/>
              <w:rPr>
                <w:rFonts w:ascii="Times New Roman" w:hAnsi="Times New Roman" w:cs="Times New Roman"/>
                <w:sz w:val="26"/>
                <w:szCs w:val="26"/>
              </w:rPr>
            </w:pPr>
            <w:r>
              <w:rPr>
                <w:rFonts w:ascii="Times New Roman" w:hAnsi="Times New Roman" w:cs="Times New Roman"/>
                <w:sz w:val="26"/>
                <w:szCs w:val="26"/>
              </w:rPr>
              <w:t>2</w:t>
            </w:r>
          </w:p>
        </w:tc>
        <w:tc>
          <w:tcPr>
            <w:tcW w:w="1440" w:type="dxa"/>
          </w:tcPr>
          <w:p w14:paraId="55D16BA0" w14:textId="1F986927" w:rsidR="00483F33" w:rsidRPr="003D0766" w:rsidRDefault="00E67165" w:rsidP="003D0766">
            <w:pPr>
              <w:jc w:val="center"/>
              <w:rPr>
                <w:rFonts w:ascii="Times New Roman" w:hAnsi="Times New Roman" w:cs="Times New Roman"/>
                <w:sz w:val="24"/>
                <w:szCs w:val="24"/>
              </w:rPr>
            </w:pPr>
            <w:r w:rsidRPr="003D0766">
              <w:rPr>
                <w:sz w:val="24"/>
                <w:szCs w:val="24"/>
              </w:rPr>
              <w:t>141.192</w:t>
            </w:r>
          </w:p>
        </w:tc>
        <w:tc>
          <w:tcPr>
            <w:tcW w:w="1440" w:type="dxa"/>
          </w:tcPr>
          <w:p w14:paraId="5E1AC758" w14:textId="1FDC518B" w:rsidR="00483F33" w:rsidRPr="003D0766" w:rsidRDefault="00E67165" w:rsidP="003D0766">
            <w:pPr>
              <w:jc w:val="center"/>
              <w:rPr>
                <w:rFonts w:ascii="Times New Roman" w:hAnsi="Times New Roman" w:cs="Times New Roman"/>
                <w:sz w:val="24"/>
                <w:szCs w:val="24"/>
              </w:rPr>
            </w:pPr>
            <w:r w:rsidRPr="003D0766">
              <w:rPr>
                <w:sz w:val="24"/>
                <w:szCs w:val="24"/>
              </w:rPr>
              <w:t>140.640</w:t>
            </w:r>
          </w:p>
        </w:tc>
        <w:tc>
          <w:tcPr>
            <w:tcW w:w="1530" w:type="dxa"/>
          </w:tcPr>
          <w:p w14:paraId="445E5C3A" w14:textId="161ED6A0" w:rsidR="00483F33" w:rsidRPr="003D0766" w:rsidRDefault="00E67165" w:rsidP="003D0766">
            <w:pPr>
              <w:jc w:val="center"/>
              <w:rPr>
                <w:rFonts w:ascii="Times New Roman" w:hAnsi="Times New Roman" w:cs="Times New Roman"/>
                <w:sz w:val="24"/>
                <w:szCs w:val="24"/>
              </w:rPr>
            </w:pPr>
            <w:r w:rsidRPr="003D0766">
              <w:rPr>
                <w:sz w:val="24"/>
                <w:szCs w:val="24"/>
              </w:rPr>
              <w:t>829.561</w:t>
            </w:r>
          </w:p>
        </w:tc>
        <w:tc>
          <w:tcPr>
            <w:tcW w:w="1530" w:type="dxa"/>
          </w:tcPr>
          <w:p w14:paraId="7304EE11" w14:textId="067B3442" w:rsidR="00483F33" w:rsidRPr="003D0766" w:rsidRDefault="00E67165" w:rsidP="003D0766">
            <w:pPr>
              <w:jc w:val="center"/>
              <w:rPr>
                <w:rFonts w:ascii="Times New Roman" w:hAnsi="Times New Roman" w:cs="Times New Roman"/>
                <w:sz w:val="24"/>
                <w:szCs w:val="24"/>
              </w:rPr>
            </w:pPr>
            <w:r w:rsidRPr="003D0766">
              <w:rPr>
                <w:sz w:val="24"/>
                <w:szCs w:val="24"/>
              </w:rPr>
              <w:t>141.134</w:t>
            </w:r>
          </w:p>
        </w:tc>
        <w:tc>
          <w:tcPr>
            <w:tcW w:w="1710" w:type="dxa"/>
          </w:tcPr>
          <w:p w14:paraId="1F2DE994" w14:textId="53DD50B1" w:rsidR="00483F33" w:rsidRPr="003D0766" w:rsidRDefault="00E67165" w:rsidP="003D0766">
            <w:pPr>
              <w:jc w:val="center"/>
              <w:rPr>
                <w:rFonts w:ascii="Times New Roman" w:hAnsi="Times New Roman" w:cs="Times New Roman"/>
                <w:sz w:val="24"/>
                <w:szCs w:val="24"/>
              </w:rPr>
            </w:pPr>
            <w:r w:rsidRPr="003D0766">
              <w:rPr>
                <w:sz w:val="24"/>
                <w:szCs w:val="24"/>
              </w:rPr>
              <w:t>15.647</w:t>
            </w:r>
          </w:p>
        </w:tc>
      </w:tr>
      <w:tr w:rsidR="00483F33" w:rsidRPr="00221C9F" w14:paraId="6E97FC6B" w14:textId="77777777" w:rsidTr="00EE2EFB">
        <w:tc>
          <w:tcPr>
            <w:tcW w:w="1525" w:type="dxa"/>
          </w:tcPr>
          <w:p w14:paraId="5F0A1E39" w14:textId="180B845F" w:rsidR="00483F33" w:rsidRDefault="00E67165" w:rsidP="00E67165">
            <w:pPr>
              <w:jc w:val="center"/>
              <w:rPr>
                <w:rFonts w:ascii="Times New Roman" w:hAnsi="Times New Roman" w:cs="Times New Roman"/>
                <w:sz w:val="26"/>
                <w:szCs w:val="26"/>
              </w:rPr>
            </w:pPr>
            <w:r>
              <w:rPr>
                <w:rFonts w:ascii="Times New Roman" w:hAnsi="Times New Roman" w:cs="Times New Roman"/>
                <w:sz w:val="26"/>
                <w:szCs w:val="26"/>
              </w:rPr>
              <w:t>3</w:t>
            </w:r>
          </w:p>
        </w:tc>
        <w:tc>
          <w:tcPr>
            <w:tcW w:w="1440" w:type="dxa"/>
          </w:tcPr>
          <w:p w14:paraId="22365C62" w14:textId="0ED626AE" w:rsidR="00483F33" w:rsidRPr="003D0766" w:rsidRDefault="00E67165" w:rsidP="003D0766">
            <w:pPr>
              <w:jc w:val="center"/>
              <w:rPr>
                <w:rFonts w:ascii="Times New Roman" w:hAnsi="Times New Roman" w:cs="Times New Roman"/>
                <w:sz w:val="24"/>
                <w:szCs w:val="24"/>
              </w:rPr>
            </w:pPr>
            <w:r w:rsidRPr="003D0766">
              <w:rPr>
                <w:sz w:val="24"/>
                <w:szCs w:val="24"/>
              </w:rPr>
              <w:t>139.516</w:t>
            </w:r>
          </w:p>
        </w:tc>
        <w:tc>
          <w:tcPr>
            <w:tcW w:w="1440" w:type="dxa"/>
          </w:tcPr>
          <w:p w14:paraId="1A82CFC1" w14:textId="420DC535" w:rsidR="00483F33" w:rsidRPr="003D0766" w:rsidRDefault="00E67165" w:rsidP="003D0766">
            <w:pPr>
              <w:jc w:val="center"/>
              <w:rPr>
                <w:rFonts w:ascii="Times New Roman" w:hAnsi="Times New Roman" w:cs="Times New Roman"/>
                <w:sz w:val="24"/>
                <w:szCs w:val="24"/>
              </w:rPr>
            </w:pPr>
            <w:r w:rsidRPr="003D0766">
              <w:rPr>
                <w:sz w:val="24"/>
                <w:szCs w:val="24"/>
              </w:rPr>
              <w:t>156.265</w:t>
            </w:r>
          </w:p>
        </w:tc>
        <w:tc>
          <w:tcPr>
            <w:tcW w:w="1530" w:type="dxa"/>
          </w:tcPr>
          <w:p w14:paraId="2768E2C6" w14:textId="183084AF" w:rsidR="00483F33" w:rsidRPr="003D0766" w:rsidRDefault="00E67165" w:rsidP="003D0766">
            <w:pPr>
              <w:jc w:val="center"/>
              <w:rPr>
                <w:rFonts w:ascii="Times New Roman" w:hAnsi="Times New Roman" w:cs="Times New Roman"/>
                <w:sz w:val="24"/>
                <w:szCs w:val="24"/>
              </w:rPr>
            </w:pPr>
            <w:r w:rsidRPr="003D0766">
              <w:rPr>
                <w:sz w:val="24"/>
                <w:szCs w:val="24"/>
              </w:rPr>
              <w:t>1032.843</w:t>
            </w:r>
          </w:p>
        </w:tc>
        <w:tc>
          <w:tcPr>
            <w:tcW w:w="1530" w:type="dxa"/>
          </w:tcPr>
          <w:p w14:paraId="7DD0A097" w14:textId="06056D86" w:rsidR="00483F33" w:rsidRPr="003D0766" w:rsidRDefault="00E67165" w:rsidP="003D0766">
            <w:pPr>
              <w:jc w:val="center"/>
              <w:rPr>
                <w:rFonts w:ascii="Times New Roman" w:hAnsi="Times New Roman" w:cs="Times New Roman"/>
                <w:sz w:val="24"/>
                <w:szCs w:val="24"/>
              </w:rPr>
            </w:pPr>
            <w:r w:rsidRPr="003D0766">
              <w:rPr>
                <w:sz w:val="24"/>
                <w:szCs w:val="24"/>
              </w:rPr>
              <w:t>140.649</w:t>
            </w:r>
          </w:p>
        </w:tc>
        <w:tc>
          <w:tcPr>
            <w:tcW w:w="1710" w:type="dxa"/>
          </w:tcPr>
          <w:p w14:paraId="47ADB8D1" w14:textId="048E47A6" w:rsidR="00483F33" w:rsidRPr="003D0766" w:rsidRDefault="00E67165" w:rsidP="003D0766">
            <w:pPr>
              <w:jc w:val="center"/>
              <w:rPr>
                <w:rFonts w:ascii="Times New Roman" w:hAnsi="Times New Roman" w:cs="Times New Roman"/>
                <w:sz w:val="24"/>
                <w:szCs w:val="24"/>
              </w:rPr>
            </w:pPr>
            <w:r w:rsidRPr="003D0766">
              <w:rPr>
                <w:sz w:val="24"/>
                <w:szCs w:val="24"/>
              </w:rPr>
              <w:t>15.607</w:t>
            </w:r>
          </w:p>
        </w:tc>
      </w:tr>
      <w:tr w:rsidR="00E67165" w:rsidRPr="00221C9F" w14:paraId="7F0E02F6" w14:textId="77777777" w:rsidTr="00EE2EFB">
        <w:tc>
          <w:tcPr>
            <w:tcW w:w="1525" w:type="dxa"/>
          </w:tcPr>
          <w:p w14:paraId="50A0E835" w14:textId="12678E07" w:rsidR="00E67165" w:rsidRDefault="00E67165" w:rsidP="00EE2EFB">
            <w:pPr>
              <w:jc w:val="center"/>
              <w:rPr>
                <w:rFonts w:ascii="Times New Roman" w:hAnsi="Times New Roman" w:cs="Times New Roman"/>
                <w:sz w:val="26"/>
                <w:szCs w:val="26"/>
              </w:rPr>
            </w:pPr>
            <w:r>
              <w:rPr>
                <w:rFonts w:ascii="Times New Roman" w:hAnsi="Times New Roman" w:cs="Times New Roman"/>
                <w:sz w:val="26"/>
                <w:szCs w:val="26"/>
              </w:rPr>
              <w:t>4</w:t>
            </w:r>
          </w:p>
        </w:tc>
        <w:tc>
          <w:tcPr>
            <w:tcW w:w="1440" w:type="dxa"/>
          </w:tcPr>
          <w:p w14:paraId="47F91B30" w14:textId="2475D57D" w:rsidR="00E67165" w:rsidRPr="003D0766" w:rsidRDefault="00E67165" w:rsidP="003D0766">
            <w:pPr>
              <w:jc w:val="center"/>
              <w:rPr>
                <w:rFonts w:ascii="Times New Roman" w:hAnsi="Times New Roman" w:cs="Times New Roman"/>
                <w:sz w:val="24"/>
                <w:szCs w:val="24"/>
              </w:rPr>
            </w:pPr>
            <w:r w:rsidRPr="003D0766">
              <w:rPr>
                <w:sz w:val="24"/>
                <w:szCs w:val="24"/>
              </w:rPr>
              <w:t>152.459</w:t>
            </w:r>
          </w:p>
        </w:tc>
        <w:tc>
          <w:tcPr>
            <w:tcW w:w="1440" w:type="dxa"/>
          </w:tcPr>
          <w:p w14:paraId="3A94D1CF" w14:textId="4264C246" w:rsidR="00E67165" w:rsidRPr="003D0766" w:rsidRDefault="00E67165" w:rsidP="003D0766">
            <w:pPr>
              <w:jc w:val="center"/>
              <w:rPr>
                <w:rFonts w:ascii="Times New Roman" w:hAnsi="Times New Roman" w:cs="Times New Roman"/>
                <w:sz w:val="24"/>
                <w:szCs w:val="24"/>
              </w:rPr>
            </w:pPr>
            <w:r w:rsidRPr="003D0766">
              <w:rPr>
                <w:sz w:val="24"/>
                <w:szCs w:val="24"/>
              </w:rPr>
              <w:t>162.149</w:t>
            </w:r>
          </w:p>
        </w:tc>
        <w:tc>
          <w:tcPr>
            <w:tcW w:w="1530" w:type="dxa"/>
          </w:tcPr>
          <w:p w14:paraId="7A41D613" w14:textId="4E444546" w:rsidR="00E67165" w:rsidRPr="003D0766" w:rsidRDefault="00E67165" w:rsidP="003D0766">
            <w:pPr>
              <w:jc w:val="center"/>
              <w:rPr>
                <w:rFonts w:ascii="Times New Roman" w:hAnsi="Times New Roman" w:cs="Times New Roman"/>
                <w:sz w:val="24"/>
                <w:szCs w:val="24"/>
              </w:rPr>
            </w:pPr>
            <w:r w:rsidRPr="003D0766">
              <w:rPr>
                <w:sz w:val="24"/>
                <w:szCs w:val="24"/>
              </w:rPr>
              <w:t>1031.155</w:t>
            </w:r>
          </w:p>
        </w:tc>
        <w:tc>
          <w:tcPr>
            <w:tcW w:w="1530" w:type="dxa"/>
          </w:tcPr>
          <w:p w14:paraId="4ABE9BFA" w14:textId="2537A954" w:rsidR="00E67165" w:rsidRPr="003D0766" w:rsidRDefault="00E67165" w:rsidP="003D0766">
            <w:pPr>
              <w:jc w:val="center"/>
              <w:rPr>
                <w:rFonts w:ascii="Times New Roman" w:hAnsi="Times New Roman" w:cs="Times New Roman"/>
                <w:sz w:val="24"/>
                <w:szCs w:val="24"/>
              </w:rPr>
            </w:pPr>
            <w:r w:rsidRPr="003D0766">
              <w:rPr>
                <w:sz w:val="24"/>
                <w:szCs w:val="24"/>
              </w:rPr>
              <w:t>146.273</w:t>
            </w:r>
          </w:p>
        </w:tc>
        <w:tc>
          <w:tcPr>
            <w:tcW w:w="1710" w:type="dxa"/>
          </w:tcPr>
          <w:p w14:paraId="0D729014" w14:textId="68BEE81A" w:rsidR="00E67165" w:rsidRPr="003D0766" w:rsidRDefault="00E67165" w:rsidP="003D0766">
            <w:pPr>
              <w:jc w:val="center"/>
              <w:rPr>
                <w:rFonts w:ascii="Times New Roman" w:hAnsi="Times New Roman" w:cs="Times New Roman"/>
                <w:sz w:val="24"/>
                <w:szCs w:val="24"/>
              </w:rPr>
            </w:pPr>
            <w:r w:rsidRPr="003D0766">
              <w:rPr>
                <w:sz w:val="24"/>
                <w:szCs w:val="24"/>
              </w:rPr>
              <w:t>18.054</w:t>
            </w:r>
          </w:p>
        </w:tc>
      </w:tr>
      <w:tr w:rsidR="00E67165" w:rsidRPr="00221C9F" w14:paraId="5DB0BF28" w14:textId="77777777" w:rsidTr="00EE2EFB">
        <w:tc>
          <w:tcPr>
            <w:tcW w:w="1525" w:type="dxa"/>
          </w:tcPr>
          <w:p w14:paraId="7DCABC8E" w14:textId="29C05412" w:rsidR="00E67165" w:rsidRDefault="00E67165" w:rsidP="00EE2EFB">
            <w:pPr>
              <w:jc w:val="center"/>
              <w:rPr>
                <w:rFonts w:ascii="Times New Roman" w:hAnsi="Times New Roman" w:cs="Times New Roman"/>
                <w:sz w:val="26"/>
                <w:szCs w:val="26"/>
              </w:rPr>
            </w:pPr>
            <w:r>
              <w:rPr>
                <w:rFonts w:ascii="Times New Roman" w:hAnsi="Times New Roman" w:cs="Times New Roman"/>
                <w:sz w:val="26"/>
                <w:szCs w:val="26"/>
              </w:rPr>
              <w:t>5</w:t>
            </w:r>
          </w:p>
        </w:tc>
        <w:tc>
          <w:tcPr>
            <w:tcW w:w="1440" w:type="dxa"/>
          </w:tcPr>
          <w:p w14:paraId="65B08FAA" w14:textId="25CFC173" w:rsidR="00E67165" w:rsidRPr="003D0766" w:rsidRDefault="003D0766" w:rsidP="003D0766">
            <w:pPr>
              <w:jc w:val="center"/>
              <w:rPr>
                <w:rFonts w:ascii="Times New Roman" w:hAnsi="Times New Roman" w:cs="Times New Roman"/>
                <w:sz w:val="24"/>
                <w:szCs w:val="24"/>
              </w:rPr>
            </w:pPr>
            <w:r w:rsidRPr="003D0766">
              <w:rPr>
                <w:sz w:val="24"/>
                <w:szCs w:val="24"/>
              </w:rPr>
              <w:t>154.061</w:t>
            </w:r>
          </w:p>
        </w:tc>
        <w:tc>
          <w:tcPr>
            <w:tcW w:w="1440" w:type="dxa"/>
          </w:tcPr>
          <w:p w14:paraId="4184652B" w14:textId="40B2C5D3" w:rsidR="00E67165" w:rsidRPr="003D0766" w:rsidRDefault="003D0766" w:rsidP="003D0766">
            <w:pPr>
              <w:jc w:val="center"/>
              <w:rPr>
                <w:rFonts w:ascii="Times New Roman" w:hAnsi="Times New Roman" w:cs="Times New Roman"/>
                <w:sz w:val="24"/>
                <w:szCs w:val="24"/>
              </w:rPr>
            </w:pPr>
            <w:r w:rsidRPr="003D0766">
              <w:rPr>
                <w:sz w:val="24"/>
                <w:szCs w:val="24"/>
              </w:rPr>
              <w:t>147.408</w:t>
            </w:r>
          </w:p>
        </w:tc>
        <w:tc>
          <w:tcPr>
            <w:tcW w:w="1530" w:type="dxa"/>
          </w:tcPr>
          <w:p w14:paraId="0F29F87E" w14:textId="461C5151" w:rsidR="00E67165" w:rsidRPr="003D0766" w:rsidRDefault="003D0766" w:rsidP="003D0766">
            <w:pPr>
              <w:jc w:val="center"/>
              <w:rPr>
                <w:rFonts w:ascii="Times New Roman" w:hAnsi="Times New Roman" w:cs="Times New Roman"/>
                <w:sz w:val="24"/>
                <w:szCs w:val="24"/>
              </w:rPr>
            </w:pPr>
            <w:r w:rsidRPr="003D0766">
              <w:rPr>
                <w:sz w:val="24"/>
                <w:szCs w:val="24"/>
              </w:rPr>
              <w:t>1069.267</w:t>
            </w:r>
          </w:p>
        </w:tc>
        <w:tc>
          <w:tcPr>
            <w:tcW w:w="1530" w:type="dxa"/>
          </w:tcPr>
          <w:p w14:paraId="582EB364" w14:textId="6B5DF610" w:rsidR="00E67165" w:rsidRPr="003D0766" w:rsidRDefault="003D0766" w:rsidP="003D0766">
            <w:pPr>
              <w:jc w:val="center"/>
              <w:rPr>
                <w:rFonts w:ascii="Times New Roman" w:hAnsi="Times New Roman" w:cs="Times New Roman"/>
                <w:sz w:val="24"/>
                <w:szCs w:val="24"/>
              </w:rPr>
            </w:pPr>
            <w:r w:rsidRPr="003D0766">
              <w:rPr>
                <w:sz w:val="24"/>
                <w:szCs w:val="24"/>
              </w:rPr>
              <w:t>141.568</w:t>
            </w:r>
          </w:p>
        </w:tc>
        <w:tc>
          <w:tcPr>
            <w:tcW w:w="1710" w:type="dxa"/>
          </w:tcPr>
          <w:p w14:paraId="12A4F752" w14:textId="7199EC81" w:rsidR="00E67165" w:rsidRPr="003D0766" w:rsidRDefault="003D0766" w:rsidP="003D0766">
            <w:pPr>
              <w:jc w:val="center"/>
              <w:rPr>
                <w:rFonts w:ascii="Times New Roman" w:hAnsi="Times New Roman" w:cs="Times New Roman"/>
                <w:sz w:val="24"/>
                <w:szCs w:val="24"/>
              </w:rPr>
            </w:pPr>
            <w:r w:rsidRPr="003D0766">
              <w:rPr>
                <w:rFonts w:ascii="Times New Roman" w:hAnsi="Times New Roman" w:cs="Times New Roman"/>
                <w:sz w:val="24"/>
                <w:szCs w:val="24"/>
              </w:rPr>
              <w:t>0</w:t>
            </w:r>
          </w:p>
        </w:tc>
      </w:tr>
      <w:tr w:rsidR="00E67165" w:rsidRPr="00221C9F" w14:paraId="079D0B04" w14:textId="77777777" w:rsidTr="00EE2EFB">
        <w:tc>
          <w:tcPr>
            <w:tcW w:w="1525" w:type="dxa"/>
          </w:tcPr>
          <w:p w14:paraId="0034D5CE" w14:textId="526612DA" w:rsidR="00E67165" w:rsidRDefault="00E67165" w:rsidP="00EE2EFB">
            <w:pPr>
              <w:jc w:val="center"/>
              <w:rPr>
                <w:rFonts w:ascii="Times New Roman" w:hAnsi="Times New Roman" w:cs="Times New Roman"/>
                <w:sz w:val="26"/>
                <w:szCs w:val="26"/>
              </w:rPr>
            </w:pPr>
            <w:r>
              <w:rPr>
                <w:rFonts w:ascii="Times New Roman" w:hAnsi="Times New Roman" w:cs="Times New Roman"/>
                <w:sz w:val="26"/>
                <w:szCs w:val="26"/>
              </w:rPr>
              <w:t>6</w:t>
            </w:r>
          </w:p>
        </w:tc>
        <w:tc>
          <w:tcPr>
            <w:tcW w:w="1440" w:type="dxa"/>
          </w:tcPr>
          <w:p w14:paraId="05FAECCC" w14:textId="6B73E763" w:rsidR="00E67165" w:rsidRPr="003D0766" w:rsidRDefault="003D0766" w:rsidP="003D0766">
            <w:pPr>
              <w:jc w:val="center"/>
              <w:rPr>
                <w:rFonts w:ascii="Times New Roman" w:hAnsi="Times New Roman" w:cs="Times New Roman"/>
                <w:sz w:val="24"/>
                <w:szCs w:val="24"/>
              </w:rPr>
            </w:pPr>
            <w:r w:rsidRPr="003D0766">
              <w:rPr>
                <w:sz w:val="24"/>
                <w:szCs w:val="24"/>
              </w:rPr>
              <w:t>147.878</w:t>
            </w:r>
          </w:p>
        </w:tc>
        <w:tc>
          <w:tcPr>
            <w:tcW w:w="1440" w:type="dxa"/>
          </w:tcPr>
          <w:p w14:paraId="065B00FE" w14:textId="4FD748C3" w:rsidR="00E67165" w:rsidRPr="003D0766" w:rsidRDefault="003D0766" w:rsidP="003D0766">
            <w:pPr>
              <w:jc w:val="center"/>
              <w:rPr>
                <w:rFonts w:ascii="Times New Roman" w:hAnsi="Times New Roman" w:cs="Times New Roman"/>
                <w:sz w:val="24"/>
                <w:szCs w:val="24"/>
              </w:rPr>
            </w:pPr>
            <w:r w:rsidRPr="003D0766">
              <w:rPr>
                <w:sz w:val="24"/>
                <w:szCs w:val="24"/>
              </w:rPr>
              <w:t>152.128</w:t>
            </w:r>
          </w:p>
        </w:tc>
        <w:tc>
          <w:tcPr>
            <w:tcW w:w="1530" w:type="dxa"/>
          </w:tcPr>
          <w:p w14:paraId="6C41B892" w14:textId="370A94A4" w:rsidR="00E67165" w:rsidRPr="003D0766" w:rsidRDefault="003D0766" w:rsidP="003D0766">
            <w:pPr>
              <w:jc w:val="center"/>
              <w:rPr>
                <w:rFonts w:ascii="Times New Roman" w:hAnsi="Times New Roman" w:cs="Times New Roman"/>
                <w:sz w:val="24"/>
                <w:szCs w:val="24"/>
              </w:rPr>
            </w:pPr>
            <w:r w:rsidRPr="003D0766">
              <w:rPr>
                <w:sz w:val="24"/>
                <w:szCs w:val="24"/>
              </w:rPr>
              <w:t>814.356</w:t>
            </w:r>
          </w:p>
        </w:tc>
        <w:tc>
          <w:tcPr>
            <w:tcW w:w="1530" w:type="dxa"/>
          </w:tcPr>
          <w:p w14:paraId="305297B8" w14:textId="669BA2CC" w:rsidR="00E67165" w:rsidRPr="003D0766" w:rsidRDefault="003D0766" w:rsidP="003D0766">
            <w:pPr>
              <w:jc w:val="center"/>
              <w:rPr>
                <w:rFonts w:ascii="Times New Roman" w:hAnsi="Times New Roman" w:cs="Times New Roman"/>
                <w:sz w:val="24"/>
                <w:szCs w:val="24"/>
              </w:rPr>
            </w:pPr>
            <w:r w:rsidRPr="003D0766">
              <w:rPr>
                <w:sz w:val="24"/>
                <w:szCs w:val="24"/>
              </w:rPr>
              <w:t>141.930</w:t>
            </w:r>
          </w:p>
        </w:tc>
        <w:tc>
          <w:tcPr>
            <w:tcW w:w="1710" w:type="dxa"/>
          </w:tcPr>
          <w:p w14:paraId="6B93291C" w14:textId="391306A7" w:rsidR="00E67165" w:rsidRPr="003D0766" w:rsidRDefault="003D0766" w:rsidP="003D0766">
            <w:pPr>
              <w:jc w:val="center"/>
              <w:rPr>
                <w:rFonts w:ascii="Times New Roman" w:hAnsi="Times New Roman" w:cs="Times New Roman"/>
                <w:sz w:val="24"/>
                <w:szCs w:val="24"/>
              </w:rPr>
            </w:pPr>
            <w:r w:rsidRPr="003D0766">
              <w:rPr>
                <w:rFonts w:ascii="Times New Roman" w:hAnsi="Times New Roman" w:cs="Times New Roman"/>
                <w:sz w:val="24"/>
                <w:szCs w:val="24"/>
              </w:rPr>
              <w:t>0</w:t>
            </w:r>
          </w:p>
        </w:tc>
      </w:tr>
      <w:tr w:rsidR="00E67165" w:rsidRPr="00221C9F" w14:paraId="17AEE610" w14:textId="77777777" w:rsidTr="00EE2EFB">
        <w:tc>
          <w:tcPr>
            <w:tcW w:w="1525" w:type="dxa"/>
          </w:tcPr>
          <w:p w14:paraId="1918C46E" w14:textId="30EE06A5" w:rsidR="00E67165" w:rsidRDefault="00E67165" w:rsidP="00EE2EFB">
            <w:pPr>
              <w:jc w:val="center"/>
              <w:rPr>
                <w:rFonts w:ascii="Times New Roman" w:hAnsi="Times New Roman" w:cs="Times New Roman"/>
                <w:sz w:val="26"/>
                <w:szCs w:val="26"/>
              </w:rPr>
            </w:pPr>
            <w:r>
              <w:rPr>
                <w:rFonts w:ascii="Times New Roman" w:hAnsi="Times New Roman" w:cs="Times New Roman"/>
                <w:sz w:val="26"/>
                <w:szCs w:val="26"/>
              </w:rPr>
              <w:t>7</w:t>
            </w:r>
          </w:p>
        </w:tc>
        <w:tc>
          <w:tcPr>
            <w:tcW w:w="1440" w:type="dxa"/>
          </w:tcPr>
          <w:p w14:paraId="663474D1" w14:textId="130161E8" w:rsidR="00E67165" w:rsidRPr="003D0766" w:rsidRDefault="003D0766" w:rsidP="003D0766">
            <w:pPr>
              <w:jc w:val="center"/>
              <w:rPr>
                <w:rFonts w:ascii="Times New Roman" w:hAnsi="Times New Roman" w:cs="Times New Roman"/>
                <w:sz w:val="24"/>
                <w:szCs w:val="24"/>
              </w:rPr>
            </w:pPr>
            <w:r w:rsidRPr="003D0766">
              <w:rPr>
                <w:sz w:val="24"/>
                <w:szCs w:val="24"/>
              </w:rPr>
              <w:t>156.311</w:t>
            </w:r>
          </w:p>
        </w:tc>
        <w:tc>
          <w:tcPr>
            <w:tcW w:w="1440" w:type="dxa"/>
          </w:tcPr>
          <w:p w14:paraId="0572735C" w14:textId="0060C3E6" w:rsidR="00E67165" w:rsidRPr="003D0766" w:rsidRDefault="003D0766" w:rsidP="003D0766">
            <w:pPr>
              <w:jc w:val="center"/>
              <w:rPr>
                <w:rFonts w:ascii="Times New Roman" w:hAnsi="Times New Roman" w:cs="Times New Roman"/>
                <w:sz w:val="24"/>
                <w:szCs w:val="24"/>
              </w:rPr>
            </w:pPr>
            <w:r w:rsidRPr="003D0766">
              <w:rPr>
                <w:sz w:val="24"/>
                <w:szCs w:val="24"/>
              </w:rPr>
              <w:t>157.194</w:t>
            </w:r>
          </w:p>
        </w:tc>
        <w:tc>
          <w:tcPr>
            <w:tcW w:w="1530" w:type="dxa"/>
          </w:tcPr>
          <w:p w14:paraId="12C04673" w14:textId="702D3878" w:rsidR="00E67165" w:rsidRPr="003D0766" w:rsidRDefault="003D0766" w:rsidP="003D0766">
            <w:pPr>
              <w:jc w:val="center"/>
              <w:rPr>
                <w:rFonts w:ascii="Times New Roman" w:hAnsi="Times New Roman" w:cs="Times New Roman"/>
                <w:sz w:val="24"/>
                <w:szCs w:val="24"/>
              </w:rPr>
            </w:pPr>
            <w:r w:rsidRPr="003D0766">
              <w:rPr>
                <w:sz w:val="24"/>
                <w:szCs w:val="24"/>
              </w:rPr>
              <w:t>1042.134</w:t>
            </w:r>
          </w:p>
        </w:tc>
        <w:tc>
          <w:tcPr>
            <w:tcW w:w="1530" w:type="dxa"/>
          </w:tcPr>
          <w:p w14:paraId="755B5BD4" w14:textId="28E4D6BB" w:rsidR="00E67165" w:rsidRPr="003D0766" w:rsidRDefault="003D0766" w:rsidP="003D0766">
            <w:pPr>
              <w:jc w:val="center"/>
              <w:rPr>
                <w:rFonts w:ascii="Times New Roman" w:hAnsi="Times New Roman" w:cs="Times New Roman"/>
                <w:sz w:val="24"/>
                <w:szCs w:val="24"/>
              </w:rPr>
            </w:pPr>
            <w:r w:rsidRPr="003D0766">
              <w:rPr>
                <w:sz w:val="24"/>
                <w:szCs w:val="24"/>
              </w:rPr>
              <w:t>137.777</w:t>
            </w:r>
          </w:p>
        </w:tc>
        <w:tc>
          <w:tcPr>
            <w:tcW w:w="1710" w:type="dxa"/>
          </w:tcPr>
          <w:p w14:paraId="4CDEBABE" w14:textId="29F2FCD3" w:rsidR="00E67165" w:rsidRPr="003D0766" w:rsidRDefault="003D0766" w:rsidP="003D0766">
            <w:pPr>
              <w:jc w:val="center"/>
              <w:rPr>
                <w:rFonts w:ascii="Times New Roman" w:hAnsi="Times New Roman" w:cs="Times New Roman"/>
                <w:sz w:val="24"/>
                <w:szCs w:val="24"/>
              </w:rPr>
            </w:pPr>
            <w:r w:rsidRPr="003D0766">
              <w:rPr>
                <w:rFonts w:ascii="Times New Roman" w:hAnsi="Times New Roman" w:cs="Times New Roman"/>
                <w:sz w:val="24"/>
                <w:szCs w:val="24"/>
              </w:rPr>
              <w:t>0</w:t>
            </w:r>
          </w:p>
        </w:tc>
      </w:tr>
      <w:tr w:rsidR="00E67165" w:rsidRPr="00221C9F" w14:paraId="5CA04337" w14:textId="77777777" w:rsidTr="00EE2EFB">
        <w:tc>
          <w:tcPr>
            <w:tcW w:w="1525" w:type="dxa"/>
          </w:tcPr>
          <w:p w14:paraId="486403C4" w14:textId="3681AC6D" w:rsidR="00E67165" w:rsidRDefault="00E67165" w:rsidP="00EE2EFB">
            <w:pPr>
              <w:jc w:val="center"/>
              <w:rPr>
                <w:rFonts w:ascii="Times New Roman" w:hAnsi="Times New Roman" w:cs="Times New Roman"/>
                <w:sz w:val="26"/>
                <w:szCs w:val="26"/>
              </w:rPr>
            </w:pPr>
            <w:r>
              <w:rPr>
                <w:rFonts w:ascii="Times New Roman" w:hAnsi="Times New Roman" w:cs="Times New Roman"/>
                <w:sz w:val="26"/>
                <w:szCs w:val="26"/>
              </w:rPr>
              <w:t>8</w:t>
            </w:r>
          </w:p>
        </w:tc>
        <w:tc>
          <w:tcPr>
            <w:tcW w:w="1440" w:type="dxa"/>
          </w:tcPr>
          <w:p w14:paraId="3FF14F38" w14:textId="7E6ECDED" w:rsidR="00E67165" w:rsidRPr="003D0766" w:rsidRDefault="003D0766" w:rsidP="003D0766">
            <w:pPr>
              <w:jc w:val="center"/>
              <w:rPr>
                <w:rFonts w:ascii="Times New Roman" w:hAnsi="Times New Roman" w:cs="Times New Roman"/>
                <w:sz w:val="24"/>
                <w:szCs w:val="24"/>
              </w:rPr>
            </w:pPr>
            <w:r w:rsidRPr="003D0766">
              <w:rPr>
                <w:sz w:val="24"/>
                <w:szCs w:val="24"/>
              </w:rPr>
              <w:t>140.823</w:t>
            </w:r>
          </w:p>
        </w:tc>
        <w:tc>
          <w:tcPr>
            <w:tcW w:w="1440" w:type="dxa"/>
          </w:tcPr>
          <w:p w14:paraId="2778E918" w14:textId="647F7F57" w:rsidR="00E67165" w:rsidRPr="003D0766" w:rsidRDefault="003D0766" w:rsidP="003D0766">
            <w:pPr>
              <w:jc w:val="center"/>
              <w:rPr>
                <w:rFonts w:ascii="Times New Roman" w:hAnsi="Times New Roman" w:cs="Times New Roman"/>
                <w:sz w:val="24"/>
                <w:szCs w:val="24"/>
              </w:rPr>
            </w:pPr>
            <w:r w:rsidRPr="003D0766">
              <w:rPr>
                <w:sz w:val="24"/>
                <w:szCs w:val="24"/>
              </w:rPr>
              <w:t>156.341</w:t>
            </w:r>
          </w:p>
        </w:tc>
        <w:tc>
          <w:tcPr>
            <w:tcW w:w="1530" w:type="dxa"/>
          </w:tcPr>
          <w:p w14:paraId="6492F7B6" w14:textId="4C83B0D2" w:rsidR="00E67165" w:rsidRPr="003D0766" w:rsidRDefault="003D0766" w:rsidP="003D0766">
            <w:pPr>
              <w:jc w:val="center"/>
              <w:rPr>
                <w:rFonts w:ascii="Times New Roman" w:hAnsi="Times New Roman" w:cs="Times New Roman"/>
                <w:sz w:val="24"/>
                <w:szCs w:val="24"/>
              </w:rPr>
            </w:pPr>
            <w:r w:rsidRPr="003D0766">
              <w:rPr>
                <w:sz w:val="24"/>
                <w:szCs w:val="24"/>
              </w:rPr>
              <w:t>1003.981</w:t>
            </w:r>
          </w:p>
        </w:tc>
        <w:tc>
          <w:tcPr>
            <w:tcW w:w="1530" w:type="dxa"/>
          </w:tcPr>
          <w:p w14:paraId="7535F195" w14:textId="5355CDF1" w:rsidR="00E67165" w:rsidRPr="003D0766" w:rsidRDefault="003D0766" w:rsidP="003D0766">
            <w:pPr>
              <w:jc w:val="center"/>
              <w:rPr>
                <w:rFonts w:ascii="Times New Roman" w:hAnsi="Times New Roman" w:cs="Times New Roman"/>
                <w:sz w:val="24"/>
                <w:szCs w:val="24"/>
              </w:rPr>
            </w:pPr>
            <w:r w:rsidRPr="003D0766">
              <w:rPr>
                <w:sz w:val="24"/>
                <w:szCs w:val="24"/>
              </w:rPr>
              <w:t>122.876</w:t>
            </w:r>
          </w:p>
        </w:tc>
        <w:tc>
          <w:tcPr>
            <w:tcW w:w="1710" w:type="dxa"/>
          </w:tcPr>
          <w:p w14:paraId="3181D39F" w14:textId="5854F3DF" w:rsidR="00E67165" w:rsidRPr="003D0766" w:rsidRDefault="003D0766" w:rsidP="003D0766">
            <w:pPr>
              <w:jc w:val="center"/>
              <w:rPr>
                <w:rFonts w:ascii="Times New Roman" w:hAnsi="Times New Roman" w:cs="Times New Roman"/>
                <w:sz w:val="24"/>
                <w:szCs w:val="24"/>
              </w:rPr>
            </w:pPr>
            <w:r w:rsidRPr="003D0766">
              <w:rPr>
                <w:sz w:val="24"/>
                <w:szCs w:val="24"/>
              </w:rPr>
              <w:t>15.624</w:t>
            </w:r>
          </w:p>
        </w:tc>
      </w:tr>
      <w:tr w:rsidR="00E67165" w:rsidRPr="00221C9F" w14:paraId="486C3D4F" w14:textId="77777777" w:rsidTr="00EE2EFB">
        <w:tc>
          <w:tcPr>
            <w:tcW w:w="1525" w:type="dxa"/>
          </w:tcPr>
          <w:p w14:paraId="5DFDEDE1" w14:textId="27C0AC30" w:rsidR="00E67165" w:rsidRDefault="00E67165" w:rsidP="00EE2EFB">
            <w:pPr>
              <w:jc w:val="center"/>
              <w:rPr>
                <w:rFonts w:ascii="Times New Roman" w:hAnsi="Times New Roman" w:cs="Times New Roman"/>
                <w:sz w:val="26"/>
                <w:szCs w:val="26"/>
              </w:rPr>
            </w:pPr>
            <w:r>
              <w:rPr>
                <w:rFonts w:ascii="Times New Roman" w:hAnsi="Times New Roman" w:cs="Times New Roman"/>
                <w:sz w:val="26"/>
                <w:szCs w:val="26"/>
              </w:rPr>
              <w:t>9</w:t>
            </w:r>
          </w:p>
        </w:tc>
        <w:tc>
          <w:tcPr>
            <w:tcW w:w="1440" w:type="dxa"/>
          </w:tcPr>
          <w:p w14:paraId="719BA82D" w14:textId="659EAA19" w:rsidR="00E67165" w:rsidRPr="003D0766" w:rsidRDefault="003D0766" w:rsidP="003D0766">
            <w:pPr>
              <w:jc w:val="center"/>
              <w:rPr>
                <w:rFonts w:ascii="Times New Roman" w:hAnsi="Times New Roman" w:cs="Times New Roman"/>
                <w:sz w:val="24"/>
                <w:szCs w:val="24"/>
              </w:rPr>
            </w:pPr>
            <w:r w:rsidRPr="003D0766">
              <w:rPr>
                <w:sz w:val="24"/>
                <w:szCs w:val="24"/>
              </w:rPr>
              <w:t>5818.640</w:t>
            </w:r>
          </w:p>
        </w:tc>
        <w:tc>
          <w:tcPr>
            <w:tcW w:w="1440" w:type="dxa"/>
          </w:tcPr>
          <w:p w14:paraId="7B8FC593" w14:textId="3798C6FE" w:rsidR="00E67165" w:rsidRPr="003D0766" w:rsidRDefault="003D0766" w:rsidP="003D0766">
            <w:pPr>
              <w:jc w:val="center"/>
              <w:rPr>
                <w:rFonts w:ascii="Times New Roman" w:hAnsi="Times New Roman" w:cs="Times New Roman"/>
                <w:sz w:val="24"/>
                <w:szCs w:val="24"/>
              </w:rPr>
            </w:pPr>
            <w:r w:rsidRPr="003D0766">
              <w:rPr>
                <w:sz w:val="24"/>
                <w:szCs w:val="24"/>
              </w:rPr>
              <w:t>141.111</w:t>
            </w:r>
          </w:p>
        </w:tc>
        <w:tc>
          <w:tcPr>
            <w:tcW w:w="1530" w:type="dxa"/>
          </w:tcPr>
          <w:p w14:paraId="559B82B9" w14:textId="76E56ADF" w:rsidR="00E67165" w:rsidRPr="003D0766" w:rsidRDefault="003D0766" w:rsidP="003D0766">
            <w:pPr>
              <w:jc w:val="center"/>
              <w:rPr>
                <w:rFonts w:ascii="Times New Roman" w:hAnsi="Times New Roman" w:cs="Times New Roman"/>
                <w:sz w:val="24"/>
                <w:szCs w:val="24"/>
              </w:rPr>
            </w:pPr>
            <w:r w:rsidRPr="003D0766">
              <w:rPr>
                <w:sz w:val="24"/>
                <w:szCs w:val="24"/>
              </w:rPr>
              <w:t>824.900</w:t>
            </w:r>
          </w:p>
        </w:tc>
        <w:tc>
          <w:tcPr>
            <w:tcW w:w="1530" w:type="dxa"/>
          </w:tcPr>
          <w:p w14:paraId="49F2E9D1" w14:textId="788643FC" w:rsidR="00E67165" w:rsidRPr="003D0766" w:rsidRDefault="003D0766" w:rsidP="003D0766">
            <w:pPr>
              <w:jc w:val="center"/>
              <w:rPr>
                <w:rFonts w:ascii="Times New Roman" w:hAnsi="Times New Roman" w:cs="Times New Roman"/>
                <w:sz w:val="24"/>
                <w:szCs w:val="24"/>
              </w:rPr>
            </w:pPr>
            <w:r w:rsidRPr="003D0766">
              <w:rPr>
                <w:sz w:val="24"/>
                <w:szCs w:val="24"/>
              </w:rPr>
              <w:t>113.257</w:t>
            </w:r>
          </w:p>
        </w:tc>
        <w:tc>
          <w:tcPr>
            <w:tcW w:w="1710" w:type="dxa"/>
          </w:tcPr>
          <w:p w14:paraId="0700E560" w14:textId="0C10F6CC" w:rsidR="00E67165" w:rsidRPr="003D0766" w:rsidRDefault="003D0766" w:rsidP="003D0766">
            <w:pPr>
              <w:jc w:val="center"/>
              <w:rPr>
                <w:rFonts w:ascii="Times New Roman" w:hAnsi="Times New Roman" w:cs="Times New Roman"/>
                <w:sz w:val="24"/>
                <w:szCs w:val="24"/>
              </w:rPr>
            </w:pPr>
            <w:r w:rsidRPr="003D0766">
              <w:rPr>
                <w:sz w:val="24"/>
                <w:szCs w:val="24"/>
              </w:rPr>
              <w:t>9.981</w:t>
            </w:r>
          </w:p>
        </w:tc>
      </w:tr>
      <w:tr w:rsidR="00483F33" w:rsidRPr="00221C9F" w14:paraId="5F91C618" w14:textId="77777777" w:rsidTr="00EE2EFB">
        <w:tc>
          <w:tcPr>
            <w:tcW w:w="1525" w:type="dxa"/>
          </w:tcPr>
          <w:p w14:paraId="57BB948C" w14:textId="77777777" w:rsidR="00483F33" w:rsidRDefault="00483F33" w:rsidP="00EE2EFB">
            <w:pPr>
              <w:jc w:val="center"/>
              <w:rPr>
                <w:rFonts w:ascii="Times New Roman" w:hAnsi="Times New Roman" w:cs="Times New Roman"/>
                <w:sz w:val="26"/>
                <w:szCs w:val="26"/>
              </w:rPr>
            </w:pPr>
            <w:r>
              <w:rPr>
                <w:rFonts w:ascii="Times New Roman" w:hAnsi="Times New Roman" w:cs="Times New Roman"/>
                <w:sz w:val="26"/>
                <w:szCs w:val="26"/>
              </w:rPr>
              <w:t>10</w:t>
            </w:r>
          </w:p>
        </w:tc>
        <w:tc>
          <w:tcPr>
            <w:tcW w:w="1440" w:type="dxa"/>
          </w:tcPr>
          <w:p w14:paraId="523EAC7B" w14:textId="0A25A9AA" w:rsidR="00483F33" w:rsidRPr="003D0766" w:rsidRDefault="003D0766" w:rsidP="003D0766">
            <w:pPr>
              <w:jc w:val="center"/>
              <w:rPr>
                <w:rFonts w:ascii="Times New Roman" w:hAnsi="Times New Roman" w:cs="Times New Roman"/>
                <w:sz w:val="24"/>
                <w:szCs w:val="24"/>
              </w:rPr>
            </w:pPr>
            <w:r w:rsidRPr="003D0766">
              <w:rPr>
                <w:sz w:val="24"/>
                <w:szCs w:val="24"/>
              </w:rPr>
              <w:t>3833.207</w:t>
            </w:r>
          </w:p>
        </w:tc>
        <w:tc>
          <w:tcPr>
            <w:tcW w:w="1440" w:type="dxa"/>
          </w:tcPr>
          <w:p w14:paraId="496BBA8F" w14:textId="3EC11EE3" w:rsidR="00483F33" w:rsidRPr="003D0766" w:rsidRDefault="003D0766" w:rsidP="003D0766">
            <w:pPr>
              <w:jc w:val="center"/>
              <w:rPr>
                <w:rFonts w:ascii="Times New Roman" w:hAnsi="Times New Roman" w:cs="Times New Roman"/>
                <w:sz w:val="24"/>
                <w:szCs w:val="24"/>
              </w:rPr>
            </w:pPr>
            <w:r w:rsidRPr="003D0766">
              <w:rPr>
                <w:sz w:val="24"/>
                <w:szCs w:val="24"/>
              </w:rPr>
              <w:t>149.590</w:t>
            </w:r>
          </w:p>
        </w:tc>
        <w:tc>
          <w:tcPr>
            <w:tcW w:w="1530" w:type="dxa"/>
          </w:tcPr>
          <w:p w14:paraId="44E0CB8D" w14:textId="2CE89B62" w:rsidR="00483F33" w:rsidRPr="003D0766" w:rsidRDefault="003D0766" w:rsidP="003D0766">
            <w:pPr>
              <w:jc w:val="center"/>
              <w:rPr>
                <w:rFonts w:ascii="Times New Roman" w:hAnsi="Times New Roman" w:cs="Times New Roman"/>
                <w:sz w:val="24"/>
                <w:szCs w:val="24"/>
              </w:rPr>
            </w:pPr>
            <w:r w:rsidRPr="003D0766">
              <w:rPr>
                <w:sz w:val="24"/>
                <w:szCs w:val="24"/>
              </w:rPr>
              <w:t>983.476</w:t>
            </w:r>
          </w:p>
        </w:tc>
        <w:tc>
          <w:tcPr>
            <w:tcW w:w="1530" w:type="dxa"/>
          </w:tcPr>
          <w:p w14:paraId="7EEDC4A0" w14:textId="39ACB826" w:rsidR="00483F33" w:rsidRPr="003D0766" w:rsidRDefault="003D0766" w:rsidP="003D0766">
            <w:pPr>
              <w:jc w:val="center"/>
              <w:rPr>
                <w:rFonts w:ascii="Times New Roman" w:hAnsi="Times New Roman" w:cs="Times New Roman"/>
                <w:sz w:val="24"/>
                <w:szCs w:val="24"/>
              </w:rPr>
            </w:pPr>
            <w:r w:rsidRPr="003D0766">
              <w:rPr>
                <w:sz w:val="24"/>
                <w:szCs w:val="24"/>
              </w:rPr>
              <w:t>135.255</w:t>
            </w:r>
          </w:p>
        </w:tc>
        <w:tc>
          <w:tcPr>
            <w:tcW w:w="1710" w:type="dxa"/>
          </w:tcPr>
          <w:p w14:paraId="029D1741" w14:textId="61934C9A" w:rsidR="00483F33" w:rsidRPr="003D0766" w:rsidRDefault="003D0766" w:rsidP="003D0766">
            <w:pPr>
              <w:jc w:val="center"/>
              <w:rPr>
                <w:rFonts w:ascii="Times New Roman" w:hAnsi="Times New Roman" w:cs="Times New Roman"/>
                <w:sz w:val="24"/>
                <w:szCs w:val="24"/>
              </w:rPr>
            </w:pPr>
            <w:r w:rsidRPr="003D0766">
              <w:rPr>
                <w:sz w:val="24"/>
                <w:szCs w:val="24"/>
              </w:rPr>
              <w:t>7.356</w:t>
            </w:r>
          </w:p>
        </w:tc>
      </w:tr>
      <w:tr w:rsidR="00483F33" w:rsidRPr="00221C9F" w14:paraId="471D36B9" w14:textId="77777777" w:rsidTr="00EE2EFB">
        <w:tc>
          <w:tcPr>
            <w:tcW w:w="1525" w:type="dxa"/>
          </w:tcPr>
          <w:p w14:paraId="76696A5F" w14:textId="77777777" w:rsidR="00483F33" w:rsidRDefault="00483F33" w:rsidP="00EE2EFB">
            <w:pPr>
              <w:jc w:val="center"/>
              <w:rPr>
                <w:rFonts w:ascii="Times New Roman" w:hAnsi="Times New Roman" w:cs="Times New Roman"/>
                <w:sz w:val="26"/>
                <w:szCs w:val="26"/>
              </w:rPr>
            </w:pPr>
            <w:r>
              <w:rPr>
                <w:rFonts w:ascii="Times New Roman" w:hAnsi="Times New Roman" w:cs="Times New Roman"/>
                <w:sz w:val="26"/>
                <w:szCs w:val="26"/>
              </w:rPr>
              <w:t>Trung bình</w:t>
            </w:r>
          </w:p>
        </w:tc>
        <w:tc>
          <w:tcPr>
            <w:tcW w:w="1440" w:type="dxa"/>
            <w:tcBorders>
              <w:bottom w:val="single" w:sz="4" w:space="0" w:color="auto"/>
            </w:tcBorders>
          </w:tcPr>
          <w:p w14:paraId="4522C5AF" w14:textId="02B67402" w:rsidR="00483F33" w:rsidRPr="003D0766" w:rsidRDefault="003D0766" w:rsidP="003D0766">
            <w:pPr>
              <w:jc w:val="center"/>
              <w:rPr>
                <w:rFonts w:ascii="Times New Roman" w:hAnsi="Times New Roman" w:cs="Times New Roman"/>
                <w:sz w:val="24"/>
                <w:szCs w:val="24"/>
              </w:rPr>
            </w:pPr>
            <w:r w:rsidRPr="003D0766">
              <w:rPr>
                <w:sz w:val="24"/>
                <w:szCs w:val="24"/>
              </w:rPr>
              <w:t>1084.681</w:t>
            </w:r>
          </w:p>
        </w:tc>
        <w:tc>
          <w:tcPr>
            <w:tcW w:w="1440" w:type="dxa"/>
            <w:tcBorders>
              <w:bottom w:val="single" w:sz="4" w:space="0" w:color="auto"/>
            </w:tcBorders>
          </w:tcPr>
          <w:p w14:paraId="62069820" w14:textId="4F503975" w:rsidR="00483F33" w:rsidRPr="003D0766" w:rsidRDefault="003D0766" w:rsidP="003D0766">
            <w:pPr>
              <w:jc w:val="center"/>
              <w:rPr>
                <w:rFonts w:ascii="Times New Roman" w:hAnsi="Times New Roman" w:cs="Times New Roman"/>
                <w:sz w:val="24"/>
                <w:szCs w:val="24"/>
              </w:rPr>
            </w:pPr>
            <w:r w:rsidRPr="003D0766">
              <w:rPr>
                <w:sz w:val="24"/>
                <w:szCs w:val="24"/>
              </w:rPr>
              <w:t>152.952</w:t>
            </w:r>
          </w:p>
        </w:tc>
        <w:tc>
          <w:tcPr>
            <w:tcW w:w="1530" w:type="dxa"/>
            <w:tcBorders>
              <w:bottom w:val="single" w:sz="4" w:space="0" w:color="auto"/>
            </w:tcBorders>
          </w:tcPr>
          <w:p w14:paraId="3206DD64" w14:textId="47476CD3" w:rsidR="00483F33" w:rsidRPr="003D0766" w:rsidRDefault="003D0766" w:rsidP="003D0766">
            <w:pPr>
              <w:jc w:val="center"/>
              <w:rPr>
                <w:rFonts w:ascii="Times New Roman" w:hAnsi="Times New Roman" w:cs="Times New Roman"/>
                <w:sz w:val="24"/>
                <w:szCs w:val="24"/>
              </w:rPr>
            </w:pPr>
            <w:r w:rsidRPr="003D0766">
              <w:rPr>
                <w:sz w:val="24"/>
                <w:szCs w:val="24"/>
              </w:rPr>
              <w:t>967.961</w:t>
            </w:r>
          </w:p>
        </w:tc>
        <w:tc>
          <w:tcPr>
            <w:tcW w:w="1530" w:type="dxa"/>
            <w:tcBorders>
              <w:bottom w:val="single" w:sz="4" w:space="0" w:color="auto"/>
            </w:tcBorders>
          </w:tcPr>
          <w:p w14:paraId="4C681008" w14:textId="5CA85FBA" w:rsidR="00483F33" w:rsidRPr="003D0766" w:rsidRDefault="003D0766" w:rsidP="003D0766">
            <w:pPr>
              <w:jc w:val="center"/>
              <w:rPr>
                <w:rFonts w:ascii="Times New Roman" w:hAnsi="Times New Roman" w:cs="Times New Roman"/>
                <w:sz w:val="24"/>
                <w:szCs w:val="24"/>
              </w:rPr>
            </w:pPr>
            <w:r w:rsidRPr="003D0766">
              <w:rPr>
                <w:sz w:val="24"/>
                <w:szCs w:val="24"/>
              </w:rPr>
              <w:t>136.136</w:t>
            </w:r>
          </w:p>
        </w:tc>
        <w:tc>
          <w:tcPr>
            <w:tcW w:w="1710" w:type="dxa"/>
            <w:tcBorders>
              <w:bottom w:val="single" w:sz="4" w:space="0" w:color="auto"/>
            </w:tcBorders>
          </w:tcPr>
          <w:p w14:paraId="4F3BE06B" w14:textId="16AE59B6" w:rsidR="00483F33" w:rsidRPr="003D0766" w:rsidRDefault="003D0766" w:rsidP="003D0766">
            <w:pPr>
              <w:jc w:val="center"/>
              <w:rPr>
                <w:rFonts w:ascii="Times New Roman" w:hAnsi="Times New Roman" w:cs="Times New Roman"/>
                <w:sz w:val="24"/>
                <w:szCs w:val="24"/>
              </w:rPr>
            </w:pPr>
            <w:r w:rsidRPr="003D0766">
              <w:rPr>
                <w:sz w:val="24"/>
                <w:szCs w:val="24"/>
              </w:rPr>
              <w:t>9.925</w:t>
            </w:r>
          </w:p>
        </w:tc>
      </w:tr>
    </w:tbl>
    <w:p w14:paraId="46C9267B" w14:textId="08EBF073" w:rsidR="00483F33" w:rsidRPr="00756087" w:rsidRDefault="00483F33" w:rsidP="00483F33">
      <w:pPr>
        <w:pStyle w:val="ListParagraph"/>
        <w:numPr>
          <w:ilvl w:val="1"/>
          <w:numId w:val="1"/>
        </w:numPr>
        <w:rPr>
          <w:rFonts w:ascii="Times New Roman" w:hAnsi="Times New Roman" w:cs="Times New Roman"/>
          <w:b/>
          <w:i/>
          <w:sz w:val="26"/>
          <w:szCs w:val="26"/>
        </w:rPr>
      </w:pPr>
      <w:r>
        <w:rPr>
          <w:rFonts w:ascii="Times New Roman" w:hAnsi="Times New Roman" w:cs="Times New Roman"/>
          <w:b/>
          <w:i/>
          <w:sz w:val="26"/>
          <w:szCs w:val="26"/>
        </w:rPr>
        <w:t>Biểu đồ (cột) thời gian thực hiện</w:t>
      </w:r>
      <w:r w:rsidR="00E67165">
        <w:rPr>
          <w:rFonts w:ascii="Times New Roman" w:hAnsi="Times New Roman" w:cs="Times New Roman"/>
          <w:b/>
          <w:i/>
          <w:sz w:val="26"/>
          <w:szCs w:val="26"/>
        </w:rPr>
        <w:tab/>
      </w:r>
    </w:p>
    <w:p w14:paraId="2DD61D45" w14:textId="1CA4738D" w:rsidR="00483F33" w:rsidRDefault="009E5D95" w:rsidP="00483F33">
      <w:pPr>
        <w:jc w:val="center"/>
        <w:rPr>
          <w:rFonts w:ascii="Times New Roman" w:hAnsi="Times New Roman" w:cs="Times New Roman"/>
          <w:sz w:val="26"/>
          <w:szCs w:val="26"/>
        </w:rPr>
      </w:pPr>
      <w:r>
        <w:rPr>
          <w:noProof/>
        </w:rPr>
        <w:drawing>
          <wp:inline distT="0" distB="0" distL="0" distR="0" wp14:anchorId="53872396" wp14:editId="7CE99222">
            <wp:extent cx="5732145" cy="3154680"/>
            <wp:effectExtent l="0" t="0" r="1905" b="7620"/>
            <wp:docPr id="1269541475"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2145" cy="3154680"/>
                    </a:xfrm>
                    <a:prstGeom prst="rect">
                      <a:avLst/>
                    </a:prstGeom>
                    <a:noFill/>
                    <a:ln>
                      <a:noFill/>
                    </a:ln>
                  </pic:spPr>
                </pic:pic>
              </a:graphicData>
            </a:graphic>
          </wp:inline>
        </w:drawing>
      </w:r>
    </w:p>
    <w:p w14:paraId="0A2D98B7" w14:textId="77777777" w:rsidR="00483F33" w:rsidRDefault="00483F33" w:rsidP="00483F33">
      <w:pPr>
        <w:pStyle w:val="ListParagraph"/>
        <w:numPr>
          <w:ilvl w:val="0"/>
          <w:numId w:val="1"/>
        </w:numPr>
        <w:rPr>
          <w:rFonts w:ascii="Times New Roman" w:hAnsi="Times New Roman" w:cs="Times New Roman"/>
          <w:b/>
          <w:i/>
          <w:sz w:val="26"/>
          <w:szCs w:val="26"/>
        </w:rPr>
      </w:pPr>
      <w:r w:rsidRPr="00756087">
        <w:rPr>
          <w:rFonts w:ascii="Times New Roman" w:hAnsi="Times New Roman" w:cs="Times New Roman"/>
          <w:b/>
          <w:i/>
          <w:sz w:val="26"/>
          <w:szCs w:val="26"/>
        </w:rPr>
        <w:t>Kết luận</w:t>
      </w:r>
      <w:r>
        <w:rPr>
          <w:rFonts w:ascii="Times New Roman" w:hAnsi="Times New Roman" w:cs="Times New Roman"/>
          <w:b/>
          <w:i/>
          <w:sz w:val="26"/>
          <w:szCs w:val="26"/>
        </w:rPr>
        <w:t>:</w:t>
      </w:r>
    </w:p>
    <w:p w14:paraId="4B2B6CB9" w14:textId="601F5B5C" w:rsidR="00DC5F66" w:rsidRDefault="00DC5F66" w:rsidP="00DC5F66">
      <w:pPr>
        <w:pStyle w:val="ListParagraph"/>
        <w:numPr>
          <w:ilvl w:val="0"/>
          <w:numId w:val="3"/>
        </w:numPr>
        <w:rPr>
          <w:rFonts w:ascii="Times New Roman" w:hAnsi="Times New Roman" w:cs="Times New Roman"/>
          <w:b/>
          <w:i/>
          <w:sz w:val="26"/>
          <w:szCs w:val="26"/>
        </w:rPr>
      </w:pPr>
      <w:r>
        <w:rPr>
          <w:rFonts w:ascii="Times New Roman" w:hAnsi="Times New Roman" w:cs="Times New Roman"/>
          <w:b/>
          <w:i/>
          <w:sz w:val="26"/>
          <w:szCs w:val="26"/>
        </w:rPr>
        <w:lastRenderedPageBreak/>
        <w:t xml:space="preserve">Quicksort trường hợp trung bình nhanh nhưng trường hợp dãy tang / giảm thì lại </w:t>
      </w:r>
      <w:r w:rsidR="00F63089">
        <w:rPr>
          <w:rFonts w:ascii="Times New Roman" w:hAnsi="Times New Roman" w:cs="Times New Roman"/>
          <w:b/>
          <w:i/>
          <w:sz w:val="26"/>
          <w:szCs w:val="26"/>
        </w:rPr>
        <w:t>chậm triệt để, chính vì độ phức tạp O(n^2)</w:t>
      </w:r>
    </w:p>
    <w:p w14:paraId="2D92A820" w14:textId="1E08194B" w:rsidR="00F63089" w:rsidRDefault="00F63089" w:rsidP="00DC5F66">
      <w:pPr>
        <w:pStyle w:val="ListParagraph"/>
        <w:numPr>
          <w:ilvl w:val="0"/>
          <w:numId w:val="3"/>
        </w:numPr>
        <w:rPr>
          <w:rFonts w:ascii="Times New Roman" w:hAnsi="Times New Roman" w:cs="Times New Roman"/>
          <w:b/>
          <w:i/>
          <w:sz w:val="26"/>
          <w:szCs w:val="26"/>
        </w:rPr>
      </w:pPr>
      <w:r>
        <w:rPr>
          <w:rFonts w:ascii="Times New Roman" w:hAnsi="Times New Roman" w:cs="Times New Roman"/>
          <w:b/>
          <w:i/>
          <w:sz w:val="26"/>
          <w:szCs w:val="26"/>
        </w:rPr>
        <w:t>Heapsort là thuật toán cài đặt đơn giản và độ phức tạp tốt nên trên thực tiễn có kết quả tốt</w:t>
      </w:r>
    </w:p>
    <w:p w14:paraId="6DF40CCA" w14:textId="48B36B75" w:rsidR="00F63089" w:rsidRDefault="00F63089" w:rsidP="00DC5F66">
      <w:pPr>
        <w:pStyle w:val="ListParagraph"/>
        <w:numPr>
          <w:ilvl w:val="0"/>
          <w:numId w:val="3"/>
        </w:numPr>
        <w:rPr>
          <w:rFonts w:ascii="Times New Roman" w:hAnsi="Times New Roman" w:cs="Times New Roman"/>
          <w:b/>
          <w:i/>
          <w:sz w:val="26"/>
          <w:szCs w:val="26"/>
        </w:rPr>
      </w:pPr>
      <w:r>
        <w:rPr>
          <w:rFonts w:ascii="Times New Roman" w:hAnsi="Times New Roman" w:cs="Times New Roman"/>
          <w:b/>
          <w:i/>
          <w:sz w:val="26"/>
          <w:szCs w:val="26"/>
        </w:rPr>
        <w:t>Mergesort là độ phức tạp O(nlogn) nhưng vì sự phụ thuộc vào bộ nhớ lớn nên với các test có số lượng phần tử lớn hơn, Mergesort chậm khá đáng kể.</w:t>
      </w:r>
    </w:p>
    <w:p w14:paraId="5562D799" w14:textId="4842B2B9" w:rsidR="00F63089" w:rsidRDefault="00F63089" w:rsidP="00DC5F66">
      <w:pPr>
        <w:pStyle w:val="ListParagraph"/>
        <w:numPr>
          <w:ilvl w:val="0"/>
          <w:numId w:val="3"/>
        </w:numPr>
        <w:rPr>
          <w:rFonts w:ascii="Times New Roman" w:hAnsi="Times New Roman" w:cs="Times New Roman"/>
          <w:b/>
          <w:i/>
          <w:sz w:val="26"/>
          <w:szCs w:val="26"/>
        </w:rPr>
      </w:pPr>
      <w:r>
        <w:rPr>
          <w:rFonts w:ascii="Times New Roman" w:hAnsi="Times New Roman" w:cs="Times New Roman"/>
          <w:b/>
          <w:i/>
          <w:sz w:val="26"/>
          <w:szCs w:val="26"/>
        </w:rPr>
        <w:t>Sort của C++ cân bằng về bộ nhớ và thời gian chạy, nên ra thời gian chạy tốt</w:t>
      </w:r>
    </w:p>
    <w:p w14:paraId="447FFCE3" w14:textId="15789D14" w:rsidR="00F63089" w:rsidRPr="00DC5F66" w:rsidRDefault="00F63089" w:rsidP="00DC5F66">
      <w:pPr>
        <w:pStyle w:val="ListParagraph"/>
        <w:numPr>
          <w:ilvl w:val="0"/>
          <w:numId w:val="3"/>
        </w:numPr>
        <w:rPr>
          <w:rFonts w:ascii="Times New Roman" w:hAnsi="Times New Roman" w:cs="Times New Roman"/>
          <w:b/>
          <w:i/>
          <w:sz w:val="26"/>
          <w:szCs w:val="26"/>
        </w:rPr>
      </w:pPr>
      <w:r>
        <w:rPr>
          <w:rFonts w:ascii="Times New Roman" w:hAnsi="Times New Roman" w:cs="Times New Roman"/>
          <w:b/>
          <w:i/>
          <w:sz w:val="26"/>
          <w:szCs w:val="26"/>
        </w:rPr>
        <w:t>Sort của thư viện numpy có kết quả rất tốt, trung bình chỉ mất khoảng 10ms</w:t>
      </w:r>
    </w:p>
    <w:p w14:paraId="1248643F" w14:textId="3E579B4B" w:rsidR="00483F33" w:rsidRPr="00756087" w:rsidRDefault="00483F33" w:rsidP="00483F33">
      <w:pPr>
        <w:pStyle w:val="ListParagraph"/>
        <w:numPr>
          <w:ilvl w:val="0"/>
          <w:numId w:val="1"/>
        </w:numPr>
        <w:rPr>
          <w:rFonts w:ascii="Times New Roman" w:hAnsi="Times New Roman" w:cs="Times New Roman"/>
          <w:b/>
          <w:i/>
          <w:sz w:val="26"/>
          <w:szCs w:val="26"/>
        </w:rPr>
      </w:pPr>
      <w:r>
        <w:rPr>
          <w:rFonts w:ascii="Times New Roman" w:hAnsi="Times New Roman" w:cs="Times New Roman"/>
          <w:b/>
          <w:i/>
          <w:sz w:val="26"/>
          <w:szCs w:val="26"/>
        </w:rPr>
        <w:t>link github</w:t>
      </w:r>
    </w:p>
    <w:p w14:paraId="13F720DB" w14:textId="04180C21" w:rsidR="003D0766" w:rsidRDefault="00E10F62" w:rsidP="00E67165">
      <w:hyperlink r:id="rId8" w:history="1">
        <w:r w:rsidRPr="00E10F62">
          <w:rPr>
            <w:rStyle w:val="Hyperlink"/>
          </w:rPr>
          <w:t>ShineNoLife/IT003.P21.CTTN: Repository of course IT003</w:t>
        </w:r>
      </w:hyperlink>
    </w:p>
    <w:sectPr w:rsidR="003D0766" w:rsidSect="00483F33">
      <w:pgSz w:w="11907" w:h="16839" w:code="9"/>
      <w:pgMar w:top="72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BE2C69" w14:textId="77777777" w:rsidR="00DB7B31" w:rsidRDefault="00DB7B31" w:rsidP="00483F33">
      <w:pPr>
        <w:spacing w:after="0" w:line="240" w:lineRule="auto"/>
      </w:pPr>
      <w:r>
        <w:separator/>
      </w:r>
    </w:p>
  </w:endnote>
  <w:endnote w:type="continuationSeparator" w:id="0">
    <w:p w14:paraId="417470C7" w14:textId="77777777" w:rsidR="00DB7B31" w:rsidRDefault="00DB7B31" w:rsidP="00483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B36395" w14:textId="77777777" w:rsidR="00DB7B31" w:rsidRDefault="00DB7B31" w:rsidP="00483F33">
      <w:pPr>
        <w:spacing w:after="0" w:line="240" w:lineRule="auto"/>
      </w:pPr>
      <w:r>
        <w:separator/>
      </w:r>
    </w:p>
  </w:footnote>
  <w:footnote w:type="continuationSeparator" w:id="0">
    <w:p w14:paraId="25B06C13" w14:textId="77777777" w:rsidR="00DB7B31" w:rsidRDefault="00DB7B31" w:rsidP="00483F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840125"/>
    <w:multiLevelType w:val="hybridMultilevel"/>
    <w:tmpl w:val="3E48E166"/>
    <w:lvl w:ilvl="0" w:tplc="62F2479A">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654790"/>
    <w:multiLevelType w:val="hybridMultilevel"/>
    <w:tmpl w:val="AB1CCB4A"/>
    <w:lvl w:ilvl="0" w:tplc="13D65B52">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452F89"/>
    <w:multiLevelType w:val="hybridMultilevel"/>
    <w:tmpl w:val="431A94DA"/>
    <w:lvl w:ilvl="0" w:tplc="04090013">
      <w:start w:val="1"/>
      <w:numFmt w:val="upperRoman"/>
      <w:lvlText w:val="%1."/>
      <w:lvlJc w:val="righ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02613998">
    <w:abstractNumId w:val="2"/>
  </w:num>
  <w:num w:numId="2" w16cid:durableId="53701473">
    <w:abstractNumId w:val="0"/>
  </w:num>
  <w:num w:numId="3" w16cid:durableId="919362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F33"/>
    <w:rsid w:val="00053B7D"/>
    <w:rsid w:val="0010179D"/>
    <w:rsid w:val="0012277C"/>
    <w:rsid w:val="00257559"/>
    <w:rsid w:val="00361264"/>
    <w:rsid w:val="003D0766"/>
    <w:rsid w:val="00483F33"/>
    <w:rsid w:val="00592067"/>
    <w:rsid w:val="007568B2"/>
    <w:rsid w:val="007F312A"/>
    <w:rsid w:val="00953C47"/>
    <w:rsid w:val="009A5507"/>
    <w:rsid w:val="009E5D95"/>
    <w:rsid w:val="00B05AEA"/>
    <w:rsid w:val="00BE5D6A"/>
    <w:rsid w:val="00DB7B31"/>
    <w:rsid w:val="00DC5F66"/>
    <w:rsid w:val="00DF7909"/>
    <w:rsid w:val="00E10F62"/>
    <w:rsid w:val="00E67165"/>
    <w:rsid w:val="00F553B2"/>
    <w:rsid w:val="00F63089"/>
    <w:rsid w:val="00FD3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661BA"/>
  <w15:chartTrackingRefBased/>
  <w15:docId w15:val="{B8928012-D23D-4C23-B6B4-7EC9A9415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F33"/>
    <w:pPr>
      <w:spacing w:line="259" w:lineRule="auto"/>
    </w:pPr>
    <w:rPr>
      <w:kern w:val="0"/>
      <w:sz w:val="22"/>
      <w:szCs w:val="22"/>
      <w14:ligatures w14:val="none"/>
    </w:rPr>
  </w:style>
  <w:style w:type="paragraph" w:styleId="Heading1">
    <w:name w:val="heading 1"/>
    <w:basedOn w:val="Normal"/>
    <w:next w:val="Normal"/>
    <w:link w:val="Heading1Char"/>
    <w:uiPriority w:val="9"/>
    <w:qFormat/>
    <w:rsid w:val="00483F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3F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3F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3F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3F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3F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3F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3F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3F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F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3F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3F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3F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3F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3F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3F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3F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3F33"/>
    <w:rPr>
      <w:rFonts w:eastAsiaTheme="majorEastAsia" w:cstheme="majorBidi"/>
      <w:color w:val="272727" w:themeColor="text1" w:themeTint="D8"/>
    </w:rPr>
  </w:style>
  <w:style w:type="paragraph" w:styleId="Title">
    <w:name w:val="Title"/>
    <w:basedOn w:val="Normal"/>
    <w:next w:val="Normal"/>
    <w:link w:val="TitleChar"/>
    <w:uiPriority w:val="10"/>
    <w:qFormat/>
    <w:rsid w:val="00483F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F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3F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3F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3F33"/>
    <w:pPr>
      <w:spacing w:before="160"/>
      <w:jc w:val="center"/>
    </w:pPr>
    <w:rPr>
      <w:i/>
      <w:iCs/>
      <w:color w:val="404040" w:themeColor="text1" w:themeTint="BF"/>
    </w:rPr>
  </w:style>
  <w:style w:type="character" w:customStyle="1" w:styleId="QuoteChar">
    <w:name w:val="Quote Char"/>
    <w:basedOn w:val="DefaultParagraphFont"/>
    <w:link w:val="Quote"/>
    <w:uiPriority w:val="29"/>
    <w:rsid w:val="00483F33"/>
    <w:rPr>
      <w:i/>
      <w:iCs/>
      <w:color w:val="404040" w:themeColor="text1" w:themeTint="BF"/>
    </w:rPr>
  </w:style>
  <w:style w:type="paragraph" w:styleId="ListParagraph">
    <w:name w:val="List Paragraph"/>
    <w:basedOn w:val="Normal"/>
    <w:uiPriority w:val="34"/>
    <w:qFormat/>
    <w:rsid w:val="00483F33"/>
    <w:pPr>
      <w:ind w:left="720"/>
      <w:contextualSpacing/>
    </w:pPr>
  </w:style>
  <w:style w:type="character" w:styleId="IntenseEmphasis">
    <w:name w:val="Intense Emphasis"/>
    <w:basedOn w:val="DefaultParagraphFont"/>
    <w:uiPriority w:val="21"/>
    <w:qFormat/>
    <w:rsid w:val="00483F33"/>
    <w:rPr>
      <w:i/>
      <w:iCs/>
      <w:color w:val="0F4761" w:themeColor="accent1" w:themeShade="BF"/>
    </w:rPr>
  </w:style>
  <w:style w:type="paragraph" w:styleId="IntenseQuote">
    <w:name w:val="Intense Quote"/>
    <w:basedOn w:val="Normal"/>
    <w:next w:val="Normal"/>
    <w:link w:val="IntenseQuoteChar"/>
    <w:uiPriority w:val="30"/>
    <w:qFormat/>
    <w:rsid w:val="00483F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3F33"/>
    <w:rPr>
      <w:i/>
      <w:iCs/>
      <w:color w:val="0F4761" w:themeColor="accent1" w:themeShade="BF"/>
    </w:rPr>
  </w:style>
  <w:style w:type="character" w:styleId="IntenseReference">
    <w:name w:val="Intense Reference"/>
    <w:basedOn w:val="DefaultParagraphFont"/>
    <w:uiPriority w:val="32"/>
    <w:qFormat/>
    <w:rsid w:val="00483F33"/>
    <w:rPr>
      <w:b/>
      <w:bCs/>
      <w:smallCaps/>
      <w:color w:val="0F4761" w:themeColor="accent1" w:themeShade="BF"/>
      <w:spacing w:val="5"/>
    </w:rPr>
  </w:style>
  <w:style w:type="table" w:styleId="TableGrid">
    <w:name w:val="Table Grid"/>
    <w:basedOn w:val="TableNormal"/>
    <w:uiPriority w:val="39"/>
    <w:rsid w:val="00483F33"/>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83F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3F33"/>
    <w:rPr>
      <w:kern w:val="0"/>
      <w:sz w:val="20"/>
      <w:szCs w:val="20"/>
      <w14:ligatures w14:val="none"/>
    </w:rPr>
  </w:style>
  <w:style w:type="character" w:styleId="FootnoteReference">
    <w:name w:val="footnote reference"/>
    <w:basedOn w:val="DefaultParagraphFont"/>
    <w:uiPriority w:val="99"/>
    <w:semiHidden/>
    <w:unhideWhenUsed/>
    <w:rsid w:val="00483F33"/>
    <w:rPr>
      <w:vertAlign w:val="superscript"/>
    </w:rPr>
  </w:style>
  <w:style w:type="character" w:styleId="Hyperlink">
    <w:name w:val="Hyperlink"/>
    <w:basedOn w:val="DefaultParagraphFont"/>
    <w:uiPriority w:val="99"/>
    <w:unhideWhenUsed/>
    <w:rsid w:val="00E67165"/>
    <w:rPr>
      <w:color w:val="467886" w:themeColor="hyperlink"/>
      <w:u w:val="single"/>
    </w:rPr>
  </w:style>
  <w:style w:type="character" w:styleId="UnresolvedMention">
    <w:name w:val="Unresolved Mention"/>
    <w:basedOn w:val="DefaultParagraphFont"/>
    <w:uiPriority w:val="99"/>
    <w:semiHidden/>
    <w:unhideWhenUsed/>
    <w:rsid w:val="00E671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844208">
      <w:bodyDiv w:val="1"/>
      <w:marLeft w:val="0"/>
      <w:marRight w:val="0"/>
      <w:marTop w:val="0"/>
      <w:marBottom w:val="0"/>
      <w:divBdr>
        <w:top w:val="none" w:sz="0" w:space="0" w:color="auto"/>
        <w:left w:val="none" w:sz="0" w:space="0" w:color="auto"/>
        <w:bottom w:val="none" w:sz="0" w:space="0" w:color="auto"/>
        <w:right w:val="none" w:sz="0" w:space="0" w:color="auto"/>
      </w:divBdr>
    </w:div>
    <w:div w:id="124310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ineNoLife/IT003.P21.CTT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Ha Xuan</dc:creator>
  <cp:keywords/>
  <dc:description/>
  <cp:lastModifiedBy>Thien Ha Xuan</cp:lastModifiedBy>
  <cp:revision>41</cp:revision>
  <dcterms:created xsi:type="dcterms:W3CDTF">2025-03-02T15:12:00Z</dcterms:created>
  <dcterms:modified xsi:type="dcterms:W3CDTF">2025-03-02T16:05:00Z</dcterms:modified>
</cp:coreProperties>
</file>