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/>
        <w:t xml:space="preserve">Нижнетагильский государственный социально-педагогический институт (филиал) федерального государственного автономного образовательного учреждения высшего образования «Российский государственный профессионально-педагогический университет»</w:t>
      </w:r>
    </w:p>
    <w:p>
      <w:pPr>
        <w:jc w:val="center"/>
      </w:pPr>
      <w:r>
        <w:rPr>
          <w:b w:val="1"/>
          <w:bCs w:val="1"/>
        </w:rPr>
        <w:t xml:space="preserve">Справка</w:t>
      </w:r>
    </w:p>
    <w:p>
      <w:pPr>
        <w:jc w:val="center"/>
      </w:pPr>
      <w:r>
        <w:rPr/>
        <w:t xml:space="preserve">о материально-техническом обеспечении основной образовательной программы высшего образования - программы бакалавриата 09.03.03 Прикладная информатика, профиль «Прикладная информатика в экономике», набор 2020</w:t>
      </w:r>
    </w:p>
    <w:tbl>
      <w:tblGrid>
        <w:gridCol w:w="3000" w:type="dxa"/>
        <w:gridCol w:w="3000" w:type="dxa"/>
        <w:gridCol w:w="3000" w:type="dxa"/>
        <w:gridCol w:w="3000" w:type="dxa"/>
        <w:gridCol w:w="3000" w:type="dxa"/>
      </w:tblGrid>
      <w:tblPr>
        <w:tblStyle w:val="Colspan Rowspan"/>
      </w:tblPr>
      <w:tr>
        <w:trPr>
          <w:tblHeader w:val="1"/>
        </w:trP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№ п\п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Наименование дисциплины (модуля), практик в соответсвии с учебным планом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Наименование специальных* помещений и помещений для самостоятельной работы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Оснащенность спецальных помещений и помещений для самостоятельной работы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Перечень лицензионного программного обеспечения. Реквизиты подтверждающего документа</w:t>
            </w:r>
          </w:p>
        </w:tc>
      </w:tr>
      <w:tr>
        <w:trPr/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E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E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Т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E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E</w:t>
            </w:r>
          </w:p>
        </w:tc>
      </w:tr>
    </w:tbl>
    <w:sectPr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 New Roman" w:hAnsi="Time New Roman" w:eastAsia="Time New Roman" w:cs="Time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My factory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name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2014-03-12T00:00:00+01:00</dcterms:created>
  <dcterms:modified xsi:type="dcterms:W3CDTF">2014-03-14T00:00:00+01:00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