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 VÀ DỊCH VỤ KỸ THUẬT ICC ĐẠI VIỆT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2400905744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Lô 22-B-LK13, đường Huỳnh Thúc Kháng, Phường Dĩnh Kế, Thành phố Bắc Giang, Tỉnh Bắc Giang,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VĂN LUYỆN 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58365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1959145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</w:t>
      </w:r>
      <w:sdt>
        <w:sdtPr>
          <w:rPr>
            <w:color w:val="323E4F" w:themeColor="text2" w:themeShade="BF"/>
            <w:sz w:val="22"/>
            <w:szCs w:val="22"/>
          </w:rPr>
          <w:id w:val="37073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sdt>
        <w:sdtPr>
          <w:rPr>
            <w:color w:val="323E4F" w:themeColor="text2" w:themeShade="BF"/>
            <w:sz w:val="22"/>
            <w:szCs w:val="22"/>
          </w:rPr>
          <w:id w:val="-174903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sdt>
        <w:sdtPr>
          <w:rPr>
            <w:color w:val="323E4F" w:themeColor="text2" w:themeShade="BF"/>
            <w:sz w:val="22"/>
            <w:szCs w:val="22"/>
          </w:rPr>
          <w:id w:val="7873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Ngày………tháng………..năm…………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VĂN LUYỆN 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AC39" w14:textId="77777777" w:rsidR="00554CBE" w:rsidRDefault="00554CBE" w:rsidP="00DB5939">
      <w:pPr>
        <w:spacing w:before="0" w:after="0"/>
      </w:pPr>
      <w:r>
        <w:separator/>
      </w:r>
    </w:p>
  </w:endnote>
  <w:endnote w:type="continuationSeparator" w:id="0">
    <w:p w14:paraId="52B35C2E" w14:textId="77777777" w:rsidR="00554CBE" w:rsidRDefault="00554CB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B6CC" w14:textId="77777777" w:rsidR="00554CBE" w:rsidRDefault="00554CBE" w:rsidP="00DB5939">
      <w:pPr>
        <w:spacing w:before="0" w:after="0"/>
      </w:pPr>
      <w:r>
        <w:separator/>
      </w:r>
    </w:p>
  </w:footnote>
  <w:footnote w:type="continuationSeparator" w:id="0">
    <w:p w14:paraId="4C40A6C5" w14:textId="77777777" w:rsidR="00554CBE" w:rsidRDefault="00554CB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2022-09-20T10:08:00Z</dcterms:modified>
</cp:coreProperties>
</file>