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MÙI VĂN TÍNH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014089012681</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27/6/2021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Bản Có Tình-Chiềng Kheo- Mai Sơn- Sơn La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TƯ VẤN TÀI NGUYÊN VÀ MÔI TRƯỜNG SƠN LA</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5500579320</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18, công viên 26/10, tổ 4, Phường Tô Hiệu, Thành phố Sơn La, Tỉnh Sơn La,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23 </w:t>
            </w:r>
            <w:r w:rsidRPr="00E45626">
              <w:rPr>
                <w:rFonts w:ascii="Arial" w:hAnsi="Arial" w:cs="Arial"/>
                <w:sz w:val="20"/>
                <w:szCs w:val="22"/>
              </w:rPr>
              <w:t>tháng</w:t>
            </w:r>
            <w:r>
              <w:rPr>
                <w:rFonts w:ascii="Arial" w:hAnsi="Arial" w:cs="Arial"/>
                <w:sz w:val="20"/>
                <w:szCs w:val="22"/>
              </w:rPr>
              <w:t xml:space="preserve"> 09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MÙI VĂN TÍNH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