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TRÁCH NHIỆM HỮU HẠN XÂY DỰNG NHẬT MINH</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5400101241</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TRỊNH QUANG MINH</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001085026613</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21/7/2022</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05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TRỊNH QUANG MINH</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