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CỔ PHẦN XÂY DỰNG VÀ THƯƠNG MẠI HDCONS</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ĐINH XUÂN DƯƠNG</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84/4/9 Bùi Quang Là, Phường 12, Quận Gò Vấp,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0315305051</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ĐINH XUÂN DƯƠNG</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