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CỔ PHẦN CIC VIỆT NAM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Liền kề B2, tòa nhà CT1B, Khu đô thị Tân Tây Đô, Xã Tân Lập, Huyện Đan Phượng, Thành phố Hà Nội,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0102558139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NGUYỄN VĂN MƯỜI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NGUYỄN VĂN MƯỜI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