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18 tháng 10 năm 2022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ỦY BAN NHÂN DÂN XÃ TÂN THỚI NHÌ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0301472038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TÔ THANH TÙNG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CHỦ TỊCH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079076038355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Cục CSQLHCVTTXH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12/11/2021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2/2 Đường Nguyễn Thị Nuôi, ấp Dân Thắng 2 - Xã Tân Thới Nhì - Huyện Hóc Môn - TP Hồ Chí Minh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TÔ THANH TÙNG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