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EFDD" w14:textId="3C54B2D5" w:rsidR="005A465E" w:rsidRDefault="009B2AF4">
      <w:pPr>
        <w:pStyle w:val="a4"/>
        <w:spacing w:line="242" w:lineRule="auto"/>
        <w:rPr>
          <w:lang w:eastAsia="zh-CN"/>
        </w:rPr>
      </w:pPr>
      <w:r>
        <w:rPr>
          <w:rFonts w:eastAsia="宋体"/>
          <w:lang w:eastAsia="zh-CN"/>
        </w:rPr>
        <w:t>SmartBullets</w:t>
      </w:r>
      <w:r>
        <w:rPr>
          <w:rFonts w:eastAsia="宋体"/>
          <w:lang w:eastAsia="zh-CN"/>
        </w:rPr>
        <w:t>：基于深度学习的云辅助子弹屏幕过滤器</w:t>
      </w:r>
    </w:p>
    <w:p w14:paraId="0D46EFDE" w14:textId="77777777" w:rsidR="005A465E" w:rsidRDefault="009B2AF4">
      <w:pPr>
        <w:spacing w:before="313"/>
        <w:ind w:left="2" w:right="2"/>
        <w:jc w:val="center"/>
        <w:rPr>
          <w:lang w:eastAsia="zh-CN"/>
        </w:rPr>
      </w:pPr>
      <w:r>
        <w:rPr>
          <w:rFonts w:eastAsia="宋体"/>
          <w:lang w:eastAsia="zh-CN"/>
        </w:rPr>
        <w:t>牛浩然、李江南、于昭</w:t>
      </w:r>
    </w:p>
    <w:p w14:paraId="0D46EFDF" w14:textId="77777777" w:rsidR="005A465E" w:rsidRDefault="009B2AF4">
      <w:pPr>
        <w:pStyle w:val="a3"/>
        <w:spacing w:before="16" w:line="256" w:lineRule="auto"/>
        <w:ind w:left="2531" w:right="2599"/>
        <w:jc w:val="center"/>
        <w:rPr>
          <w:lang w:eastAsia="zh-CN"/>
        </w:rPr>
      </w:pPr>
      <w:r>
        <w:rPr>
          <w:rFonts w:eastAsia="宋体"/>
          <w:lang w:eastAsia="zh-CN"/>
        </w:rPr>
        <w:t>田纳西大学诺克斯维尔校区电气工程与计算机科学系</w:t>
      </w:r>
    </w:p>
    <w:p w14:paraId="0D46EFE0" w14:textId="77777777" w:rsidR="005A465E" w:rsidRDefault="009B2AF4">
      <w:pPr>
        <w:pStyle w:val="a3"/>
        <w:spacing w:before="1"/>
        <w:ind w:left="2" w:right="2"/>
        <w:jc w:val="center"/>
      </w:pPr>
      <w:r>
        <w:rPr>
          <w:rFonts w:ascii="Georgia"/>
          <w:i/>
        </w:rPr>
        <w:t>{</w:t>
      </w:r>
      <w:r>
        <w:t>hniu1， jli103， yzhao64</w:t>
      </w:r>
      <w:r>
        <w:rPr>
          <w:rFonts w:ascii="Georgia"/>
          <w:i/>
          <w:spacing w:val="-2"/>
        </w:rPr>
        <w:t>}</w:t>
      </w:r>
      <w:r>
        <w:rPr>
          <w:spacing w:val="-2"/>
        </w:rPr>
        <w:t>@vols.utk.edu</w:t>
      </w:r>
    </w:p>
    <w:p w14:paraId="0D46EFE1" w14:textId="77777777" w:rsidR="005A465E" w:rsidRDefault="005A465E">
      <w:pPr>
        <w:pStyle w:val="a3"/>
        <w:spacing w:before="147"/>
        <w:ind w:left="0"/>
        <w:jc w:val="left"/>
      </w:pPr>
    </w:p>
    <w:p w14:paraId="0D46EFE2" w14:textId="77777777" w:rsidR="005A465E" w:rsidRDefault="005A465E">
      <w:pPr>
        <w:pStyle w:val="a3"/>
        <w:jc w:val="left"/>
        <w:sectPr w:rsidR="005A465E">
          <w:type w:val="continuous"/>
          <w:pgSz w:w="12240" w:h="15840"/>
          <w:pgMar w:top="1000" w:right="720" w:bottom="280" w:left="720" w:header="720" w:footer="720" w:gutter="0"/>
          <w:cols w:space="720"/>
        </w:sectPr>
      </w:pPr>
    </w:p>
    <w:p w14:paraId="0D46EFE3" w14:textId="77777777" w:rsidR="005A465E" w:rsidRDefault="009B2AF4">
      <w:pPr>
        <w:spacing w:before="112" w:line="230" w:lineRule="auto"/>
        <w:ind w:left="259" w:firstLine="199"/>
        <w:jc w:val="both"/>
        <w:rPr>
          <w:b/>
          <w:sz w:val="18"/>
          <w:lang w:eastAsia="zh-CN"/>
        </w:rPr>
      </w:pPr>
      <w:r>
        <w:rPr>
          <w:b/>
          <w:noProof/>
          <w:sz w:val="18"/>
        </w:rPr>
        <mc:AlternateContent>
          <mc:Choice Requires="wps">
            <w:drawing>
              <wp:anchor distT="0" distB="0" distL="0" distR="0" simplePos="0" relativeHeight="15728640" behindDoc="0" locked="0" layoutInCell="1" allowOverlap="1" wp14:anchorId="0D46F09E" wp14:editId="0D46F09F">
                <wp:simplePos x="0" y="0"/>
                <wp:positionH relativeFrom="page">
                  <wp:posOffset>167357</wp:posOffset>
                </wp:positionH>
                <wp:positionV relativeFrom="page">
                  <wp:posOffset>2485379</wp:posOffset>
                </wp:positionV>
                <wp:extent cx="306705" cy="4639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705" cy="4639945"/>
                        </a:xfrm>
                        <a:prstGeom prst="rect">
                          <a:avLst/>
                        </a:prstGeom>
                      </wps:spPr>
                      <wps:txbx>
                        <w:txbxContent>
                          <w:p w14:paraId="0D46F0AA" w14:textId="77777777" w:rsidR="005A465E" w:rsidRDefault="009B2AF4">
                            <w:pPr>
                              <w:spacing w:before="3"/>
                              <w:ind w:left="20"/>
                              <w:rPr>
                                <w:sz w:val="40"/>
                              </w:rPr>
                            </w:pPr>
                            <w:r>
                              <w:rPr>
                                <w:rFonts w:eastAsia="宋体"/>
                                <w:color w:val="7F7F7F"/>
                                <w:sz w:val="40"/>
                              </w:rPr>
                              <w:t>arXiv</w:t>
                            </w:r>
                            <w:r>
                              <w:rPr>
                                <w:rFonts w:eastAsia="宋体"/>
                                <w:color w:val="7F7F7F"/>
                                <w:sz w:val="40"/>
                              </w:rPr>
                              <w:t>：</w:t>
                            </w:r>
                            <w:r>
                              <w:rPr>
                                <w:rFonts w:eastAsia="宋体"/>
                                <w:color w:val="7F7F7F"/>
                                <w:sz w:val="40"/>
                              </w:rPr>
                              <w:t>1905.05925v1 [cs.MM] 2019</w:t>
                            </w:r>
                            <w:r>
                              <w:rPr>
                                <w:rFonts w:eastAsia="宋体"/>
                                <w:color w:val="7F7F7F"/>
                                <w:sz w:val="40"/>
                              </w:rPr>
                              <w:t>年</w:t>
                            </w:r>
                            <w:r>
                              <w:rPr>
                                <w:rFonts w:eastAsia="宋体"/>
                                <w:color w:val="7F7F7F"/>
                                <w:sz w:val="40"/>
                              </w:rPr>
                              <w:t>5</w:t>
                            </w:r>
                            <w:r>
                              <w:rPr>
                                <w:rFonts w:eastAsia="宋体"/>
                                <w:color w:val="7F7F7F"/>
                                <w:sz w:val="40"/>
                              </w:rPr>
                              <w:t>月</w:t>
                            </w:r>
                            <w:r>
                              <w:rPr>
                                <w:rFonts w:eastAsia="宋体"/>
                                <w:color w:val="7F7F7F"/>
                                <w:sz w:val="40"/>
                              </w:rPr>
                              <w:t>15</w:t>
                            </w:r>
                            <w:r>
                              <w:rPr>
                                <w:rFonts w:eastAsia="宋体"/>
                                <w:color w:val="7F7F7F"/>
                                <w:sz w:val="40"/>
                              </w:rPr>
                              <w:t>日</w:t>
                            </w:r>
                          </w:p>
                        </w:txbxContent>
                      </wps:txbx>
                      <wps:bodyPr vert="vert270" wrap="square" lIns="0" tIns="0" rIns="0" bIns="0" rtlCol="0">
                        <a:noAutofit/>
                      </wps:bodyPr>
                    </wps:wsp>
                  </a:graphicData>
                </a:graphic>
              </wp:anchor>
            </w:drawing>
          </mc:Choice>
          <mc:Fallback>
            <w:pict>
              <v:shapetype w14:anchorId="0D46F09E" id="_x0000_t202" coordsize="21600,21600" o:spt="202" path="m,l,21600r21600,l21600,xe">
                <v:stroke joinstyle="miter"/>
                <v:path gradientshapeok="t" o:connecttype="rect"/>
              </v:shapetype>
              <v:shape id="Textbox 1" o:spid="_x0000_s1026" type="#_x0000_t202" style="position:absolute;left:0;text-align:left;margin-left:13.2pt;margin-top:195.7pt;width:24.15pt;height:365.3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" filled="f" stroked="f">
                <v:textbox style="layout-flow:vertical;mso-layout-flow-alt:bottom-to-top" inset="0,0,0,0">
                  <w:txbxContent>
                    <w:p w14:paraId="0D46F0AA" w14:textId="77777777" w:rsidR="005A465E" w:rsidRDefault="009B2AF4">
                      <w:pPr>
                        <w:spacing w:before="3"/>
                        <w:ind w:left="20"/>
                        <w:rPr>
                          <w:sz w:val="40"/>
                        </w:rPr>
                      </w:pPr>
                      <w:r>
                        <w:rPr>
                          <w:rFonts w:eastAsia="宋体"/>
                          <w:color w:val="7F7F7F"/>
                          <w:sz w:val="40"/>
                        </w:rPr>
                        <w:t>arXiv</w:t>
                      </w:r>
                      <w:r>
                        <w:rPr>
                          <w:rFonts w:eastAsia="宋体"/>
                          <w:color w:val="7F7F7F"/>
                          <w:sz w:val="40"/>
                        </w:rPr>
                        <w:t>：</w:t>
                      </w:r>
                      <w:r>
                        <w:rPr>
                          <w:rFonts w:eastAsia="宋体"/>
                          <w:color w:val="7F7F7F"/>
                          <w:sz w:val="40"/>
                        </w:rPr>
                        <w:t>1905.05925v1 [cs.MM] 2019</w:t>
                      </w:r>
                      <w:r>
                        <w:rPr>
                          <w:rFonts w:eastAsia="宋体"/>
                          <w:color w:val="7F7F7F"/>
                          <w:sz w:val="40"/>
                        </w:rPr>
                        <w:t>年</w:t>
                      </w:r>
                      <w:r>
                        <w:rPr>
                          <w:rFonts w:eastAsia="宋体"/>
                          <w:color w:val="7F7F7F"/>
                          <w:sz w:val="40"/>
                        </w:rPr>
                        <w:t>5</w:t>
                      </w:r>
                      <w:r>
                        <w:rPr>
                          <w:rFonts w:eastAsia="宋体"/>
                          <w:color w:val="7F7F7F"/>
                          <w:sz w:val="40"/>
                        </w:rPr>
                        <w:t>月</w:t>
                      </w:r>
                      <w:r>
                        <w:rPr>
                          <w:rFonts w:eastAsia="宋体"/>
                          <w:color w:val="7F7F7F"/>
                          <w:sz w:val="40"/>
                        </w:rPr>
                        <w:t>15</w:t>
                      </w:r>
                      <w:r>
                        <w:rPr>
                          <w:rFonts w:eastAsia="宋体"/>
                          <w:color w:val="7F7F7F"/>
                          <w:sz w:val="40"/>
                        </w:rPr>
                        <w:t>日</w:t>
                      </w:r>
                    </w:p>
                  </w:txbxContent>
                </v:textbox>
                <w10:wrap anchorx="page" anchory="page"/>
              </v:shape>
            </w:pict>
          </mc:Fallback>
        </mc:AlternateContent>
      </w:r>
      <w:r>
        <w:rPr>
          <w:rFonts w:eastAsia="宋体"/>
          <w:b/>
          <w:i/>
          <w:sz w:val="18"/>
          <w:lang w:eastAsia="zh-CN"/>
        </w:rPr>
        <w:t>摘要</w:t>
      </w:r>
      <w:r>
        <w:rPr>
          <w:rFonts w:eastAsia="宋体"/>
          <w:b/>
          <w:sz w:val="18"/>
          <w:lang w:eastAsia="zh-CN"/>
        </w:rPr>
        <w:t>——</w:t>
      </w:r>
      <w:r>
        <w:rPr>
          <w:rFonts w:eastAsia="宋体"/>
          <w:b/>
          <w:sz w:val="18"/>
          <w:lang w:eastAsia="zh-CN"/>
        </w:rPr>
        <w:t>子弹屏幕是一种技术，使网站用户能够实时向屏幕发送评论</w:t>
      </w:r>
      <w:r>
        <w:rPr>
          <w:rFonts w:eastAsia="宋体"/>
          <w:b/>
          <w:sz w:val="18"/>
          <w:lang w:eastAsia="zh-CN"/>
        </w:rPr>
        <w:t>“</w:t>
      </w:r>
      <w:r>
        <w:rPr>
          <w:rFonts w:eastAsia="宋体"/>
          <w:b/>
          <w:sz w:val="18"/>
          <w:lang w:eastAsia="zh-CN"/>
        </w:rPr>
        <w:t>子弹</w:t>
      </w:r>
      <w:r>
        <w:rPr>
          <w:rFonts w:eastAsia="宋体"/>
          <w:b/>
          <w:sz w:val="18"/>
          <w:lang w:eastAsia="zh-CN"/>
        </w:rPr>
        <w:t>”</w:t>
      </w:r>
      <w:r>
        <w:rPr>
          <w:rFonts w:eastAsia="宋体"/>
          <w:b/>
          <w:sz w:val="18"/>
          <w:lang w:eastAsia="zh-CN"/>
        </w:rPr>
        <w:t>。与传统的视频评审相比，子弹屏幕为视频观看提供了情感表达的新特性，并支持更多视频观众的互动。然而，由于所有观众评论都公开且同时显示在屏幕上，一些低质量的弹头会降低用户的观看乐趣。尽管子弹屏幕视频网站提供了基于正则表达式的过滤功能，但糟糕的子弹仍然可以通过小幅修改通过滤镜。</w:t>
      </w:r>
    </w:p>
    <w:p w14:paraId="0D46EFE4" w14:textId="77777777" w:rsidR="005A465E" w:rsidRDefault="009B2AF4">
      <w:pPr>
        <w:spacing w:before="12" w:line="230" w:lineRule="auto"/>
        <w:ind w:left="259" w:firstLine="199"/>
        <w:jc w:val="both"/>
        <w:rPr>
          <w:b/>
          <w:sz w:val="18"/>
          <w:lang w:eastAsia="zh-CN"/>
        </w:rPr>
      </w:pPr>
      <w:r>
        <w:rPr>
          <w:rFonts w:eastAsia="宋体"/>
          <w:b/>
          <w:sz w:val="18"/>
          <w:lang w:eastAsia="zh-CN"/>
        </w:rPr>
        <w:t>本文介绍了</w:t>
      </w:r>
      <w:r>
        <w:rPr>
          <w:rFonts w:eastAsia="宋体"/>
          <w:b/>
          <w:sz w:val="18"/>
          <w:lang w:eastAsia="zh-CN"/>
        </w:rPr>
        <w:t>SmartBullets</w:t>
      </w:r>
      <w:r>
        <w:rPr>
          <w:rFonts w:eastAsia="宋体"/>
          <w:b/>
          <w:sz w:val="18"/>
          <w:lang w:eastAsia="zh-CN"/>
        </w:rPr>
        <w:t>，一种基于深度学习技术的用户中心子弹屏幕过滤器。卷积神经网络被训练为分类器，用以判断子弹是否需要根据其质量被移除。此外，为了提升过滤器的可扩展性，我们采用了云辅助框架，开发了后端云服务器和前端浏览器扩展。对</w:t>
      </w:r>
      <w:r>
        <w:rPr>
          <w:rFonts w:eastAsia="宋体"/>
          <w:b/>
          <w:sz w:val="18"/>
          <w:lang w:eastAsia="zh-CN"/>
        </w:rPr>
        <w:t>40</w:t>
      </w:r>
      <w:r>
        <w:rPr>
          <w:rFonts w:eastAsia="宋体"/>
          <w:b/>
          <w:sz w:val="18"/>
          <w:lang w:eastAsia="zh-CN"/>
        </w:rPr>
        <w:t>名志愿者的评估显示，</w:t>
      </w:r>
      <w:r>
        <w:rPr>
          <w:rFonts w:eastAsia="宋体"/>
          <w:b/>
          <w:sz w:val="18"/>
          <w:lang w:eastAsia="zh-CN"/>
        </w:rPr>
        <w:t>SmartBullets</w:t>
      </w:r>
      <w:r>
        <w:rPr>
          <w:rFonts w:eastAsia="宋体"/>
          <w:b/>
          <w:sz w:val="18"/>
          <w:lang w:eastAsia="zh-CN"/>
        </w:rPr>
        <w:t>能够有效去除低质量子弹，提升观众的整体观看体验。</w:t>
      </w:r>
    </w:p>
    <w:p w14:paraId="0D46EFE5" w14:textId="77777777" w:rsidR="005A465E" w:rsidRDefault="009B2AF4">
      <w:pPr>
        <w:spacing w:before="11" w:line="230" w:lineRule="auto"/>
        <w:ind w:left="259" w:firstLine="199"/>
        <w:jc w:val="both"/>
        <w:rPr>
          <w:b/>
          <w:sz w:val="18"/>
        </w:rPr>
      </w:pPr>
      <w:proofErr w:type="spellStart"/>
      <w:r>
        <w:rPr>
          <w:rFonts w:eastAsia="宋体"/>
          <w:b/>
          <w:i/>
          <w:sz w:val="18"/>
        </w:rPr>
        <w:t>索引术语</w:t>
      </w:r>
      <w:proofErr w:type="spellEnd"/>
      <w:r>
        <w:rPr>
          <w:rFonts w:eastAsia="宋体"/>
          <w:b/>
          <w:sz w:val="18"/>
        </w:rPr>
        <w:t>——</w:t>
      </w:r>
      <w:proofErr w:type="spellStart"/>
      <w:r>
        <w:rPr>
          <w:rFonts w:eastAsia="宋体"/>
          <w:b/>
          <w:sz w:val="18"/>
        </w:rPr>
        <w:t>bullet-screen</w:t>
      </w:r>
      <w:r>
        <w:rPr>
          <w:rFonts w:eastAsia="宋体"/>
          <w:b/>
          <w:sz w:val="18"/>
        </w:rPr>
        <w:t>、</w:t>
      </w:r>
      <w:r>
        <w:rPr>
          <w:rFonts w:eastAsia="宋体"/>
          <w:b/>
          <w:sz w:val="18"/>
        </w:rPr>
        <w:t>danmaku</w:t>
      </w:r>
      <w:r>
        <w:rPr>
          <w:rFonts w:eastAsia="宋体"/>
          <w:b/>
          <w:sz w:val="18"/>
        </w:rPr>
        <w:t>、评论过滤、自然语言处理</w:t>
      </w:r>
      <w:proofErr w:type="spellEnd"/>
    </w:p>
    <w:p w14:paraId="0D46EFE6" w14:textId="77777777" w:rsidR="005A465E" w:rsidRDefault="005A465E">
      <w:pPr>
        <w:pStyle w:val="a3"/>
        <w:spacing w:before="47"/>
        <w:ind w:left="0"/>
        <w:jc w:val="left"/>
        <w:rPr>
          <w:b/>
          <w:sz w:val="18"/>
        </w:rPr>
      </w:pPr>
    </w:p>
    <w:p w14:paraId="0D46EFE7" w14:textId="77777777" w:rsidR="005A465E" w:rsidRDefault="009B2AF4">
      <w:pPr>
        <w:pStyle w:val="a5"/>
        <w:numPr>
          <w:ilvl w:val="0"/>
          <w:numId w:val="8"/>
        </w:numPr>
        <w:tabs>
          <w:tab w:val="left" w:pos="2194"/>
        </w:tabs>
        <w:ind w:left="2194" w:hanging="214"/>
        <w:jc w:val="left"/>
        <w:rPr>
          <w:sz w:val="20"/>
        </w:rPr>
      </w:pPr>
      <w:bookmarkStart w:id="0" w:name="I_Introduction"/>
      <w:bookmarkEnd w:id="0"/>
      <w:r>
        <w:rPr>
          <w:rFonts w:eastAsia="宋体"/>
          <w:smallCaps/>
          <w:spacing w:val="-2"/>
          <w:sz w:val="20"/>
        </w:rPr>
        <w:t>简介</w:t>
      </w:r>
    </w:p>
    <w:p w14:paraId="0D46EFE8" w14:textId="77777777" w:rsidR="005A465E" w:rsidRDefault="009B2AF4">
      <w:pPr>
        <w:pStyle w:val="a3"/>
        <w:spacing w:before="106" w:line="249" w:lineRule="auto"/>
        <w:ind w:firstLine="199"/>
        <w:rPr>
          <w:lang w:eastAsia="zh-CN"/>
        </w:rPr>
      </w:pPr>
      <w:r>
        <w:rPr>
          <w:rFonts w:eastAsia="宋体"/>
          <w:lang w:eastAsia="zh-CN"/>
        </w:rPr>
        <w:t>子弹屏幕，也称为弹幕或弹幕，允许观众实时发送称为子弹的评论，这些评论在观看视频时会在屏幕上公开飞出。如图</w:t>
      </w:r>
      <w:r>
        <w:rPr>
          <w:rFonts w:eastAsia="宋体"/>
          <w:lang w:eastAsia="zh-CN"/>
        </w:rPr>
        <w:t>1</w:t>
      </w:r>
      <w:r>
        <w:rPr>
          <w:rFonts w:eastAsia="宋体"/>
          <w:lang w:eastAsia="zh-CN"/>
        </w:rPr>
        <w:t>所示，子弹将直接叠加在视频屏幕上，所有观看视频的用户都能公开观看。</w:t>
      </w:r>
    </w:p>
    <w:p w14:paraId="0D46EFE9" w14:textId="77777777" w:rsidR="005A465E" w:rsidRDefault="009B2AF4">
      <w:pPr>
        <w:pStyle w:val="a3"/>
        <w:spacing w:before="5" w:line="249" w:lineRule="auto"/>
        <w:ind w:firstLine="199"/>
        <w:rPr>
          <w:lang w:eastAsia="zh-CN"/>
        </w:rPr>
      </w:pPr>
      <w:r>
        <w:rPr>
          <w:rFonts w:eastAsia="宋体"/>
          <w:lang w:eastAsia="zh-CN"/>
        </w:rPr>
        <w:t>近年来，支持弹幕的视频迅速流行起来，尤其是在中国和日本等东亚国家。据知名网络流量分析公司</w:t>
      </w:r>
      <w:r>
        <w:rPr>
          <w:rFonts w:eastAsia="宋体"/>
          <w:lang w:eastAsia="zh-CN"/>
        </w:rPr>
        <w:t>Alexa[1]</w:t>
      </w:r>
      <w:r>
        <w:rPr>
          <w:rFonts w:eastAsia="宋体"/>
          <w:lang w:eastAsia="zh-CN"/>
        </w:rPr>
        <w:t>统计，</w:t>
      </w:r>
      <w:r>
        <w:rPr>
          <w:rFonts w:eastAsia="宋体"/>
          <w:lang w:eastAsia="zh-CN"/>
        </w:rPr>
        <w:t>2019</w:t>
      </w:r>
      <w:r>
        <w:rPr>
          <w:rFonts w:eastAsia="宋体"/>
          <w:lang w:eastAsia="zh-CN"/>
        </w:rPr>
        <w:t>年</w:t>
      </w:r>
      <w:r>
        <w:rPr>
          <w:rFonts w:eastAsia="宋体"/>
          <w:lang w:eastAsia="zh-CN"/>
        </w:rPr>
        <w:t>4</w:t>
      </w:r>
      <w:r>
        <w:rPr>
          <w:rFonts w:eastAsia="宋体"/>
          <w:lang w:eastAsia="zh-CN"/>
        </w:rPr>
        <w:t>月，中国著名的子弹屏幕视频网站大峠在全球所有集成网站中排名第</w:t>
      </w:r>
      <w:r>
        <w:rPr>
          <w:rFonts w:eastAsia="宋体"/>
          <w:lang w:eastAsia="zh-CN"/>
        </w:rPr>
        <w:t xml:space="preserve">48 </w:t>
      </w:r>
      <w:r w:rsidR="005A465E">
        <w:fldChar w:fldCharType="begin"/>
      </w:r>
      <w:r w:rsidR="005A465E">
        <w:rPr>
          <w:lang w:eastAsia="zh-CN"/>
        </w:rPr>
        <w:instrText>HYPERLINK \l "_bookmark0"</w:instrText>
      </w:r>
      <w:r w:rsidR="005A465E">
        <w:fldChar w:fldCharType="separate"/>
      </w:r>
      <w:r w:rsidR="005A465E">
        <w:fldChar w:fldCharType="end"/>
      </w:r>
      <w:r>
        <w:rPr>
          <w:rFonts w:eastAsia="宋体"/>
          <w:lang w:eastAsia="zh-CN"/>
        </w:rPr>
        <w:t xml:space="preserve"> </w:t>
      </w:r>
      <w:r>
        <w:rPr>
          <w:rFonts w:eastAsia="宋体"/>
          <w:lang w:eastAsia="zh-CN"/>
        </w:rPr>
        <w:t>位。与传统的视频评论和评论不同，后者是静态的，仅允许用户评论整个视频，子弹</w:t>
      </w:r>
      <w:proofErr w:type="gramStart"/>
      <w:r>
        <w:rPr>
          <w:rFonts w:eastAsia="宋体"/>
          <w:lang w:eastAsia="zh-CN"/>
        </w:rPr>
        <w:t>幕系统</w:t>
      </w:r>
      <w:proofErr w:type="gramEnd"/>
      <w:r>
        <w:rPr>
          <w:rFonts w:eastAsia="宋体"/>
          <w:lang w:eastAsia="zh-CN"/>
        </w:rPr>
        <w:t>允许用户创建并查看视频中特定场景的评论，这为用户提供了更直接的互动方式，并创造了实时的情感分享体验。在论文的其余部分，我们将交替使用子弹幕和弹幕，以便简洁。</w:t>
      </w:r>
    </w:p>
    <w:p w14:paraId="0D46EFEA" w14:textId="77777777" w:rsidR="005A465E" w:rsidRDefault="009B2AF4">
      <w:pPr>
        <w:pStyle w:val="a3"/>
        <w:spacing w:before="5" w:line="249" w:lineRule="auto"/>
        <w:ind w:firstLine="199"/>
        <w:rPr>
          <w:lang w:eastAsia="zh-CN"/>
        </w:rPr>
      </w:pPr>
      <w:r>
        <w:rPr>
          <w:rFonts w:eastAsia="宋体"/>
          <w:lang w:eastAsia="zh-CN"/>
        </w:rPr>
        <w:t>通常，视频的子弹在弹幕系统中对所有视频观看者开放。解释性和幽默的评论会打动观众，进一步增强观众之间的互动。</w:t>
      </w:r>
    </w:p>
    <w:p w14:paraId="0D46EFEB" w14:textId="77777777" w:rsidR="005A465E" w:rsidRDefault="009B2AF4">
      <w:pPr>
        <w:spacing w:before="1" w:after="25"/>
        <w:rPr>
          <w:sz w:val="7"/>
          <w:lang w:eastAsia="zh-CN"/>
        </w:rPr>
      </w:pPr>
      <w:r>
        <w:rPr>
          <w:lang w:eastAsia="zh-CN"/>
        </w:rPr>
        <w:br w:type="column"/>
      </w:r>
    </w:p>
    <w:p w14:paraId="0D46EFEC" w14:textId="77777777" w:rsidR="005A465E" w:rsidRDefault="009B2AF4">
      <w:pPr>
        <w:pStyle w:val="a3"/>
        <w:ind w:left="622"/>
        <w:jc w:val="left"/>
      </w:pPr>
      <w:r>
        <w:rPr>
          <w:noProof/>
        </w:rPr>
        <w:drawing>
          <wp:inline distT="0" distB="0" distL="0" distR="0" wp14:anchorId="0D46F0A0" wp14:editId="0D46F0A1">
            <wp:extent cx="2741485" cy="147104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41485" cy="1471040"/>
                    </a:xfrm>
                    <a:prstGeom prst="rect">
                      <a:avLst/>
                    </a:prstGeom>
                  </pic:spPr>
                </pic:pic>
              </a:graphicData>
            </a:graphic>
          </wp:inline>
        </w:drawing>
      </w:r>
    </w:p>
    <w:p w14:paraId="0D46EFED" w14:textId="77777777" w:rsidR="005A465E" w:rsidRDefault="009B2AF4">
      <w:pPr>
        <w:pStyle w:val="a3"/>
        <w:spacing w:before="62" w:line="249" w:lineRule="auto"/>
        <w:ind w:left="247" w:right="257"/>
        <w:rPr>
          <w:lang w:eastAsia="zh-CN"/>
        </w:rPr>
      </w:pPr>
      <w:r>
        <w:rPr>
          <w:rFonts w:eastAsia="宋体"/>
          <w:lang w:eastAsia="zh-CN"/>
        </w:rPr>
        <w:t>图</w:t>
      </w:r>
      <w:r>
        <w:rPr>
          <w:rFonts w:eastAsia="宋体"/>
          <w:lang w:eastAsia="zh-CN"/>
        </w:rPr>
        <w:t>1</w:t>
      </w:r>
      <w:r>
        <w:rPr>
          <w:rFonts w:eastAsia="宋体"/>
          <w:lang w:eastAsia="zh-CN"/>
        </w:rPr>
        <w:t>：</w:t>
      </w:r>
      <w:r>
        <w:rPr>
          <w:rFonts w:eastAsia="宋体"/>
          <w:lang w:eastAsia="zh-CN"/>
        </w:rPr>
        <w:t xml:space="preserve">Bilibili.com </w:t>
      </w:r>
      <w:r>
        <w:rPr>
          <w:rFonts w:eastAsia="宋体"/>
          <w:lang w:eastAsia="zh-CN"/>
        </w:rPr>
        <w:t>年弹幕示例。（从上到下评论：用户</w:t>
      </w:r>
      <w:r>
        <w:rPr>
          <w:rFonts w:eastAsia="宋体"/>
          <w:lang w:eastAsia="zh-CN"/>
        </w:rPr>
        <w:t>A</w:t>
      </w:r>
      <w:r>
        <w:rPr>
          <w:rFonts w:eastAsia="宋体"/>
          <w:lang w:eastAsia="zh-CN"/>
        </w:rPr>
        <w:t>：这是目前最受欢迎的</w:t>
      </w:r>
      <w:r>
        <w:rPr>
          <w:rFonts w:eastAsia="宋体"/>
          <w:lang w:eastAsia="zh-CN"/>
        </w:rPr>
        <w:t>;</w:t>
      </w:r>
      <w:r>
        <w:rPr>
          <w:rFonts w:eastAsia="宋体"/>
          <w:lang w:eastAsia="zh-CN"/>
        </w:rPr>
        <w:t>用户</w:t>
      </w:r>
      <w:r>
        <w:rPr>
          <w:rFonts w:eastAsia="宋体"/>
          <w:lang w:eastAsia="zh-CN"/>
        </w:rPr>
        <w:t>B</w:t>
      </w:r>
      <w:r>
        <w:rPr>
          <w:rFonts w:eastAsia="宋体"/>
          <w:lang w:eastAsia="zh-CN"/>
        </w:rPr>
        <w:t>：查看官网</w:t>
      </w:r>
      <w:r>
        <w:rPr>
          <w:rFonts w:eastAsia="宋体"/>
          <w:lang w:eastAsia="zh-CN"/>
        </w:rPr>
        <w:t>;</w:t>
      </w:r>
      <w:r>
        <w:rPr>
          <w:rFonts w:eastAsia="宋体"/>
          <w:lang w:eastAsia="zh-CN"/>
        </w:rPr>
        <w:t>用户</w:t>
      </w:r>
      <w:r>
        <w:rPr>
          <w:rFonts w:eastAsia="宋体"/>
          <w:lang w:eastAsia="zh-CN"/>
        </w:rPr>
        <w:t>C</w:t>
      </w:r>
      <w:r>
        <w:rPr>
          <w:rFonts w:eastAsia="宋体"/>
          <w:lang w:eastAsia="zh-CN"/>
        </w:rPr>
        <w:t>：我觉得还有其他人</w:t>
      </w:r>
      <w:r>
        <w:rPr>
          <w:rFonts w:eastAsia="宋体"/>
          <w:lang w:eastAsia="zh-CN"/>
        </w:rPr>
        <w:t>;</w:t>
      </w:r>
      <w:r>
        <w:rPr>
          <w:rFonts w:eastAsia="宋体"/>
          <w:lang w:eastAsia="zh-CN"/>
        </w:rPr>
        <w:t>用户</w:t>
      </w:r>
      <w:r>
        <w:rPr>
          <w:rFonts w:eastAsia="宋体"/>
          <w:lang w:eastAsia="zh-CN"/>
        </w:rPr>
        <w:t>D</w:t>
      </w:r>
      <w:r>
        <w:rPr>
          <w:rFonts w:eastAsia="宋体"/>
          <w:lang w:eastAsia="zh-CN"/>
        </w:rPr>
        <w:t>：得意地笑）</w:t>
      </w:r>
    </w:p>
    <w:p w14:paraId="0D46EFEE" w14:textId="77777777" w:rsidR="005A465E" w:rsidRDefault="005A465E">
      <w:pPr>
        <w:pStyle w:val="a3"/>
        <w:ind w:left="0"/>
        <w:jc w:val="left"/>
        <w:rPr>
          <w:lang w:eastAsia="zh-CN"/>
        </w:rPr>
      </w:pPr>
    </w:p>
    <w:p w14:paraId="0D46EFEF" w14:textId="77777777" w:rsidR="005A465E" w:rsidRDefault="005A465E">
      <w:pPr>
        <w:pStyle w:val="a3"/>
        <w:spacing w:before="2"/>
        <w:ind w:left="0"/>
        <w:jc w:val="left"/>
        <w:rPr>
          <w:lang w:eastAsia="zh-CN"/>
        </w:rPr>
      </w:pPr>
    </w:p>
    <w:p w14:paraId="0D46EFF0" w14:textId="77777777" w:rsidR="005A465E" w:rsidRDefault="009B2AF4">
      <w:pPr>
        <w:pStyle w:val="a3"/>
        <w:spacing w:before="1" w:line="249" w:lineRule="auto"/>
        <w:ind w:left="247" w:right="257"/>
        <w:rPr>
          <w:lang w:eastAsia="zh-CN"/>
        </w:rPr>
      </w:pPr>
      <w:r>
        <w:rPr>
          <w:rFonts w:eastAsia="宋体"/>
          <w:lang w:eastAsia="zh-CN"/>
        </w:rPr>
        <w:t>相反，低质量的弹头，如粗鲁和攻击性言论，可能会让用户感到不适，降低整体观看乐趣。为了解决这个问题，著名的子弹屏幕视频网站如</w:t>
      </w:r>
      <w:r>
        <w:rPr>
          <w:rFonts w:eastAsia="宋体"/>
          <w:lang w:eastAsia="zh-CN"/>
        </w:rPr>
        <w:t>Bilibili</w:t>
      </w:r>
      <w:r>
        <w:rPr>
          <w:rFonts w:eastAsia="宋体"/>
          <w:lang w:eastAsia="zh-CN"/>
        </w:rPr>
        <w:t>和腾讯视频提供了基本的子弹过滤功能，根据用户设置去除子弹。不需要的项目符号会根据屏幕位置、字体、大小和关键词黑名单被移除。然而，由于自然语言的多样性和灵活性，基于正则表达式的子弹式过滤器可能存在较高的假阴性率，且可以通过对原始评论做些微小修改轻松绕过。因此，需要更可靠的子弹式过滤器，能够根据子弹式内容智能筛选子弹式评论，以降低网站维护成本，并为社区提供更友好的评论分享环境。</w:t>
      </w:r>
    </w:p>
    <w:p w14:paraId="0D46EFF1" w14:textId="77777777" w:rsidR="005A465E" w:rsidRDefault="009B2AF4">
      <w:pPr>
        <w:pStyle w:val="a3"/>
        <w:spacing w:before="6" w:line="249" w:lineRule="auto"/>
        <w:ind w:left="247" w:right="257" w:firstLine="199"/>
      </w:pPr>
      <w:r>
        <w:rPr>
          <w:rFonts w:eastAsia="宋体"/>
          <w:lang w:eastAsia="zh-CN"/>
        </w:rPr>
        <w:t>自然语言处理（</w:t>
      </w:r>
      <w:r>
        <w:rPr>
          <w:b/>
          <w:lang w:eastAsia="zh-CN"/>
        </w:rPr>
        <w:t>NLP</w:t>
      </w:r>
      <w:r>
        <w:rPr>
          <w:rFonts w:eastAsia="宋体"/>
          <w:lang w:eastAsia="zh-CN"/>
        </w:rPr>
        <w:t>）是一种子领域的人工内智技术，使计算机能够自动分析、理解和表示人类语言</w:t>
      </w:r>
      <w:r>
        <w:fldChar w:fldCharType="begin"/>
      </w:r>
      <w:r>
        <w:rPr>
          <w:lang w:eastAsia="zh-CN"/>
        </w:rPr>
        <w:instrText>HYPERLINK \l "_bookmark1"</w:instrText>
      </w:r>
      <w:r>
        <w:fldChar w:fldCharType="separate"/>
      </w:r>
      <w:r>
        <w:rPr>
          <w:lang w:eastAsia="zh-CN"/>
        </w:rPr>
        <w:t>[2]。</w:t>
      </w:r>
      <w:r>
        <w:fldChar w:fldCharType="end"/>
      </w:r>
      <w:r>
        <w:rPr>
          <w:rFonts w:eastAsia="宋体"/>
          <w:lang w:eastAsia="zh-CN"/>
        </w:rPr>
        <w:t xml:space="preserve"> </w:t>
      </w:r>
      <w:r>
        <w:rPr>
          <w:rFonts w:eastAsia="宋体"/>
          <w:lang w:eastAsia="zh-CN"/>
        </w:rPr>
        <w:t>近年来，卷积神经网络（</w:t>
      </w:r>
      <w:r>
        <w:rPr>
          <w:b/>
          <w:lang w:eastAsia="zh-CN"/>
        </w:rPr>
        <w:t>CNN</w:t>
      </w:r>
      <w:r>
        <w:rPr>
          <w:rFonts w:eastAsia="宋体"/>
          <w:lang w:eastAsia="zh-CN"/>
        </w:rPr>
        <w:t>）、循环神经网络（</w:t>
      </w:r>
      <w:r>
        <w:rPr>
          <w:b/>
          <w:lang w:eastAsia="zh-CN"/>
        </w:rPr>
        <w:t>RNN</w:t>
      </w:r>
      <w:r>
        <w:rPr>
          <w:rFonts w:eastAsia="宋体"/>
          <w:lang w:eastAsia="zh-CN"/>
        </w:rPr>
        <w:t>）和长短期记忆（</w:t>
      </w:r>
      <w:r>
        <w:rPr>
          <w:b/>
          <w:lang w:eastAsia="zh-CN"/>
        </w:rPr>
        <w:t>LSTM</w:t>
      </w:r>
      <w:r>
        <w:rPr>
          <w:rFonts w:eastAsia="宋体"/>
          <w:lang w:eastAsia="zh-CN"/>
        </w:rPr>
        <w:t>）等深度学习技术在自然语言处理领域取得了最先进的成果</w:t>
      </w:r>
      <w:r>
        <w:fldChar w:fldCharType="begin"/>
      </w:r>
      <w:r>
        <w:rPr>
          <w:lang w:eastAsia="zh-CN"/>
        </w:rPr>
        <w:instrText>HYPERLINK \l "_bookmark2"</w:instrText>
      </w:r>
      <w:r>
        <w:fldChar w:fldCharType="separate"/>
      </w:r>
      <w:r>
        <w:rPr>
          <w:lang w:eastAsia="zh-CN"/>
        </w:rPr>
        <w:t>[3]。</w:t>
      </w:r>
      <w:r>
        <w:fldChar w:fldCharType="end"/>
      </w:r>
      <w:r>
        <w:rPr>
          <w:rFonts w:eastAsia="宋体"/>
          <w:lang w:eastAsia="zh-CN"/>
        </w:rPr>
        <w:t xml:space="preserve"> </w:t>
      </w:r>
      <w:r>
        <w:rPr>
          <w:rFonts w:eastAsia="宋体"/>
          <w:lang w:eastAsia="zh-CN"/>
        </w:rPr>
        <w:t>深度学习辅助的自然语言处理模型已被广泛应用于许多实际应用，如</w:t>
      </w:r>
      <w:r>
        <w:rPr>
          <w:rFonts w:eastAsia="宋体"/>
          <w:lang w:eastAsia="zh-CN"/>
        </w:rPr>
        <w:t>POS</w:t>
      </w:r>
      <w:r>
        <w:rPr>
          <w:rFonts w:eastAsia="宋体"/>
          <w:lang w:eastAsia="zh-CN"/>
        </w:rPr>
        <w:t>标签</w:t>
      </w:r>
      <w:r>
        <w:fldChar w:fldCharType="begin"/>
      </w:r>
      <w:r>
        <w:rPr>
          <w:lang w:eastAsia="zh-CN"/>
        </w:rPr>
        <w:instrText>HYPERLINK \l "_bookmark3"</w:instrText>
      </w:r>
      <w:r>
        <w:fldChar w:fldCharType="separate"/>
      </w:r>
      <w:r>
        <w:rPr>
          <w:lang w:eastAsia="zh-CN"/>
        </w:rPr>
        <w:t>[4]、</w:t>
      </w:r>
      <w:r>
        <w:fldChar w:fldCharType="end"/>
      </w:r>
      <w:r>
        <w:rPr>
          <w:rFonts w:eastAsia="宋体"/>
          <w:lang w:eastAsia="zh-CN"/>
        </w:rPr>
        <w:t>情感分类</w:t>
      </w:r>
      <w:r>
        <w:fldChar w:fldCharType="begin"/>
      </w:r>
      <w:r>
        <w:rPr>
          <w:lang w:eastAsia="zh-CN"/>
        </w:rPr>
        <w:instrText>HYPERLINK \l "_bookmark4"</w:instrText>
      </w:r>
      <w:r>
        <w:fldChar w:fldCharType="separate"/>
      </w:r>
      <w:r>
        <w:rPr>
          <w:rFonts w:eastAsia="宋体"/>
          <w:lang w:eastAsia="zh-CN"/>
        </w:rPr>
        <w:t>[5]</w:t>
      </w:r>
      <w:r>
        <w:rPr>
          <w:rFonts w:eastAsia="宋体"/>
          <w:lang w:eastAsia="zh-CN"/>
        </w:rPr>
        <w:t>和</w:t>
      </w:r>
      <w:r>
        <w:fldChar w:fldCharType="end"/>
      </w:r>
      <w:r>
        <w:rPr>
          <w:rFonts w:eastAsia="宋体"/>
          <w:lang w:eastAsia="zh-CN"/>
        </w:rPr>
        <w:t>机器翻译</w:t>
      </w:r>
      <w:r>
        <w:fldChar w:fldCharType="begin"/>
      </w:r>
      <w:r>
        <w:rPr>
          <w:lang w:eastAsia="zh-CN"/>
        </w:rPr>
        <w:instrText>HYPERLINK \l "_bookmark5"</w:instrText>
      </w:r>
      <w:r>
        <w:fldChar w:fldCharType="separate"/>
      </w:r>
      <w:r>
        <w:rPr>
          <w:lang w:eastAsia="zh-CN"/>
        </w:rPr>
        <w:t>[6]。</w:t>
      </w:r>
      <w:r>
        <w:fldChar w:fldCharType="end"/>
      </w:r>
      <w:r>
        <w:rPr>
          <w:lang w:eastAsia="zh-CN"/>
        </w:rPr>
        <w:t xml:space="preserve"> </w:t>
      </w:r>
      <w:r>
        <w:fldChar w:fldCharType="begin"/>
      </w:r>
      <w:r>
        <w:rPr>
          <w:lang w:eastAsia="zh-CN"/>
        </w:rPr>
        <w:instrText>HYPERLINK \l "_bookmark6"</w:instrText>
      </w:r>
      <w:r>
        <w:fldChar w:fldCharType="separate"/>
      </w:r>
      <w:r>
        <w:rPr>
          <w:lang w:eastAsia="zh-CN"/>
        </w:rPr>
        <w:t>[7]</w:t>
      </w:r>
      <w:r>
        <w:fldChar w:fldCharType="end"/>
      </w:r>
      <w:r>
        <w:rPr>
          <w:rFonts w:eastAsia="宋体"/>
          <w:lang w:eastAsia="zh-CN"/>
        </w:rPr>
        <w:t xml:space="preserve"> </w:t>
      </w:r>
      <w:r>
        <w:rPr>
          <w:rFonts w:eastAsia="宋体"/>
          <w:lang w:eastAsia="zh-CN"/>
        </w:rPr>
        <w:t>利用自然语言处理对亚马逊在线产品评论数据进行情感分析。</w:t>
      </w:r>
      <w:r>
        <w:rPr>
          <w:rFonts w:eastAsia="宋体"/>
          <w:lang w:eastAsia="zh-CN"/>
        </w:rPr>
        <w:t xml:space="preserve"> </w:t>
      </w:r>
      <w:r>
        <w:fldChar w:fldCharType="begin"/>
      </w:r>
      <w:r>
        <w:rPr>
          <w:lang w:eastAsia="zh-CN"/>
        </w:rPr>
        <w:instrText>HYPERLINK \l "_bookmark7"</w:instrText>
      </w:r>
      <w:r>
        <w:fldChar w:fldCharType="separate"/>
      </w:r>
      <w:r>
        <w:t>[8]</w:t>
      </w:r>
      <w:r>
        <w:fldChar w:fldCharType="end"/>
      </w:r>
      <w:r>
        <w:rPr>
          <w:rFonts w:eastAsia="宋体"/>
          <w:spacing w:val="40"/>
        </w:rPr>
        <w:t xml:space="preserve"> </w:t>
      </w:r>
      <w:r>
        <w:rPr>
          <w:rFonts w:eastAsia="宋体"/>
          <w:spacing w:val="40"/>
        </w:rPr>
        <w:t>训练一个双向</w:t>
      </w:r>
      <w:r>
        <w:rPr>
          <w:rFonts w:eastAsia="宋体"/>
          <w:spacing w:val="40"/>
        </w:rPr>
        <w:t>RNN</w:t>
      </w:r>
      <w:r>
        <w:rPr>
          <w:rFonts w:eastAsia="宋体"/>
          <w:spacing w:val="40"/>
        </w:rPr>
        <w:t>为</w:t>
      </w:r>
    </w:p>
    <w:p w14:paraId="0D46EFF2" w14:textId="77777777" w:rsidR="005A465E" w:rsidRDefault="005A465E">
      <w:pPr>
        <w:pStyle w:val="a3"/>
        <w:spacing w:line="249" w:lineRule="auto"/>
        <w:sectPr w:rsidR="005A465E">
          <w:type w:val="continuous"/>
          <w:pgSz w:w="12240" w:h="15840"/>
          <w:pgMar w:top="1000" w:right="720" w:bottom="280" w:left="720" w:header="720" w:footer="720" w:gutter="0"/>
          <w:cols w:num="2" w:space="720" w:equalWidth="0">
            <w:col w:w="5257" w:space="40"/>
            <w:col w:w="5503"/>
          </w:cols>
        </w:sectPr>
      </w:pPr>
    </w:p>
    <w:p w14:paraId="0D46EFF3" w14:textId="77777777" w:rsidR="005A465E" w:rsidRDefault="009B2AF4">
      <w:pPr>
        <w:pStyle w:val="a3"/>
        <w:ind w:left="1030"/>
        <w:jc w:val="left"/>
      </w:pPr>
      <w:r>
        <w:rPr>
          <w:noProof/>
        </w:rPr>
        <w:lastRenderedPageBreak/>
        <w:drawing>
          <wp:inline distT="0" distB="0" distL="0" distR="0" wp14:anchorId="0D46F0A2" wp14:editId="0D46F0A3">
            <wp:extent cx="5586809" cy="11490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586809" cy="1149096"/>
                    </a:xfrm>
                    <a:prstGeom prst="rect">
                      <a:avLst/>
                    </a:prstGeom>
                  </pic:spPr>
                </pic:pic>
              </a:graphicData>
            </a:graphic>
          </wp:inline>
        </w:drawing>
      </w:r>
    </w:p>
    <w:p w14:paraId="0D46EFF4" w14:textId="77777777" w:rsidR="005A465E" w:rsidRDefault="005A465E">
      <w:pPr>
        <w:pStyle w:val="a3"/>
        <w:spacing w:before="37"/>
        <w:ind w:left="0"/>
        <w:jc w:val="left"/>
      </w:pPr>
    </w:p>
    <w:p w14:paraId="0D46EFF5" w14:textId="77777777" w:rsidR="005A465E" w:rsidRDefault="009B2AF4">
      <w:pPr>
        <w:pStyle w:val="a3"/>
        <w:ind w:left="2" w:right="2"/>
        <w:jc w:val="center"/>
        <w:rPr>
          <w:lang w:eastAsia="zh-CN"/>
        </w:rPr>
      </w:pPr>
      <w:r>
        <w:rPr>
          <w:rFonts w:eastAsia="宋体"/>
          <w:lang w:eastAsia="zh-CN"/>
        </w:rPr>
        <w:t>图</w:t>
      </w:r>
      <w:r>
        <w:rPr>
          <w:rFonts w:eastAsia="宋体"/>
          <w:lang w:eastAsia="zh-CN"/>
        </w:rPr>
        <w:t>2</w:t>
      </w:r>
      <w:r>
        <w:rPr>
          <w:rFonts w:eastAsia="宋体"/>
          <w:lang w:eastAsia="zh-CN"/>
        </w:rPr>
        <w:t>：</w:t>
      </w:r>
      <w:r>
        <w:rPr>
          <w:rFonts w:eastAsia="宋体"/>
          <w:lang w:eastAsia="zh-CN"/>
        </w:rPr>
        <w:t xml:space="preserve">SmartBullets </w:t>
      </w:r>
      <w:r>
        <w:rPr>
          <w:rFonts w:eastAsia="宋体"/>
          <w:lang w:eastAsia="zh-CN"/>
        </w:rPr>
        <w:t>框架</w:t>
      </w:r>
    </w:p>
    <w:p w14:paraId="0D46EFF6" w14:textId="77777777" w:rsidR="005A465E" w:rsidRDefault="005A465E">
      <w:pPr>
        <w:pStyle w:val="a3"/>
        <w:spacing w:before="5"/>
        <w:ind w:left="0"/>
        <w:jc w:val="left"/>
        <w:rPr>
          <w:sz w:val="13"/>
          <w:lang w:eastAsia="zh-CN"/>
        </w:rPr>
      </w:pPr>
    </w:p>
    <w:p w14:paraId="0D46EFF7" w14:textId="77777777" w:rsidR="005A465E" w:rsidRDefault="005A465E">
      <w:pPr>
        <w:pStyle w:val="a3"/>
        <w:jc w:val="left"/>
        <w:rPr>
          <w:sz w:val="13"/>
          <w:lang w:eastAsia="zh-CN"/>
        </w:rPr>
        <w:sectPr w:rsidR="005A465E">
          <w:pgSz w:w="12240" w:h="15840"/>
          <w:pgMar w:top="1120" w:right="720" w:bottom="280" w:left="720" w:header="720" w:footer="720" w:gutter="0"/>
          <w:cols w:space="720"/>
        </w:sectPr>
      </w:pPr>
    </w:p>
    <w:p w14:paraId="0D46EFF8" w14:textId="77777777" w:rsidR="005A465E" w:rsidRDefault="009B2AF4">
      <w:pPr>
        <w:pStyle w:val="a3"/>
        <w:spacing w:before="97"/>
        <w:rPr>
          <w:lang w:eastAsia="zh-CN"/>
        </w:rPr>
      </w:pPr>
      <w:r>
        <w:rPr>
          <w:rFonts w:eastAsia="宋体"/>
          <w:lang w:eastAsia="zh-CN"/>
        </w:rPr>
        <w:t>基于自然语言输入的综合控制程序。</w:t>
      </w:r>
    </w:p>
    <w:p w14:paraId="0D46EFF9" w14:textId="77777777" w:rsidR="005A465E" w:rsidRDefault="009B2AF4">
      <w:pPr>
        <w:pStyle w:val="a3"/>
        <w:spacing w:before="10" w:line="249" w:lineRule="auto"/>
        <w:rPr>
          <w:lang w:eastAsia="zh-CN"/>
        </w:rPr>
      </w:pPr>
      <w:r>
        <w:fldChar w:fldCharType="begin"/>
      </w:r>
      <w:r>
        <w:rPr>
          <w:lang w:eastAsia="zh-CN"/>
        </w:rPr>
        <w:instrText>HYPERLINK \l "_bookmark8"</w:instrText>
      </w:r>
      <w:r>
        <w:fldChar w:fldCharType="separate"/>
      </w:r>
      <w:r>
        <w:rPr>
          <w:lang w:eastAsia="zh-CN"/>
        </w:rPr>
        <w:t>[9]</w:t>
      </w:r>
      <w:r>
        <w:fldChar w:fldCharType="end"/>
      </w:r>
      <w:r>
        <w:rPr>
          <w:rFonts w:eastAsia="宋体"/>
          <w:spacing w:val="-5"/>
          <w:lang w:eastAsia="zh-CN"/>
        </w:rPr>
        <w:t xml:space="preserve"> </w:t>
      </w:r>
      <w:r>
        <w:rPr>
          <w:rFonts w:eastAsia="宋体"/>
          <w:spacing w:val="-5"/>
          <w:lang w:eastAsia="zh-CN"/>
        </w:rPr>
        <w:t>提出了</w:t>
      </w:r>
      <w:r>
        <w:rPr>
          <w:rFonts w:eastAsia="宋体"/>
          <w:spacing w:val="-5"/>
          <w:lang w:eastAsia="zh-CN"/>
        </w:rPr>
        <w:t>CharSCNN</w:t>
      </w:r>
      <w:r>
        <w:rPr>
          <w:rFonts w:eastAsia="宋体"/>
          <w:spacing w:val="-5"/>
          <w:lang w:eastAsia="zh-CN"/>
        </w:rPr>
        <w:t>，一个深度卷积神经网络，用于对短文本（如推特消息）进行情感分析。还有研究利用深度学习从子弹屏幕评论中提取视频信息</w:t>
      </w:r>
      <w:r>
        <w:fldChar w:fldCharType="begin"/>
      </w:r>
      <w:r>
        <w:rPr>
          <w:lang w:eastAsia="zh-CN"/>
        </w:rPr>
        <w:instrText>HYPERLINK \l "_bookmark9"</w:instrText>
      </w:r>
      <w:r>
        <w:fldChar w:fldCharType="separate"/>
      </w:r>
      <w:r>
        <w:rPr>
          <w:spacing w:val="-4"/>
          <w:lang w:eastAsia="zh-CN"/>
        </w:rPr>
        <w:t>[10]</w:t>
      </w:r>
      <w:r>
        <w:fldChar w:fldCharType="end"/>
      </w:r>
    </w:p>
    <w:p w14:paraId="0D46EFFA" w14:textId="77777777" w:rsidR="005A465E" w:rsidRDefault="009B2AF4">
      <w:pPr>
        <w:pStyle w:val="a3"/>
        <w:spacing w:line="249" w:lineRule="auto"/>
        <w:rPr>
          <w:lang w:eastAsia="zh-CN"/>
        </w:rPr>
      </w:pPr>
      <w:r>
        <w:fldChar w:fldCharType="begin"/>
      </w:r>
      <w:r>
        <w:rPr>
          <w:lang w:eastAsia="zh-CN"/>
        </w:rPr>
        <w:instrText>HYPERLINK \l "_bookmark10"</w:instrText>
      </w:r>
      <w:r>
        <w:fldChar w:fldCharType="separate"/>
      </w:r>
      <w:r>
        <w:rPr>
          <w:lang w:eastAsia="zh-CN"/>
        </w:rPr>
        <w:t>[11]</w:t>
      </w:r>
      <w:r>
        <w:fldChar w:fldCharType="end"/>
      </w:r>
      <w:r>
        <w:rPr>
          <w:lang w:eastAsia="zh-CN"/>
        </w:rPr>
        <w:t xml:space="preserve"> </w:t>
      </w:r>
      <w:r>
        <w:fldChar w:fldCharType="begin"/>
      </w:r>
      <w:r>
        <w:rPr>
          <w:lang w:eastAsia="zh-CN"/>
        </w:rPr>
        <w:instrText>HYPERLINK \l "_bookmark11"</w:instrText>
      </w:r>
      <w:r>
        <w:fldChar w:fldCharType="separate"/>
      </w:r>
      <w:r>
        <w:rPr>
          <w:lang w:eastAsia="zh-CN"/>
        </w:rPr>
        <w:t>[12]</w:t>
      </w:r>
      <w:r>
        <w:fldChar w:fldCharType="end"/>
      </w:r>
      <w:r>
        <w:rPr>
          <w:lang w:eastAsia="zh-CN"/>
        </w:rPr>
        <w:t xml:space="preserve"> </w:t>
      </w:r>
      <w:r>
        <w:fldChar w:fldCharType="begin"/>
      </w:r>
      <w:r>
        <w:rPr>
          <w:lang w:eastAsia="zh-CN"/>
        </w:rPr>
        <w:instrText>HYPERLINK \l "_bookmark12"</w:instrText>
      </w:r>
      <w:r>
        <w:fldChar w:fldCharType="separate"/>
      </w:r>
      <w:r>
        <w:rPr>
          <w:lang w:eastAsia="zh-CN"/>
        </w:rPr>
        <w:t>[13]</w:t>
      </w:r>
      <w:r>
        <w:fldChar w:fldCharType="end"/>
      </w:r>
      <w:r>
        <w:rPr>
          <w:lang w:eastAsia="zh-CN"/>
        </w:rPr>
        <w:t xml:space="preserve"> </w:t>
      </w:r>
      <w:r>
        <w:fldChar w:fldCharType="begin"/>
      </w:r>
      <w:r>
        <w:rPr>
          <w:lang w:eastAsia="zh-CN"/>
        </w:rPr>
        <w:instrText>HYPERLINK \l "_bookmark13"</w:instrText>
      </w:r>
      <w:r>
        <w:fldChar w:fldCharType="separate"/>
      </w:r>
      <w:r>
        <w:rPr>
          <w:lang w:eastAsia="zh-CN"/>
        </w:rPr>
        <w:t>[14]。</w:t>
      </w:r>
      <w:r>
        <w:fldChar w:fldCharType="end"/>
      </w:r>
      <w:r>
        <w:rPr>
          <w:rFonts w:eastAsia="宋体"/>
          <w:lang w:eastAsia="zh-CN"/>
        </w:rPr>
        <w:t xml:space="preserve"> </w:t>
      </w:r>
      <w:r>
        <w:rPr>
          <w:rFonts w:eastAsia="宋体"/>
          <w:lang w:eastAsia="zh-CN"/>
        </w:rPr>
        <w:t>然而，据我们所知，尚无基于深度学习的自然语言处理技术研究弹幕质量的研究。</w:t>
      </w:r>
    </w:p>
    <w:p w14:paraId="0D46EFFB" w14:textId="77777777" w:rsidR="005A465E" w:rsidRDefault="009B2AF4">
      <w:pPr>
        <w:pStyle w:val="a3"/>
        <w:spacing w:line="249" w:lineRule="auto"/>
        <w:ind w:firstLine="199"/>
      </w:pPr>
      <w:r>
        <w:rPr>
          <w:rFonts w:eastAsia="宋体"/>
          <w:lang w:eastAsia="zh-CN"/>
        </w:rPr>
        <w:t>本文提出了</w:t>
      </w:r>
      <w:r>
        <w:rPr>
          <w:rFonts w:eastAsia="宋体"/>
          <w:lang w:eastAsia="zh-CN"/>
        </w:rPr>
        <w:t>SmartBullets</w:t>
      </w:r>
      <w:r>
        <w:rPr>
          <w:rFonts w:eastAsia="宋体"/>
          <w:lang w:eastAsia="zh-CN"/>
        </w:rPr>
        <w:t>，一种基于深度学习技术的云辅助子弹过滤框架。</w:t>
      </w:r>
      <w:r>
        <w:rPr>
          <w:rFonts w:eastAsia="宋体"/>
          <w:lang w:eastAsia="zh-CN"/>
        </w:rPr>
        <w:t xml:space="preserve">SmartBullets </w:t>
      </w:r>
      <w:r>
        <w:rPr>
          <w:rFonts w:eastAsia="宋体"/>
          <w:lang w:eastAsia="zh-CN"/>
        </w:rPr>
        <w:t>由运行在云服务器上的子弹过滤和嵌入用户浏览器中的脚本程序组成。我们利用训练有素的</w:t>
      </w:r>
      <w:r>
        <w:rPr>
          <w:rFonts w:eastAsia="宋体"/>
          <w:lang w:eastAsia="zh-CN"/>
        </w:rPr>
        <w:t>CNN</w:t>
      </w:r>
      <w:r>
        <w:rPr>
          <w:rFonts w:eastAsia="宋体"/>
          <w:lang w:eastAsia="zh-CN"/>
        </w:rPr>
        <w:t>模型，根据其特性将项目符号评论分为两类。用户只需通过扩展界面启用过滤功能，就能过滤低质量的子弹。为了展示我们框架的有效性，我们设计并实现了</w:t>
      </w:r>
      <w:r>
        <w:rPr>
          <w:rFonts w:eastAsia="宋体"/>
          <w:lang w:eastAsia="zh-CN"/>
        </w:rPr>
        <w:t>SmartDanmu</w:t>
      </w:r>
      <w:r>
        <w:rPr>
          <w:rFonts w:eastAsia="宋体"/>
          <w:lang w:eastAsia="zh-CN"/>
        </w:rPr>
        <w:t>，一个公开的</w:t>
      </w:r>
      <w:r>
        <w:rPr>
          <w:rFonts w:eastAsia="宋体"/>
          <w:lang w:eastAsia="zh-CN"/>
        </w:rPr>
        <w:t>Google Chrome</w:t>
      </w:r>
      <w:r>
        <w:rPr>
          <w:rFonts w:eastAsia="宋体"/>
          <w:lang w:eastAsia="zh-CN"/>
        </w:rPr>
        <w:t>扩展，可以帮助用户删除</w:t>
      </w:r>
      <w:r>
        <w:rPr>
          <w:rFonts w:eastAsia="宋体"/>
          <w:lang w:eastAsia="zh-CN"/>
        </w:rPr>
        <w:t>Bilibili</w:t>
      </w:r>
      <w:r>
        <w:rPr>
          <w:rFonts w:eastAsia="宋体"/>
          <w:lang w:eastAsia="zh-CN"/>
        </w:rPr>
        <w:t>网站上不需要的项目符号。我们声称，我们的框架也可以通过根据网站</w:t>
      </w:r>
      <w:r>
        <w:rPr>
          <w:rFonts w:eastAsia="宋体"/>
          <w:lang w:eastAsia="zh-CN"/>
        </w:rPr>
        <w:t>API</w:t>
      </w:r>
      <w:r>
        <w:rPr>
          <w:rFonts w:eastAsia="宋体"/>
          <w:lang w:eastAsia="zh-CN"/>
        </w:rPr>
        <w:t>进行必要的修改，应用于其他支持弹幕的视频网站。</w:t>
      </w:r>
      <w:r>
        <w:rPr>
          <w:rFonts w:eastAsia="宋体"/>
        </w:rPr>
        <w:t>我们的主要贡献可以总结如下：</w:t>
      </w:r>
    </w:p>
    <w:p w14:paraId="0D46EFFC" w14:textId="77777777" w:rsidR="005A465E" w:rsidRDefault="009B2AF4">
      <w:pPr>
        <w:pStyle w:val="a5"/>
        <w:numPr>
          <w:ilvl w:val="0"/>
          <w:numId w:val="7"/>
        </w:numPr>
        <w:tabs>
          <w:tab w:val="left" w:pos="655"/>
          <w:tab w:val="left" w:pos="657"/>
        </w:tabs>
        <w:spacing w:before="20" w:line="249" w:lineRule="auto"/>
        <w:rPr>
          <w:sz w:val="20"/>
          <w:lang w:eastAsia="zh-CN"/>
        </w:rPr>
      </w:pPr>
      <w:r>
        <w:rPr>
          <w:rFonts w:eastAsia="宋体"/>
          <w:sz w:val="20"/>
          <w:lang w:eastAsia="zh-CN"/>
        </w:rPr>
        <w:t>我们回顾并分析了与项目符号屏幕注释处理及应用相关的研究，并指出需要更智能的项目符号过滤功能。</w:t>
      </w:r>
    </w:p>
    <w:p w14:paraId="0D46EFFD" w14:textId="77777777" w:rsidR="005A465E" w:rsidRDefault="009B2AF4">
      <w:pPr>
        <w:pStyle w:val="a5"/>
        <w:numPr>
          <w:ilvl w:val="0"/>
          <w:numId w:val="7"/>
        </w:numPr>
        <w:tabs>
          <w:tab w:val="left" w:pos="655"/>
          <w:tab w:val="left" w:pos="657"/>
        </w:tabs>
        <w:spacing w:line="249" w:lineRule="auto"/>
        <w:rPr>
          <w:sz w:val="20"/>
          <w:lang w:eastAsia="zh-CN"/>
        </w:rPr>
      </w:pPr>
      <w:r>
        <w:rPr>
          <w:rFonts w:eastAsia="宋体"/>
          <w:sz w:val="20"/>
          <w:lang w:eastAsia="zh-CN"/>
        </w:rPr>
        <w:t>基于最先进的自然语言处理技术，我们设计并实现了云辅助子弹屏过滤框架，包括运行在云服务器上的基于</w:t>
      </w:r>
      <w:r>
        <w:rPr>
          <w:rFonts w:eastAsia="宋体"/>
          <w:sz w:val="20"/>
          <w:lang w:eastAsia="zh-CN"/>
        </w:rPr>
        <w:t>CNN</w:t>
      </w:r>
      <w:r>
        <w:rPr>
          <w:rFonts w:eastAsia="宋体"/>
          <w:sz w:val="20"/>
          <w:lang w:eastAsia="zh-CN"/>
        </w:rPr>
        <w:t>的子弹质量分类器，以及</w:t>
      </w:r>
      <w:r>
        <w:rPr>
          <w:rFonts w:eastAsia="宋体"/>
          <w:sz w:val="20"/>
          <w:lang w:eastAsia="zh-CN"/>
        </w:rPr>
        <w:t>SmartDanmu——</w:t>
      </w:r>
      <w:r>
        <w:rPr>
          <w:rFonts w:eastAsia="宋体"/>
          <w:sz w:val="20"/>
          <w:lang w:eastAsia="zh-CN"/>
        </w:rPr>
        <w:t>一个公开且便捷的</w:t>
      </w:r>
      <w:r>
        <w:rPr>
          <w:rFonts w:eastAsia="宋体"/>
          <w:sz w:val="20"/>
          <w:lang w:eastAsia="zh-CN"/>
        </w:rPr>
        <w:t>Google Chrome</w:t>
      </w:r>
      <w:r>
        <w:rPr>
          <w:rFonts w:eastAsia="宋体"/>
          <w:sz w:val="20"/>
          <w:lang w:eastAsia="zh-CN"/>
        </w:rPr>
        <w:t>浏览器扩展，以增强扩展能力。</w:t>
      </w:r>
    </w:p>
    <w:p w14:paraId="0D46EFFE" w14:textId="77777777" w:rsidR="005A465E" w:rsidRDefault="009B2AF4">
      <w:pPr>
        <w:pStyle w:val="a5"/>
        <w:numPr>
          <w:ilvl w:val="0"/>
          <w:numId w:val="7"/>
        </w:numPr>
        <w:tabs>
          <w:tab w:val="left" w:pos="655"/>
          <w:tab w:val="left" w:pos="657"/>
        </w:tabs>
        <w:spacing w:line="249" w:lineRule="auto"/>
        <w:rPr>
          <w:sz w:val="20"/>
          <w:lang w:eastAsia="zh-CN"/>
        </w:rPr>
      </w:pPr>
      <w:r>
        <w:rPr>
          <w:rFonts w:eastAsia="宋体"/>
          <w:sz w:val="20"/>
          <w:lang w:eastAsia="zh-CN"/>
        </w:rPr>
        <w:t>我们用</w:t>
      </w:r>
      <w:r>
        <w:rPr>
          <w:rFonts w:eastAsia="宋体"/>
          <w:sz w:val="20"/>
          <w:lang w:eastAsia="zh-CN"/>
        </w:rPr>
        <w:t>40</w:t>
      </w:r>
      <w:r>
        <w:rPr>
          <w:rFonts w:eastAsia="宋体"/>
          <w:sz w:val="20"/>
          <w:lang w:eastAsia="zh-CN"/>
        </w:rPr>
        <w:t>名志愿者评估原型。调查总结显示，我们的子弹过滤器能有效去除低质量子弹，提升用户观看弹幕视频时的整体乐趣。我们还开源代码，鼓励弹幕社区的研究。</w:t>
      </w:r>
    </w:p>
    <w:p w14:paraId="0D46EFFF" w14:textId="77777777" w:rsidR="005A465E" w:rsidRDefault="009B2AF4">
      <w:pPr>
        <w:pStyle w:val="a3"/>
        <w:spacing w:before="26" w:line="249" w:lineRule="auto"/>
        <w:ind w:firstLine="199"/>
        <w:rPr>
          <w:lang w:eastAsia="zh-CN"/>
        </w:rPr>
      </w:pPr>
      <w:r>
        <w:rPr>
          <w:rFonts w:eastAsia="宋体"/>
          <w:lang w:eastAsia="zh-CN"/>
        </w:rPr>
        <w:t>其余文件的组织如下。第二部分介绍了关于丹幕相关的研究工作。第三部分介绍了</w:t>
      </w:r>
      <w:r>
        <w:rPr>
          <w:rFonts w:eastAsia="宋体"/>
          <w:lang w:eastAsia="zh-CN"/>
        </w:rPr>
        <w:t>SmartBullets</w:t>
      </w:r>
      <w:r>
        <w:rPr>
          <w:rFonts w:eastAsia="宋体"/>
          <w:lang w:eastAsia="zh-CN"/>
        </w:rPr>
        <w:t>的完整设计，包括整个框架、</w:t>
      </w:r>
      <w:r>
        <w:rPr>
          <w:rFonts w:eastAsia="宋体"/>
          <w:lang w:eastAsia="zh-CN"/>
        </w:rPr>
        <w:t>CNN</w:t>
      </w:r>
      <w:r>
        <w:rPr>
          <w:rFonts w:eastAsia="宋体"/>
          <w:lang w:eastAsia="zh-CN"/>
        </w:rPr>
        <w:t>子弹模型</w:t>
      </w:r>
      <w:r>
        <w:rPr>
          <w:rFonts w:eastAsia="宋体"/>
          <w:lang w:eastAsia="zh-CN"/>
        </w:rPr>
        <w:t>——</w:t>
      </w:r>
    </w:p>
    <w:p w14:paraId="0D46F000" w14:textId="77777777" w:rsidR="005A465E" w:rsidRDefault="009B2AF4">
      <w:pPr>
        <w:pStyle w:val="a3"/>
        <w:spacing w:before="97" w:line="249" w:lineRule="auto"/>
        <w:ind w:left="248" w:right="257"/>
        <w:rPr>
          <w:lang w:eastAsia="zh-CN"/>
        </w:rPr>
      </w:pPr>
      <w:r>
        <w:rPr>
          <w:lang w:eastAsia="zh-CN"/>
        </w:rPr>
        <w:br w:type="column"/>
      </w:r>
      <w:r>
        <w:rPr>
          <w:rFonts w:eastAsia="宋体"/>
          <w:lang w:eastAsia="zh-CN"/>
        </w:rPr>
        <w:t>屏幕评论分类，以及</w:t>
      </w:r>
      <w:r>
        <w:rPr>
          <w:rFonts w:eastAsia="宋体"/>
          <w:lang w:eastAsia="zh-CN"/>
        </w:rPr>
        <w:t>SmartDanmu Chrome</w:t>
      </w:r>
      <w:r>
        <w:rPr>
          <w:rFonts w:eastAsia="宋体"/>
          <w:lang w:eastAsia="zh-CN"/>
        </w:rPr>
        <w:t>浏览器扩展的设计。框架实施的详细描述将在第四部分呈现。之后，第五部分介绍评估结果。未来工作将在第六部分讨论。最后，第七部分总结了论文。</w:t>
      </w:r>
    </w:p>
    <w:p w14:paraId="0D46F001" w14:textId="77777777" w:rsidR="005A465E" w:rsidRDefault="009B2AF4">
      <w:pPr>
        <w:pStyle w:val="a5"/>
        <w:numPr>
          <w:ilvl w:val="0"/>
          <w:numId w:val="8"/>
        </w:numPr>
        <w:tabs>
          <w:tab w:val="left" w:pos="2176"/>
        </w:tabs>
        <w:spacing w:before="142"/>
        <w:ind w:left="2176" w:hanging="289"/>
        <w:jc w:val="left"/>
        <w:rPr>
          <w:sz w:val="20"/>
        </w:rPr>
      </w:pPr>
      <w:bookmarkStart w:id="1" w:name="II_Related_Work"/>
      <w:bookmarkEnd w:id="1"/>
      <w:r>
        <w:rPr>
          <w:rFonts w:eastAsia="宋体"/>
          <w:smallCaps/>
          <w:sz w:val="20"/>
        </w:rPr>
        <w:t>相关工作</w:t>
      </w:r>
    </w:p>
    <w:p w14:paraId="0D46F002" w14:textId="77777777" w:rsidR="005A465E" w:rsidRDefault="009B2AF4">
      <w:pPr>
        <w:pStyle w:val="a3"/>
        <w:spacing w:before="77" w:line="249" w:lineRule="auto"/>
        <w:ind w:left="248" w:right="257" w:firstLine="199"/>
      </w:pPr>
      <w:r>
        <w:rPr>
          <w:rFonts w:eastAsia="宋体"/>
          <w:lang w:eastAsia="zh-CN"/>
        </w:rPr>
        <w:t>受到子弹幕视频在社交媒体上迅速增强影响力的启发，越来越多的关于弹幕的研究被提出。</w:t>
      </w:r>
      <w:r>
        <w:rPr>
          <w:rFonts w:eastAsia="宋体"/>
          <w:lang w:eastAsia="zh-CN"/>
        </w:rPr>
        <w:t xml:space="preserve"> [</w:t>
      </w:r>
      <w:r>
        <w:fldChar w:fldCharType="begin"/>
      </w:r>
      <w:r>
        <w:rPr>
          <w:lang w:eastAsia="zh-CN"/>
        </w:rPr>
        <w:instrText>HYPERLINK \l "_bookmark14"</w:instrText>
      </w:r>
      <w:r>
        <w:fldChar w:fldCharType="separate"/>
      </w:r>
      <w:r>
        <w:rPr>
          <w:lang w:eastAsia="zh-CN"/>
        </w:rPr>
        <w:t>15]</w:t>
      </w:r>
      <w:r>
        <w:fldChar w:fldCharType="end"/>
      </w:r>
      <w:r>
        <w:rPr>
          <w:rFonts w:eastAsia="宋体"/>
          <w:spacing w:val="-3"/>
          <w:lang w:eastAsia="zh-CN"/>
        </w:rPr>
        <w:t xml:space="preserve"> </w:t>
      </w:r>
      <w:r>
        <w:rPr>
          <w:rFonts w:eastAsia="宋体"/>
          <w:spacing w:val="-3"/>
          <w:lang w:eastAsia="zh-CN"/>
        </w:rPr>
        <w:t>分析了子弹在自然时间内的评论分布，发现了弹幕系统的爆发模式。</w:t>
      </w:r>
      <w:r>
        <w:rPr>
          <w:rFonts w:eastAsia="宋体"/>
          <w:spacing w:val="-3"/>
          <w:lang w:eastAsia="zh-CN"/>
        </w:rPr>
        <w:t xml:space="preserve"> </w:t>
      </w:r>
      <w:r>
        <w:fldChar w:fldCharType="begin"/>
      </w:r>
      <w:r>
        <w:rPr>
          <w:lang w:eastAsia="zh-CN"/>
        </w:rPr>
        <w:instrText>HYPERLINK \l "_bookmark9"</w:instrText>
      </w:r>
      <w:r>
        <w:fldChar w:fldCharType="separate"/>
      </w:r>
      <w:r>
        <w:rPr>
          <w:lang w:eastAsia="zh-CN"/>
        </w:rPr>
        <w:t>[10]</w:t>
      </w:r>
      <w:r>
        <w:fldChar w:fldCharType="end"/>
      </w:r>
      <w:r>
        <w:rPr>
          <w:rFonts w:eastAsia="宋体"/>
          <w:spacing w:val="-8"/>
          <w:lang w:eastAsia="zh-CN"/>
        </w:rPr>
        <w:t xml:space="preserve"> </w:t>
      </w:r>
      <w:r>
        <w:rPr>
          <w:rFonts w:eastAsia="宋体"/>
          <w:spacing w:val="-8"/>
          <w:lang w:eastAsia="zh-CN"/>
        </w:rPr>
        <w:t>设计了一个新应用，通过自动利用视频中的子弹注释，提取视频拍摄的时间同步标签。之后，</w:t>
      </w:r>
      <w:r>
        <w:rPr>
          <w:rFonts w:eastAsia="宋体"/>
          <w:spacing w:val="-8"/>
          <w:lang w:eastAsia="zh-CN"/>
        </w:rPr>
        <w:t>Lv</w:t>
      </w:r>
      <w:r>
        <w:rPr>
          <w:rFonts w:eastAsia="宋体"/>
          <w:i/>
          <w:lang w:eastAsia="zh-CN"/>
        </w:rPr>
        <w:t>等人。</w:t>
      </w:r>
      <w:r>
        <w:rPr>
          <w:rFonts w:eastAsia="宋体"/>
          <w:i/>
          <w:lang w:eastAsia="zh-CN"/>
        </w:rPr>
        <w:t xml:space="preserve"> </w:t>
      </w:r>
      <w:r>
        <w:rPr>
          <w:rFonts w:eastAsia="宋体"/>
          <w:lang w:eastAsia="zh-CN"/>
        </w:rPr>
        <w:t>提出的</w:t>
      </w:r>
      <w:r>
        <w:rPr>
          <w:rFonts w:eastAsia="宋体"/>
          <w:lang w:eastAsia="zh-CN"/>
        </w:rPr>
        <w:t>T-DSSM</w:t>
      </w:r>
      <w:r>
        <w:rPr>
          <w:rFonts w:eastAsia="宋体"/>
          <w:lang w:eastAsia="zh-CN"/>
        </w:rPr>
        <w:t>，一种时间深度结构化语义模型，可以将子弹屏幕评论表示为符号向量</w:t>
      </w:r>
      <w:r>
        <w:fldChar w:fldCharType="begin"/>
      </w:r>
      <w:r>
        <w:rPr>
          <w:lang w:eastAsia="zh-CN"/>
        </w:rPr>
        <w:instrText>HYPERLINK \l "_bookmark10"</w:instrText>
      </w:r>
      <w:r>
        <w:fldChar w:fldCharType="separate"/>
      </w:r>
      <w:r>
        <w:rPr>
          <w:lang w:eastAsia="zh-CN"/>
        </w:rPr>
        <w:t>[11]。</w:t>
      </w:r>
      <w:r>
        <w:fldChar w:fldCharType="end"/>
      </w:r>
      <w:r>
        <w:rPr>
          <w:rFonts w:eastAsia="宋体"/>
          <w:spacing w:val="-6"/>
          <w:lang w:eastAsia="zh-CN"/>
        </w:rPr>
        <w:t xml:space="preserve"> T- DSSM </w:t>
      </w:r>
      <w:r>
        <w:rPr>
          <w:rFonts w:eastAsia="宋体"/>
          <w:spacing w:val="-6"/>
          <w:lang w:eastAsia="zh-CN"/>
        </w:rPr>
        <w:t>还用于标记视频中的高光镜头。</w:t>
      </w:r>
      <w:r>
        <w:rPr>
          <w:rFonts w:eastAsia="宋体"/>
          <w:spacing w:val="-6"/>
          <w:lang w:eastAsia="zh-CN"/>
        </w:rPr>
        <w:t xml:space="preserve">Chen </w:t>
      </w:r>
      <w:r>
        <w:rPr>
          <w:rFonts w:eastAsia="宋体"/>
          <w:i/>
          <w:lang w:eastAsia="zh-CN"/>
        </w:rPr>
        <w:t>等人。</w:t>
      </w:r>
      <w:r>
        <w:rPr>
          <w:rFonts w:eastAsia="宋体"/>
          <w:i/>
          <w:lang w:eastAsia="zh-CN"/>
        </w:rPr>
        <w:t xml:space="preserve"> </w:t>
      </w:r>
      <w:r>
        <w:rPr>
          <w:rFonts w:eastAsia="宋体"/>
          <w:lang w:eastAsia="zh-CN"/>
        </w:rPr>
        <w:t>利用子弹头的实时特性，提出了个性化的关键帧推荐系统</w:t>
      </w:r>
      <w:r>
        <w:fldChar w:fldCharType="begin"/>
      </w:r>
      <w:r>
        <w:rPr>
          <w:lang w:eastAsia="zh-CN"/>
        </w:rPr>
        <w:instrText>HYPERLINK \l "_bookmark11"</w:instrText>
      </w:r>
      <w:r>
        <w:fldChar w:fldCharType="separate"/>
      </w:r>
      <w:r>
        <w:rPr>
          <w:lang w:eastAsia="zh-CN"/>
        </w:rPr>
        <w:t>[12]。</w:t>
      </w:r>
      <w:r>
        <w:fldChar w:fldCharType="end"/>
      </w:r>
      <w:r>
        <w:rPr>
          <w:rFonts w:eastAsia="宋体"/>
          <w:lang w:eastAsia="zh-CN"/>
        </w:rPr>
        <w:t xml:space="preserve"> 2016</w:t>
      </w:r>
      <w:r>
        <w:rPr>
          <w:rFonts w:eastAsia="宋体"/>
          <w:lang w:eastAsia="zh-CN"/>
        </w:rPr>
        <w:t>年，何</w:t>
      </w:r>
      <w:r>
        <w:rPr>
          <w:rFonts w:eastAsia="宋体"/>
          <w:i/>
          <w:lang w:eastAsia="zh-CN"/>
        </w:rPr>
        <w:t>等人。</w:t>
      </w:r>
      <w:r>
        <w:rPr>
          <w:rFonts w:eastAsia="宋体"/>
          <w:i/>
          <w:lang w:eastAsia="zh-CN"/>
        </w:rPr>
        <w:t xml:space="preserve"> </w:t>
      </w:r>
      <w:r>
        <w:rPr>
          <w:rFonts w:eastAsia="宋体"/>
          <w:lang w:eastAsia="zh-CN"/>
        </w:rPr>
        <w:t>利用弹幕预测</w:t>
      </w:r>
      <w:r>
        <w:rPr>
          <w:rFonts w:eastAsia="宋体"/>
          <w:lang w:eastAsia="zh-CN"/>
        </w:rPr>
        <w:t>A</w:t>
      </w:r>
      <w:r>
        <w:rPr>
          <w:rFonts w:eastAsia="宋体"/>
          <w:lang w:eastAsia="zh-CN"/>
        </w:rPr>
        <w:t>视频的受欢迎程度</w:t>
      </w:r>
      <w:r>
        <w:fldChar w:fldCharType="begin"/>
      </w:r>
      <w:r>
        <w:rPr>
          <w:lang w:eastAsia="zh-CN"/>
        </w:rPr>
        <w:instrText>HYPERLINK \l "_bookmark12"</w:instrText>
      </w:r>
      <w:r>
        <w:fldChar w:fldCharType="separate"/>
      </w:r>
      <w:r>
        <w:rPr>
          <w:lang w:eastAsia="zh-CN"/>
        </w:rPr>
        <w:t>[13]。</w:t>
      </w:r>
      <w:r>
        <w:fldChar w:fldCharType="end"/>
      </w:r>
      <w:r>
        <w:rPr>
          <w:rFonts w:eastAsia="宋体"/>
          <w:lang w:eastAsia="zh-CN"/>
        </w:rPr>
        <w:t xml:space="preserve"> </w:t>
      </w:r>
      <w:r>
        <w:rPr>
          <w:rFonts w:eastAsia="宋体"/>
          <w:lang w:eastAsia="zh-CN"/>
        </w:rPr>
        <w:t>另一方面，陈氏</w:t>
      </w:r>
      <w:r>
        <w:rPr>
          <w:rFonts w:eastAsia="宋体"/>
          <w:i/>
          <w:lang w:eastAsia="zh-CN"/>
        </w:rPr>
        <w:t>等人。</w:t>
      </w:r>
      <w:r>
        <w:rPr>
          <w:rFonts w:eastAsia="宋体"/>
          <w:i/>
          <w:lang w:eastAsia="zh-CN"/>
        </w:rPr>
        <w:t xml:space="preserve"> </w:t>
      </w:r>
      <w:r>
        <w:rPr>
          <w:rFonts w:eastAsia="宋体"/>
          <w:lang w:eastAsia="zh-CN"/>
        </w:rPr>
        <w:t>采用由子弹屏幕评论数据集训练的深度学习模型，预测细粒度视频的吸引力</w:t>
      </w:r>
      <w:r>
        <w:rPr>
          <w:rFonts w:eastAsia="宋体"/>
          <w:lang w:eastAsia="zh-CN"/>
        </w:rPr>
        <w:t>[</w:t>
      </w:r>
      <w:r>
        <w:fldChar w:fldCharType="begin"/>
      </w:r>
      <w:r>
        <w:rPr>
          <w:lang w:eastAsia="zh-CN"/>
        </w:rPr>
        <w:instrText>HYPERLINK \l "_bookmark13"</w:instrText>
      </w:r>
      <w:r>
        <w:fldChar w:fldCharType="separate"/>
      </w:r>
      <w:r>
        <w:rPr>
          <w:lang w:eastAsia="zh-CN"/>
        </w:rPr>
        <w:t>14]。</w:t>
      </w:r>
      <w:r>
        <w:fldChar w:fldCharType="end"/>
      </w:r>
      <w:r>
        <w:rPr>
          <w:rFonts w:eastAsia="宋体"/>
          <w:spacing w:val="-2"/>
          <w:lang w:eastAsia="zh-CN"/>
        </w:rPr>
        <w:t xml:space="preserve"> </w:t>
      </w:r>
      <w:r>
        <w:rPr>
          <w:rFonts w:eastAsia="宋体"/>
          <w:spacing w:val="-2"/>
        </w:rPr>
        <w:t>近年来与弹幕相关的其他研究可见</w:t>
      </w:r>
      <w:hyperlink w:anchor="_bookmark15" w:history="1">
        <w:r>
          <w:rPr>
            <w:rFonts w:eastAsia="宋体"/>
          </w:rPr>
          <w:t>于</w:t>
        </w:r>
        <w:r>
          <w:rPr>
            <w:rFonts w:eastAsia="宋体"/>
          </w:rPr>
          <w:t>[16]</w:t>
        </w:r>
      </w:hyperlink>
      <w:r>
        <w:t xml:space="preserve"> </w:t>
      </w:r>
      <w:hyperlink w:anchor="_bookmark16" w:history="1">
        <w:r>
          <w:t>[17]</w:t>
        </w:r>
      </w:hyperlink>
      <w:r>
        <w:t xml:space="preserve"> </w:t>
      </w:r>
      <w:hyperlink w:anchor="_bookmark17" w:history="1">
        <w:r>
          <w:t>[18]</w:t>
        </w:r>
      </w:hyperlink>
      <w:r>
        <w:t xml:space="preserve"> </w:t>
      </w:r>
      <w:hyperlink w:anchor="_bookmark18" w:history="1">
        <w:r>
          <w:t>[19]。</w:t>
        </w:r>
      </w:hyperlink>
    </w:p>
    <w:p w14:paraId="0D46F003" w14:textId="77777777" w:rsidR="005A465E" w:rsidRDefault="009B2AF4">
      <w:pPr>
        <w:pStyle w:val="a5"/>
        <w:numPr>
          <w:ilvl w:val="0"/>
          <w:numId w:val="8"/>
        </w:numPr>
        <w:tabs>
          <w:tab w:val="left" w:pos="725"/>
        </w:tabs>
        <w:spacing w:before="141"/>
        <w:ind w:left="725" w:hanging="364"/>
        <w:jc w:val="both"/>
        <w:rPr>
          <w:sz w:val="20"/>
          <w:lang w:eastAsia="zh-CN"/>
        </w:rPr>
      </w:pPr>
      <w:bookmarkStart w:id="2" w:name="III_Cloud_Assisted_Bullet_Screen_Filter_"/>
      <w:bookmarkEnd w:id="2"/>
      <w:r>
        <w:rPr>
          <w:rFonts w:eastAsia="宋体"/>
          <w:smallCaps/>
          <w:sz w:val="20"/>
          <w:lang w:eastAsia="zh-CN"/>
        </w:rPr>
        <w:t>云辅助子弹筛网滤镜设计</w:t>
      </w:r>
    </w:p>
    <w:p w14:paraId="0D46F004" w14:textId="77777777" w:rsidR="005A465E" w:rsidRDefault="009B2AF4">
      <w:pPr>
        <w:pStyle w:val="a5"/>
        <w:numPr>
          <w:ilvl w:val="0"/>
          <w:numId w:val="6"/>
        </w:numPr>
        <w:tabs>
          <w:tab w:val="left" w:pos="518"/>
        </w:tabs>
        <w:spacing w:before="77"/>
        <w:ind w:left="518" w:hanging="270"/>
        <w:jc w:val="both"/>
        <w:rPr>
          <w:i/>
          <w:sz w:val="20"/>
        </w:rPr>
      </w:pPr>
      <w:bookmarkStart w:id="3" w:name="III-A_Framework_Overview"/>
      <w:bookmarkEnd w:id="3"/>
      <w:r>
        <w:rPr>
          <w:rFonts w:eastAsia="宋体"/>
          <w:i/>
          <w:spacing w:val="-2"/>
          <w:sz w:val="20"/>
        </w:rPr>
        <w:t>框架概述</w:t>
      </w:r>
    </w:p>
    <w:p w14:paraId="0D46F005" w14:textId="77777777" w:rsidR="005A465E" w:rsidRDefault="009B2AF4">
      <w:pPr>
        <w:pStyle w:val="a3"/>
        <w:spacing w:before="75" w:line="249" w:lineRule="auto"/>
        <w:ind w:left="248" w:right="257" w:firstLine="199"/>
      </w:pPr>
      <w:r>
        <w:rPr>
          <w:rFonts w:eastAsia="宋体"/>
          <w:lang w:eastAsia="zh-CN"/>
        </w:rPr>
        <w:t>我们的框架主要由两方组成，即运行在云服务器上的深度学习项目符号分类模型，以及嵌入用户浏览器的前端脚本程序。</w:t>
      </w:r>
      <w:r>
        <w:rPr>
          <w:rFonts w:eastAsia="宋体"/>
        </w:rPr>
        <w:t>如图</w:t>
      </w:r>
      <w:r>
        <w:rPr>
          <w:rFonts w:eastAsia="宋体"/>
        </w:rPr>
        <w:t>2</w:t>
      </w:r>
      <w:r>
        <w:rPr>
          <w:rFonts w:eastAsia="宋体"/>
        </w:rPr>
        <w:t>所示，</w:t>
      </w:r>
      <w:r>
        <w:rPr>
          <w:rFonts w:eastAsia="宋体"/>
        </w:rPr>
        <w:t>SmartBullets</w:t>
      </w:r>
      <w:r>
        <w:rPr>
          <w:rFonts w:eastAsia="宋体"/>
        </w:rPr>
        <w:t>的整体工作流程可分为四个步骤：</w:t>
      </w:r>
    </w:p>
    <w:p w14:paraId="0D46F006" w14:textId="77777777" w:rsidR="005A465E" w:rsidRDefault="009B2AF4">
      <w:pPr>
        <w:pStyle w:val="a5"/>
        <w:numPr>
          <w:ilvl w:val="1"/>
          <w:numId w:val="6"/>
        </w:numPr>
        <w:tabs>
          <w:tab w:val="left" w:pos="644"/>
          <w:tab w:val="left" w:pos="646"/>
        </w:tabs>
        <w:spacing w:before="41" w:line="249" w:lineRule="auto"/>
        <w:ind w:right="257"/>
        <w:rPr>
          <w:sz w:val="20"/>
          <w:lang w:eastAsia="zh-CN"/>
        </w:rPr>
      </w:pPr>
      <w:r>
        <w:rPr>
          <w:rFonts w:eastAsia="宋体"/>
          <w:b/>
          <w:sz w:val="20"/>
          <w:lang w:eastAsia="zh-CN"/>
        </w:rPr>
        <w:t>步骤</w:t>
      </w:r>
      <w:r>
        <w:rPr>
          <w:rFonts w:eastAsia="宋体"/>
          <w:b/>
          <w:sz w:val="20"/>
          <w:lang w:eastAsia="zh-CN"/>
        </w:rPr>
        <w:t>1</w:t>
      </w:r>
      <w:r>
        <w:rPr>
          <w:rFonts w:eastAsia="宋体"/>
          <w:b/>
          <w:sz w:val="20"/>
          <w:lang w:eastAsia="zh-CN"/>
        </w:rPr>
        <w:t>：</w:t>
      </w:r>
      <w:r>
        <w:rPr>
          <w:rFonts w:eastAsia="宋体"/>
          <w:b/>
          <w:sz w:val="20"/>
          <w:lang w:eastAsia="zh-CN"/>
        </w:rPr>
        <w:t xml:space="preserve"> </w:t>
      </w:r>
      <w:r>
        <w:rPr>
          <w:rFonts w:eastAsia="宋体"/>
          <w:sz w:val="20"/>
          <w:lang w:eastAsia="zh-CN"/>
        </w:rPr>
        <w:t>当用户访问支持弹幕的视频网页时，浏览器将向视频网站服务器初始发送</w:t>
      </w:r>
      <w:r>
        <w:rPr>
          <w:rFonts w:eastAsia="宋体"/>
          <w:sz w:val="20"/>
          <w:lang w:eastAsia="zh-CN"/>
        </w:rPr>
        <w:t>HTTP</w:t>
      </w:r>
      <w:r>
        <w:rPr>
          <w:rFonts w:eastAsia="宋体"/>
          <w:sz w:val="20"/>
          <w:lang w:eastAsia="zh-CN"/>
        </w:rPr>
        <w:t>请求。</w:t>
      </w:r>
    </w:p>
    <w:p w14:paraId="0D46F007" w14:textId="77777777" w:rsidR="005A465E" w:rsidRDefault="009B2AF4">
      <w:pPr>
        <w:pStyle w:val="a5"/>
        <w:numPr>
          <w:ilvl w:val="1"/>
          <w:numId w:val="6"/>
        </w:numPr>
        <w:tabs>
          <w:tab w:val="left" w:pos="644"/>
          <w:tab w:val="left" w:pos="646"/>
        </w:tabs>
        <w:spacing w:line="249" w:lineRule="auto"/>
        <w:ind w:right="257"/>
        <w:rPr>
          <w:sz w:val="20"/>
          <w:lang w:eastAsia="zh-CN"/>
        </w:rPr>
      </w:pPr>
      <w:r>
        <w:rPr>
          <w:rFonts w:eastAsia="宋体"/>
          <w:b/>
          <w:sz w:val="20"/>
          <w:lang w:eastAsia="zh-CN"/>
        </w:rPr>
        <w:t>步骤</w:t>
      </w:r>
      <w:r>
        <w:rPr>
          <w:rFonts w:eastAsia="宋体"/>
          <w:b/>
          <w:sz w:val="20"/>
          <w:lang w:eastAsia="zh-CN"/>
        </w:rPr>
        <w:t>2</w:t>
      </w:r>
      <w:r>
        <w:rPr>
          <w:rFonts w:eastAsia="宋体"/>
          <w:b/>
          <w:sz w:val="20"/>
          <w:lang w:eastAsia="zh-CN"/>
        </w:rPr>
        <w:t>：</w:t>
      </w:r>
      <w:r>
        <w:rPr>
          <w:rFonts w:eastAsia="宋体"/>
          <w:b/>
          <w:sz w:val="20"/>
          <w:lang w:eastAsia="zh-CN"/>
        </w:rPr>
        <w:t xml:space="preserve"> </w:t>
      </w:r>
      <w:r>
        <w:rPr>
          <w:rFonts w:eastAsia="宋体"/>
          <w:sz w:val="20"/>
          <w:lang w:eastAsia="zh-CN"/>
        </w:rPr>
        <w:t>如果网站服务器收到对特定视频的请求，服务器会返回浏览器所需的所有文件，包括通用网页文件，如</w:t>
      </w:r>
      <w:r>
        <w:rPr>
          <w:rFonts w:eastAsia="宋体"/>
          <w:sz w:val="20"/>
          <w:lang w:eastAsia="zh-CN"/>
        </w:rPr>
        <w:t>HTML</w:t>
      </w:r>
      <w:r>
        <w:rPr>
          <w:rFonts w:eastAsia="宋体"/>
          <w:sz w:val="20"/>
          <w:lang w:eastAsia="zh-CN"/>
        </w:rPr>
        <w:t>、</w:t>
      </w:r>
      <w:r>
        <w:rPr>
          <w:rFonts w:eastAsia="宋体"/>
          <w:sz w:val="20"/>
          <w:lang w:eastAsia="zh-CN"/>
        </w:rPr>
        <w:t>Javascript</w:t>
      </w:r>
      <w:r>
        <w:rPr>
          <w:rFonts w:eastAsia="宋体"/>
          <w:sz w:val="20"/>
          <w:lang w:eastAsia="zh-CN"/>
        </w:rPr>
        <w:t>、</w:t>
      </w:r>
      <w:r>
        <w:rPr>
          <w:rFonts w:eastAsia="宋体"/>
          <w:sz w:val="20"/>
          <w:lang w:eastAsia="zh-CN"/>
        </w:rPr>
        <w:t>CSS</w:t>
      </w:r>
      <w:r>
        <w:rPr>
          <w:rFonts w:eastAsia="宋体"/>
          <w:sz w:val="20"/>
          <w:lang w:eastAsia="zh-CN"/>
        </w:rPr>
        <w:t>，以及包含视频所有项目符号信息的弹幕文件，通常为</w:t>
      </w:r>
      <w:r>
        <w:rPr>
          <w:rFonts w:eastAsia="宋体"/>
          <w:sz w:val="20"/>
          <w:lang w:eastAsia="zh-CN"/>
        </w:rPr>
        <w:t>JSON</w:t>
      </w:r>
      <w:r>
        <w:rPr>
          <w:rFonts w:eastAsia="宋体"/>
          <w:sz w:val="20"/>
          <w:lang w:eastAsia="zh-CN"/>
        </w:rPr>
        <w:t>或</w:t>
      </w:r>
      <w:r>
        <w:rPr>
          <w:rFonts w:eastAsia="宋体"/>
          <w:sz w:val="20"/>
          <w:lang w:eastAsia="zh-CN"/>
        </w:rPr>
        <w:t>XML</w:t>
      </w:r>
      <w:r>
        <w:rPr>
          <w:rFonts w:eastAsia="宋体"/>
          <w:sz w:val="20"/>
          <w:lang w:eastAsia="zh-CN"/>
        </w:rPr>
        <w:t>格式。</w:t>
      </w:r>
    </w:p>
    <w:p w14:paraId="0D46F008" w14:textId="77777777" w:rsidR="005A465E" w:rsidRDefault="009B2AF4">
      <w:pPr>
        <w:pStyle w:val="a5"/>
        <w:numPr>
          <w:ilvl w:val="1"/>
          <w:numId w:val="6"/>
        </w:numPr>
        <w:tabs>
          <w:tab w:val="left" w:pos="644"/>
          <w:tab w:val="left" w:pos="646"/>
        </w:tabs>
        <w:spacing w:line="249" w:lineRule="auto"/>
        <w:ind w:right="257"/>
        <w:rPr>
          <w:sz w:val="20"/>
          <w:lang w:eastAsia="zh-CN"/>
        </w:rPr>
      </w:pPr>
      <w:r>
        <w:rPr>
          <w:rFonts w:eastAsia="宋体"/>
          <w:b/>
          <w:sz w:val="20"/>
          <w:lang w:eastAsia="zh-CN"/>
        </w:rPr>
        <w:t>步骤</w:t>
      </w:r>
      <w:r>
        <w:rPr>
          <w:rFonts w:eastAsia="宋体"/>
          <w:b/>
          <w:sz w:val="20"/>
          <w:lang w:eastAsia="zh-CN"/>
        </w:rPr>
        <w:t>3</w:t>
      </w:r>
      <w:r>
        <w:rPr>
          <w:rFonts w:eastAsia="宋体"/>
          <w:b/>
          <w:sz w:val="20"/>
          <w:lang w:eastAsia="zh-CN"/>
        </w:rPr>
        <w:t>：</w:t>
      </w:r>
      <w:r>
        <w:rPr>
          <w:rFonts w:eastAsia="宋体"/>
          <w:b/>
          <w:sz w:val="20"/>
          <w:lang w:eastAsia="zh-CN"/>
        </w:rPr>
        <w:t xml:space="preserve"> </w:t>
      </w:r>
      <w:r>
        <w:rPr>
          <w:rFonts w:eastAsia="宋体"/>
          <w:sz w:val="20"/>
          <w:lang w:eastAsia="zh-CN"/>
        </w:rPr>
        <w:t>如果用户在浏览器中启用我们的脚本扩展，浏览器将转发处理好的弹幕</w:t>
      </w:r>
    </w:p>
    <w:p w14:paraId="0D46F009" w14:textId="77777777" w:rsidR="005A465E" w:rsidRDefault="005A465E">
      <w:pPr>
        <w:pStyle w:val="a5"/>
        <w:spacing w:line="249" w:lineRule="auto"/>
        <w:rPr>
          <w:sz w:val="20"/>
          <w:lang w:eastAsia="zh-CN"/>
        </w:rPr>
        <w:sectPr w:rsidR="005A465E">
          <w:type w:val="continuous"/>
          <w:pgSz w:w="12240" w:h="15840"/>
          <w:pgMar w:top="1000" w:right="720" w:bottom="280" w:left="720" w:header="720" w:footer="720" w:gutter="0"/>
          <w:cols w:num="2" w:space="720" w:equalWidth="0">
            <w:col w:w="5256" w:space="40"/>
            <w:col w:w="5504"/>
          </w:cols>
        </w:sectPr>
      </w:pPr>
    </w:p>
    <w:p w14:paraId="0D46F00A" w14:textId="77777777" w:rsidR="005A465E" w:rsidRDefault="009B2AF4">
      <w:pPr>
        <w:pStyle w:val="a3"/>
        <w:spacing w:before="78" w:line="249" w:lineRule="auto"/>
        <w:ind w:left="657"/>
        <w:rPr>
          <w:lang w:eastAsia="zh-CN"/>
        </w:rPr>
      </w:pPr>
      <w:r>
        <w:rPr>
          <w:rFonts w:eastAsia="宋体"/>
          <w:lang w:eastAsia="zh-CN"/>
        </w:rPr>
        <w:lastRenderedPageBreak/>
        <w:t>收到视频网站的回复后，将文件提交到云服务器。</w:t>
      </w:r>
    </w:p>
    <w:p w14:paraId="0D46F00B" w14:textId="77777777" w:rsidR="005A465E" w:rsidRDefault="009B2AF4">
      <w:pPr>
        <w:pStyle w:val="a5"/>
        <w:numPr>
          <w:ilvl w:val="1"/>
          <w:numId w:val="6"/>
        </w:numPr>
        <w:tabs>
          <w:tab w:val="left" w:pos="655"/>
          <w:tab w:val="left" w:pos="657"/>
        </w:tabs>
        <w:spacing w:line="249" w:lineRule="auto"/>
        <w:ind w:left="657"/>
        <w:rPr>
          <w:sz w:val="20"/>
          <w:lang w:eastAsia="zh-CN"/>
        </w:rPr>
      </w:pPr>
      <w:r>
        <w:rPr>
          <w:rFonts w:eastAsia="宋体"/>
          <w:b/>
          <w:sz w:val="20"/>
          <w:lang w:eastAsia="zh-CN"/>
        </w:rPr>
        <w:t>步骤</w:t>
      </w:r>
      <w:r>
        <w:rPr>
          <w:rFonts w:eastAsia="宋体"/>
          <w:b/>
          <w:sz w:val="20"/>
          <w:lang w:eastAsia="zh-CN"/>
        </w:rPr>
        <w:t>4</w:t>
      </w:r>
      <w:r>
        <w:rPr>
          <w:rFonts w:eastAsia="宋体"/>
          <w:b/>
          <w:sz w:val="20"/>
          <w:lang w:eastAsia="zh-CN"/>
        </w:rPr>
        <w:t>：</w:t>
      </w:r>
      <w:r>
        <w:rPr>
          <w:rFonts w:eastAsia="宋体"/>
          <w:b/>
          <w:sz w:val="20"/>
          <w:lang w:eastAsia="zh-CN"/>
        </w:rPr>
        <w:t xml:space="preserve"> </w:t>
      </w:r>
      <w:r>
        <w:rPr>
          <w:rFonts w:eastAsia="宋体"/>
          <w:sz w:val="20"/>
          <w:lang w:eastAsia="zh-CN"/>
        </w:rPr>
        <w:t>云服务器收到用户发送的弹幕文件后，经过必要的预处理，将弹幕数据作为输入。子弹过滤器会判断子弹质量是否低劣。云服务器随后会返回一个低质量弹头索引列表，这些要根据过滤的预测结果从弹幕文件中删除。</w:t>
      </w:r>
    </w:p>
    <w:p w14:paraId="0D46F00C" w14:textId="77777777" w:rsidR="005A465E" w:rsidRDefault="009B2AF4">
      <w:pPr>
        <w:pStyle w:val="a3"/>
        <w:spacing w:before="47" w:line="249" w:lineRule="auto"/>
        <w:ind w:firstLine="199"/>
        <w:rPr>
          <w:lang w:eastAsia="zh-CN"/>
        </w:rPr>
      </w:pPr>
      <w:r>
        <w:rPr>
          <w:rFonts w:eastAsia="宋体"/>
          <w:lang w:eastAsia="zh-CN"/>
        </w:rPr>
        <w:t>在从服务器接收索引后，脚本程序会根据索引将项目符号转发到弹幕实现函数。最后，用户可以观看经过处理的高质量子弹视频。</w:t>
      </w:r>
    </w:p>
    <w:p w14:paraId="0D46F00D" w14:textId="77777777" w:rsidR="005A465E" w:rsidRDefault="009B2AF4">
      <w:pPr>
        <w:pStyle w:val="a5"/>
        <w:numPr>
          <w:ilvl w:val="0"/>
          <w:numId w:val="6"/>
        </w:numPr>
        <w:tabs>
          <w:tab w:val="left" w:pos="529"/>
        </w:tabs>
        <w:spacing w:before="168"/>
        <w:ind w:left="529" w:hanging="270"/>
        <w:jc w:val="both"/>
        <w:rPr>
          <w:i/>
          <w:sz w:val="20"/>
          <w:lang w:eastAsia="zh-CN"/>
        </w:rPr>
      </w:pPr>
      <w:bookmarkStart w:id="4" w:name="III-B_Deep_Learning_Based_Bullet_Filter"/>
      <w:bookmarkEnd w:id="4"/>
      <w:r>
        <w:rPr>
          <w:rFonts w:eastAsia="宋体"/>
          <w:i/>
          <w:sz w:val="20"/>
          <w:lang w:eastAsia="zh-CN"/>
        </w:rPr>
        <w:t>基于深度学习的子弹过滤</w:t>
      </w:r>
    </w:p>
    <w:p w14:paraId="0D46F00E" w14:textId="77777777" w:rsidR="005A465E" w:rsidRDefault="009B2AF4">
      <w:pPr>
        <w:pStyle w:val="a5"/>
        <w:numPr>
          <w:ilvl w:val="0"/>
          <w:numId w:val="5"/>
        </w:numPr>
        <w:tabs>
          <w:tab w:val="left" w:pos="722"/>
        </w:tabs>
        <w:spacing w:before="85" w:line="249" w:lineRule="auto"/>
        <w:ind w:firstLine="199"/>
        <w:jc w:val="both"/>
        <w:rPr>
          <w:sz w:val="20"/>
          <w:lang w:eastAsia="zh-CN"/>
        </w:rPr>
      </w:pPr>
      <w:bookmarkStart w:id="5" w:name="III-B1_Raw_Dataset"/>
      <w:bookmarkEnd w:id="5"/>
      <w:r>
        <w:rPr>
          <w:rFonts w:eastAsia="宋体"/>
          <w:i/>
          <w:sz w:val="20"/>
          <w:lang w:eastAsia="zh-CN"/>
        </w:rPr>
        <w:t>原始数据集：</w:t>
      </w:r>
      <w:r>
        <w:rPr>
          <w:rFonts w:eastAsia="宋体"/>
          <w:sz w:val="20"/>
          <w:lang w:eastAsia="zh-CN"/>
        </w:rPr>
        <w:t>受益于自然语言处理研究的蓬勃发展，许多情感分析的基准公共数据集，如斯坦福大学的电影评论数据集</w:t>
      </w:r>
      <w:r>
        <w:fldChar w:fldCharType="begin"/>
      </w:r>
      <w:r>
        <w:rPr>
          <w:lang w:eastAsia="zh-CN"/>
        </w:rPr>
        <w:instrText>HYPERLINK \l "_bookmark19"</w:instrText>
      </w:r>
      <w:r>
        <w:fldChar w:fldCharType="separate"/>
      </w:r>
      <w:r>
        <w:rPr>
          <w:sz w:val="20"/>
          <w:lang w:eastAsia="zh-CN"/>
        </w:rPr>
        <w:t>[20]、</w:t>
      </w:r>
      <w:r>
        <w:fldChar w:fldCharType="end"/>
      </w:r>
      <w:r>
        <w:rPr>
          <w:rFonts w:eastAsia="宋体"/>
          <w:spacing w:val="-3"/>
          <w:sz w:val="20"/>
          <w:lang w:eastAsia="zh-CN"/>
        </w:rPr>
        <w:t>Kaggle</w:t>
      </w:r>
      <w:r>
        <w:rPr>
          <w:rFonts w:eastAsia="宋体"/>
          <w:spacing w:val="-3"/>
          <w:sz w:val="20"/>
          <w:lang w:eastAsia="zh-CN"/>
        </w:rPr>
        <w:t>的推文数据集</w:t>
      </w:r>
      <w:r>
        <w:fldChar w:fldCharType="begin"/>
      </w:r>
      <w:r>
        <w:rPr>
          <w:lang w:eastAsia="zh-CN"/>
        </w:rPr>
        <w:instrText>HYPERLINK \l "_bookmark20"</w:instrText>
      </w:r>
      <w:r>
        <w:fldChar w:fldCharType="separate"/>
      </w:r>
      <w:r>
        <w:rPr>
          <w:sz w:val="20"/>
          <w:lang w:eastAsia="zh-CN"/>
        </w:rPr>
        <w:t>[21]</w:t>
      </w:r>
      <w:r>
        <w:fldChar w:fldCharType="end"/>
      </w:r>
      <w:r>
        <w:rPr>
          <w:rFonts w:eastAsia="宋体"/>
          <w:spacing w:val="-3"/>
          <w:sz w:val="20"/>
          <w:lang w:eastAsia="zh-CN"/>
        </w:rPr>
        <w:t>以及中国自然语言处理数据集</w:t>
      </w:r>
      <w:r>
        <w:fldChar w:fldCharType="begin"/>
      </w:r>
      <w:r>
        <w:rPr>
          <w:lang w:eastAsia="zh-CN"/>
        </w:rPr>
        <w:instrText>HYPERLINK \l "_bookmark21"</w:instrText>
      </w:r>
      <w:r>
        <w:fldChar w:fldCharType="separate"/>
      </w:r>
      <w:r>
        <w:rPr>
          <w:sz w:val="20"/>
          <w:lang w:eastAsia="zh-CN"/>
        </w:rPr>
        <w:t>[22]。</w:t>
      </w:r>
      <w:r>
        <w:fldChar w:fldCharType="end"/>
      </w:r>
      <w:r>
        <w:rPr>
          <w:rFonts w:eastAsia="宋体"/>
          <w:spacing w:val="-13"/>
          <w:sz w:val="20"/>
          <w:lang w:eastAsia="zh-CN"/>
        </w:rPr>
        <w:t xml:space="preserve"> </w:t>
      </w:r>
      <w:r>
        <w:rPr>
          <w:rFonts w:eastAsia="宋体"/>
          <w:spacing w:val="-13"/>
          <w:sz w:val="20"/>
          <w:lang w:eastAsia="zh-CN"/>
        </w:rPr>
        <w:t>然而，据我们所知，目前尚无公开且组织良好的弹幕质量数据集。</w:t>
      </w:r>
      <w:r>
        <w:fldChar w:fldCharType="begin"/>
      </w:r>
      <w:r>
        <w:rPr>
          <w:lang w:eastAsia="zh-CN"/>
        </w:rPr>
        <w:instrText>HYPERLINK \l "_bookmark10"</w:instrText>
      </w:r>
      <w:r>
        <w:fldChar w:fldCharType="separate"/>
      </w:r>
      <w:r>
        <w:rPr>
          <w:sz w:val="20"/>
          <w:lang w:eastAsia="zh-CN"/>
        </w:rPr>
        <w:t>[11]</w:t>
      </w:r>
      <w:r>
        <w:fldChar w:fldCharType="end"/>
      </w:r>
      <w:r>
        <w:rPr>
          <w:rFonts w:eastAsia="宋体"/>
          <w:spacing w:val="-3"/>
          <w:sz w:val="20"/>
          <w:lang w:eastAsia="zh-CN"/>
        </w:rPr>
        <w:t>和</w:t>
      </w:r>
      <w:r>
        <w:fldChar w:fldCharType="begin"/>
      </w:r>
      <w:r>
        <w:rPr>
          <w:lang w:eastAsia="zh-CN"/>
        </w:rPr>
        <w:instrText>HYPERLINK \l "_bookmark9"</w:instrText>
      </w:r>
      <w:r>
        <w:fldChar w:fldCharType="separate"/>
      </w:r>
      <w:r>
        <w:rPr>
          <w:sz w:val="20"/>
          <w:lang w:eastAsia="zh-CN"/>
        </w:rPr>
        <w:t>[10]</w:t>
      </w:r>
      <w:r>
        <w:fldChar w:fldCharType="end"/>
      </w:r>
      <w:r>
        <w:rPr>
          <w:rFonts w:eastAsia="宋体"/>
          <w:sz w:val="20"/>
          <w:lang w:eastAsia="zh-CN"/>
        </w:rPr>
        <w:t>的作者自行收集数据集进行分析。然而，由于两者</w:t>
      </w:r>
    </w:p>
    <w:p w14:paraId="0D46F00F" w14:textId="77777777" w:rsidR="005A465E" w:rsidRDefault="009B2AF4">
      <w:pPr>
        <w:pStyle w:val="a3"/>
        <w:spacing w:line="249" w:lineRule="auto"/>
        <w:rPr>
          <w:lang w:eastAsia="zh-CN"/>
        </w:rPr>
      </w:pPr>
      <w:r>
        <w:fldChar w:fldCharType="begin"/>
      </w:r>
      <w:r>
        <w:rPr>
          <w:lang w:eastAsia="zh-CN"/>
        </w:rPr>
        <w:instrText>HYPERLINK \l "_bookmark10"</w:instrText>
      </w:r>
      <w:r>
        <w:fldChar w:fldCharType="separate"/>
      </w:r>
      <w:r>
        <w:rPr>
          <w:lang w:eastAsia="zh-CN"/>
        </w:rPr>
        <w:t>[11]</w:t>
      </w:r>
      <w:r>
        <w:fldChar w:fldCharType="end"/>
      </w:r>
      <w:r>
        <w:rPr>
          <w:rFonts w:eastAsia="宋体"/>
          <w:lang w:eastAsia="zh-CN"/>
        </w:rPr>
        <w:t xml:space="preserve"> </w:t>
      </w:r>
      <w:r>
        <w:rPr>
          <w:rFonts w:eastAsia="宋体"/>
          <w:lang w:eastAsia="zh-CN"/>
        </w:rPr>
        <w:t>和</w:t>
      </w:r>
      <w:r>
        <w:rPr>
          <w:rFonts w:eastAsia="宋体"/>
          <w:lang w:eastAsia="zh-CN"/>
        </w:rPr>
        <w:t xml:space="preserve"> </w:t>
      </w:r>
      <w:r>
        <w:fldChar w:fldCharType="begin"/>
      </w:r>
      <w:r>
        <w:rPr>
          <w:lang w:eastAsia="zh-CN"/>
        </w:rPr>
        <w:instrText>HYPERLINK \l "_bookmark9"</w:instrText>
      </w:r>
      <w:r>
        <w:fldChar w:fldCharType="separate"/>
      </w:r>
      <w:r>
        <w:rPr>
          <w:lang w:eastAsia="zh-CN"/>
        </w:rPr>
        <w:t>[10]</w:t>
      </w:r>
      <w:r>
        <w:fldChar w:fldCharType="end"/>
      </w:r>
      <w:r>
        <w:rPr>
          <w:rFonts w:eastAsia="宋体"/>
          <w:lang w:eastAsia="zh-CN"/>
        </w:rPr>
        <w:t xml:space="preserve"> </w:t>
      </w:r>
      <w:r>
        <w:rPr>
          <w:rFonts w:eastAsia="宋体"/>
          <w:lang w:eastAsia="zh-CN"/>
        </w:rPr>
        <w:t>使用弹幕数据进行视频标记和推荐，但它们的数据集不适合子弹单元过滤。</w:t>
      </w:r>
    </w:p>
    <w:p w14:paraId="0D46F010" w14:textId="77777777" w:rsidR="005A465E" w:rsidRDefault="009B2AF4">
      <w:pPr>
        <w:pStyle w:val="a3"/>
        <w:spacing w:before="4" w:line="249" w:lineRule="auto"/>
        <w:ind w:firstLine="199"/>
        <w:rPr>
          <w:lang w:eastAsia="zh-CN"/>
        </w:rPr>
      </w:pPr>
      <w:r>
        <w:rPr>
          <w:rFonts w:eastAsia="宋体"/>
          <w:lang w:eastAsia="zh-CN"/>
        </w:rPr>
        <w:t>幸运的是，像</w:t>
      </w:r>
      <w:r>
        <w:rPr>
          <w:rFonts w:eastAsia="宋体"/>
          <w:lang w:eastAsia="zh-CN"/>
        </w:rPr>
        <w:t>Bili-bili</w:t>
      </w:r>
      <w:r>
        <w:rPr>
          <w:rFonts w:eastAsia="宋体"/>
          <w:lang w:eastAsia="zh-CN"/>
        </w:rPr>
        <w:t>和腾讯视频这样的知名弹幕视频网站，为开发者和用户提供了网络</w:t>
      </w:r>
      <w:r>
        <w:rPr>
          <w:rFonts w:eastAsia="宋体"/>
          <w:lang w:eastAsia="zh-CN"/>
        </w:rPr>
        <w:t>API</w:t>
      </w:r>
      <w:r>
        <w:rPr>
          <w:rFonts w:eastAsia="宋体"/>
          <w:lang w:eastAsia="zh-CN"/>
        </w:rPr>
        <w:t>来收集弹幕数据。我们使用网络爬虫从腾讯视频收集弹幕数据。我们选择腾讯视频，因为</w:t>
      </w:r>
      <w:r>
        <w:rPr>
          <w:rFonts w:eastAsia="宋体"/>
          <w:lang w:eastAsia="zh-CN"/>
        </w:rPr>
        <w:t>API</w:t>
      </w:r>
      <w:r>
        <w:rPr>
          <w:rFonts w:eastAsia="宋体"/>
          <w:lang w:eastAsia="zh-CN"/>
        </w:rPr>
        <w:t>提供了每个项目符号的计数次数，这将是我们框架中判断项目符号质量的重要参考。该网络爬虫运行约</w:t>
      </w:r>
      <w:r>
        <w:rPr>
          <w:rFonts w:eastAsia="宋体"/>
          <w:lang w:eastAsia="zh-CN"/>
        </w:rPr>
        <w:t>30</w:t>
      </w:r>
      <w:r>
        <w:rPr>
          <w:rFonts w:eastAsia="宋体"/>
          <w:lang w:eastAsia="zh-CN"/>
        </w:rPr>
        <w:t>分钟，收集了约</w:t>
      </w:r>
      <w:r>
        <w:rPr>
          <w:rFonts w:eastAsia="宋体"/>
          <w:lang w:eastAsia="zh-CN"/>
        </w:rPr>
        <w:t>10</w:t>
      </w:r>
      <w:r>
        <w:rPr>
          <w:rFonts w:eastAsia="宋体"/>
          <w:lang w:eastAsia="zh-CN"/>
        </w:rPr>
        <w:t>万个子弹数据，来自约</w:t>
      </w:r>
      <w:r>
        <w:rPr>
          <w:rFonts w:eastAsia="宋体"/>
          <w:lang w:eastAsia="zh-CN"/>
        </w:rPr>
        <w:t>120</w:t>
      </w:r>
      <w:r>
        <w:rPr>
          <w:rFonts w:eastAsia="宋体"/>
          <w:lang w:eastAsia="zh-CN"/>
        </w:rPr>
        <w:t>个视频，绝大多数为中文。原始弹幕数据为</w:t>
      </w:r>
      <w:r>
        <w:rPr>
          <w:rFonts w:eastAsia="宋体"/>
          <w:lang w:eastAsia="zh-CN"/>
        </w:rPr>
        <w:t>JSON</w:t>
      </w:r>
      <w:r>
        <w:rPr>
          <w:rFonts w:eastAsia="宋体"/>
          <w:lang w:eastAsia="zh-CN"/>
        </w:rPr>
        <w:t>格式，每个项目符号的相关属性见表</w:t>
      </w:r>
      <w:r>
        <w:rPr>
          <w:rFonts w:eastAsia="宋体"/>
          <w:lang w:eastAsia="zh-CN"/>
        </w:rPr>
        <w:t>1</w:t>
      </w:r>
      <w:r>
        <w:rPr>
          <w:rFonts w:eastAsia="宋体"/>
          <w:lang w:eastAsia="zh-CN"/>
        </w:rPr>
        <w:t>。</w:t>
      </w:r>
    </w:p>
    <w:p w14:paraId="0D46F011" w14:textId="77777777" w:rsidR="005A465E" w:rsidRDefault="009B2AF4">
      <w:pPr>
        <w:pStyle w:val="a3"/>
        <w:spacing w:before="143"/>
        <w:ind w:left="960"/>
        <w:jc w:val="left"/>
        <w:rPr>
          <w:lang w:eastAsia="zh-CN"/>
        </w:rPr>
      </w:pPr>
      <w:r>
        <w:rPr>
          <w:rFonts w:eastAsia="宋体"/>
          <w:lang w:eastAsia="zh-CN"/>
        </w:rPr>
        <w:t>表一：子弹数据的相关属性</w:t>
      </w:r>
    </w:p>
    <w:p w14:paraId="0D46F012" w14:textId="77777777" w:rsidR="005A465E" w:rsidRDefault="005A465E">
      <w:pPr>
        <w:pStyle w:val="a3"/>
        <w:spacing w:before="38"/>
        <w:ind w:left="0"/>
        <w:jc w:val="left"/>
        <w:rPr>
          <w:lang w:eastAsia="zh-CN"/>
        </w:rPr>
      </w:pPr>
    </w:p>
    <w:tbl>
      <w:tblPr>
        <w:tblStyle w:val="TableNormal"/>
        <w:tblW w:w="0" w:type="auto"/>
        <w:tblInd w:w="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36"/>
        <w:gridCol w:w="2988"/>
      </w:tblGrid>
      <w:tr w:rsidR="005A465E" w14:paraId="0D46F015" w14:textId="77777777">
        <w:trPr>
          <w:trHeight w:val="177"/>
        </w:trPr>
        <w:tc>
          <w:tcPr>
            <w:tcW w:w="1036" w:type="dxa"/>
          </w:tcPr>
          <w:p w14:paraId="0D46F013" w14:textId="77777777" w:rsidR="005A465E" w:rsidRDefault="009B2AF4">
            <w:pPr>
              <w:pStyle w:val="TableParagraph"/>
              <w:rPr>
                <w:b/>
                <w:sz w:val="16"/>
              </w:rPr>
            </w:pPr>
            <w:r>
              <w:rPr>
                <w:rFonts w:eastAsia="宋体"/>
                <w:b/>
                <w:spacing w:val="-2"/>
                <w:sz w:val="16"/>
              </w:rPr>
              <w:t>属性</w:t>
            </w:r>
          </w:p>
        </w:tc>
        <w:tc>
          <w:tcPr>
            <w:tcW w:w="2988" w:type="dxa"/>
          </w:tcPr>
          <w:p w14:paraId="0D46F014" w14:textId="77777777" w:rsidR="005A465E" w:rsidRDefault="009B2AF4">
            <w:pPr>
              <w:pStyle w:val="TableParagraph"/>
              <w:rPr>
                <w:b/>
                <w:sz w:val="16"/>
              </w:rPr>
            </w:pPr>
            <w:r>
              <w:rPr>
                <w:rFonts w:eastAsia="宋体"/>
                <w:b/>
                <w:spacing w:val="-2"/>
                <w:sz w:val="16"/>
              </w:rPr>
              <w:t>含义</w:t>
            </w:r>
          </w:p>
        </w:tc>
      </w:tr>
      <w:tr w:rsidR="005A465E" w14:paraId="0D46F018" w14:textId="77777777">
        <w:trPr>
          <w:trHeight w:val="177"/>
        </w:trPr>
        <w:tc>
          <w:tcPr>
            <w:tcW w:w="1036" w:type="dxa"/>
          </w:tcPr>
          <w:p w14:paraId="0D46F016" w14:textId="77777777" w:rsidR="005A465E" w:rsidRDefault="009B2AF4">
            <w:pPr>
              <w:pStyle w:val="TableParagraph"/>
              <w:rPr>
                <w:sz w:val="16"/>
              </w:rPr>
            </w:pPr>
            <w:proofErr w:type="spellStart"/>
            <w:r>
              <w:rPr>
                <w:rFonts w:eastAsia="宋体"/>
                <w:spacing w:val="-2"/>
                <w:sz w:val="16"/>
              </w:rPr>
              <w:t>评论</w:t>
            </w:r>
            <w:r>
              <w:rPr>
                <w:rFonts w:eastAsia="宋体"/>
                <w:spacing w:val="-2"/>
                <w:sz w:val="16"/>
              </w:rPr>
              <w:t>ID</w:t>
            </w:r>
            <w:proofErr w:type="spellEnd"/>
          </w:p>
        </w:tc>
        <w:tc>
          <w:tcPr>
            <w:tcW w:w="2988" w:type="dxa"/>
          </w:tcPr>
          <w:p w14:paraId="0D46F017" w14:textId="77777777" w:rsidR="005A465E" w:rsidRDefault="009B2AF4">
            <w:pPr>
              <w:pStyle w:val="TableParagraph"/>
              <w:rPr>
                <w:sz w:val="16"/>
              </w:rPr>
            </w:pPr>
            <w:r>
              <w:rPr>
                <w:rFonts w:eastAsia="宋体"/>
                <w:sz w:val="16"/>
              </w:rPr>
              <w:t>子弹的唯一身份</w:t>
            </w:r>
          </w:p>
        </w:tc>
      </w:tr>
      <w:tr w:rsidR="005A465E" w14:paraId="0D46F01B" w14:textId="77777777">
        <w:trPr>
          <w:trHeight w:val="177"/>
        </w:trPr>
        <w:tc>
          <w:tcPr>
            <w:tcW w:w="1036" w:type="dxa"/>
          </w:tcPr>
          <w:p w14:paraId="0D46F019" w14:textId="77777777" w:rsidR="005A465E" w:rsidRDefault="009B2AF4">
            <w:pPr>
              <w:pStyle w:val="TableParagraph"/>
              <w:rPr>
                <w:sz w:val="16"/>
              </w:rPr>
            </w:pPr>
            <w:r>
              <w:rPr>
                <w:rFonts w:eastAsia="宋体"/>
                <w:spacing w:val="-2"/>
                <w:sz w:val="16"/>
              </w:rPr>
              <w:t>内容</w:t>
            </w:r>
          </w:p>
        </w:tc>
        <w:tc>
          <w:tcPr>
            <w:tcW w:w="2988" w:type="dxa"/>
          </w:tcPr>
          <w:p w14:paraId="0D46F01A" w14:textId="77777777" w:rsidR="005A465E" w:rsidRDefault="009B2AF4">
            <w:pPr>
              <w:pStyle w:val="TableParagraph"/>
              <w:rPr>
                <w:sz w:val="16"/>
              </w:rPr>
            </w:pPr>
            <w:r>
              <w:rPr>
                <w:rFonts w:eastAsia="宋体"/>
                <w:sz w:val="16"/>
              </w:rPr>
              <w:t>弹头的文本内容</w:t>
            </w:r>
          </w:p>
        </w:tc>
      </w:tr>
      <w:tr w:rsidR="005A465E" w14:paraId="0D46F01E" w14:textId="77777777">
        <w:trPr>
          <w:trHeight w:val="177"/>
        </w:trPr>
        <w:tc>
          <w:tcPr>
            <w:tcW w:w="1036" w:type="dxa"/>
          </w:tcPr>
          <w:p w14:paraId="0D46F01C" w14:textId="77777777" w:rsidR="005A465E" w:rsidRDefault="009B2AF4">
            <w:pPr>
              <w:pStyle w:val="TableParagraph"/>
              <w:rPr>
                <w:sz w:val="16"/>
              </w:rPr>
            </w:pPr>
            <w:proofErr w:type="spellStart"/>
            <w:r>
              <w:rPr>
                <w:rFonts w:eastAsia="宋体"/>
                <w:spacing w:val="-2"/>
                <w:sz w:val="16"/>
              </w:rPr>
              <w:t>倒数</w:t>
            </w:r>
            <w:proofErr w:type="spellEnd"/>
          </w:p>
        </w:tc>
        <w:tc>
          <w:tcPr>
            <w:tcW w:w="2988" w:type="dxa"/>
          </w:tcPr>
          <w:p w14:paraId="0D46F01D" w14:textId="77777777" w:rsidR="005A465E" w:rsidRDefault="009B2AF4">
            <w:pPr>
              <w:pStyle w:val="TableParagraph"/>
              <w:rPr>
                <w:sz w:val="16"/>
                <w:lang w:eastAsia="zh-CN"/>
              </w:rPr>
            </w:pPr>
            <w:r>
              <w:rPr>
                <w:rFonts w:eastAsia="宋体"/>
                <w:sz w:val="16"/>
                <w:lang w:eastAsia="zh-CN"/>
              </w:rPr>
              <w:t>子弹获得的上行计数数</w:t>
            </w:r>
          </w:p>
        </w:tc>
      </w:tr>
      <w:tr w:rsidR="005A465E" w14:paraId="0D46F021" w14:textId="77777777">
        <w:trPr>
          <w:trHeight w:val="177"/>
        </w:trPr>
        <w:tc>
          <w:tcPr>
            <w:tcW w:w="1036" w:type="dxa"/>
          </w:tcPr>
          <w:p w14:paraId="0D46F01F" w14:textId="77777777" w:rsidR="005A465E" w:rsidRDefault="009B2AF4">
            <w:pPr>
              <w:pStyle w:val="TableParagraph"/>
              <w:rPr>
                <w:sz w:val="16"/>
              </w:rPr>
            </w:pPr>
            <w:proofErr w:type="spellStart"/>
            <w:r>
              <w:rPr>
                <w:rFonts w:eastAsia="宋体"/>
                <w:spacing w:val="-2"/>
                <w:sz w:val="16"/>
              </w:rPr>
              <w:t>是朋友</w:t>
            </w:r>
            <w:proofErr w:type="spellEnd"/>
          </w:p>
        </w:tc>
        <w:tc>
          <w:tcPr>
            <w:tcW w:w="2988" w:type="dxa"/>
          </w:tcPr>
          <w:p w14:paraId="0D46F020" w14:textId="77777777" w:rsidR="005A465E" w:rsidRDefault="009B2AF4">
            <w:pPr>
              <w:pStyle w:val="TableParagraph"/>
              <w:rPr>
                <w:sz w:val="16"/>
              </w:rPr>
            </w:pPr>
            <w:proofErr w:type="spellStart"/>
            <w:r>
              <w:rPr>
                <w:rFonts w:eastAsia="宋体"/>
                <w:sz w:val="16"/>
              </w:rPr>
              <w:t>用户好友的点数</w:t>
            </w:r>
            <w:proofErr w:type="spellEnd"/>
          </w:p>
        </w:tc>
      </w:tr>
      <w:tr w:rsidR="005A465E" w14:paraId="0D46F024" w14:textId="77777777">
        <w:trPr>
          <w:trHeight w:val="177"/>
        </w:trPr>
        <w:tc>
          <w:tcPr>
            <w:tcW w:w="1036" w:type="dxa"/>
          </w:tcPr>
          <w:p w14:paraId="0D46F022" w14:textId="77777777" w:rsidR="005A465E" w:rsidRDefault="009B2AF4">
            <w:pPr>
              <w:pStyle w:val="TableParagraph"/>
              <w:rPr>
                <w:sz w:val="16"/>
              </w:rPr>
            </w:pPr>
            <w:proofErr w:type="spellStart"/>
            <w:r>
              <w:rPr>
                <w:spacing w:val="-4"/>
                <w:sz w:val="16"/>
              </w:rPr>
              <w:t>IsOp</w:t>
            </w:r>
            <w:proofErr w:type="spellEnd"/>
          </w:p>
        </w:tc>
        <w:tc>
          <w:tcPr>
            <w:tcW w:w="2988" w:type="dxa"/>
          </w:tcPr>
          <w:p w14:paraId="0D46F023" w14:textId="77777777" w:rsidR="005A465E" w:rsidRDefault="009B2AF4">
            <w:pPr>
              <w:pStyle w:val="TableParagraph"/>
              <w:rPr>
                <w:sz w:val="16"/>
              </w:rPr>
            </w:pPr>
            <w:proofErr w:type="spellStart"/>
            <w:r>
              <w:rPr>
                <w:rFonts w:eastAsia="宋体"/>
                <w:sz w:val="16"/>
              </w:rPr>
              <w:t>用户对手的计数次数</w:t>
            </w:r>
            <w:proofErr w:type="spellEnd"/>
          </w:p>
        </w:tc>
      </w:tr>
    </w:tbl>
    <w:p w14:paraId="0D46F025" w14:textId="77777777" w:rsidR="005A465E" w:rsidRDefault="005A465E">
      <w:pPr>
        <w:pStyle w:val="a3"/>
        <w:spacing w:before="150"/>
        <w:ind w:left="0"/>
        <w:jc w:val="left"/>
      </w:pPr>
    </w:p>
    <w:p w14:paraId="0D46F026" w14:textId="77777777" w:rsidR="005A465E" w:rsidRDefault="009B2AF4">
      <w:pPr>
        <w:pStyle w:val="a3"/>
        <w:spacing w:line="237" w:lineRule="auto"/>
        <w:ind w:firstLine="199"/>
        <w:rPr>
          <w:lang w:eastAsia="zh-CN"/>
        </w:rPr>
      </w:pPr>
      <w:r>
        <w:rPr>
          <w:rFonts w:eastAsia="宋体"/>
          <w:w w:val="105"/>
          <w:lang w:eastAsia="zh-CN"/>
        </w:rPr>
        <w:t>我们通过公式（</w:t>
      </w:r>
      <w:r>
        <w:rPr>
          <w:rFonts w:eastAsia="宋体"/>
          <w:w w:val="105"/>
          <w:lang w:eastAsia="zh-CN"/>
        </w:rPr>
        <w:t>1</w:t>
      </w:r>
      <w:r>
        <w:rPr>
          <w:rFonts w:eastAsia="宋体"/>
          <w:w w:val="105"/>
          <w:lang w:eastAsia="zh-CN"/>
        </w:rPr>
        <w:t>）实证计算每个项目的总得分</w:t>
      </w:r>
      <w:r>
        <w:rPr>
          <w:rFonts w:ascii="Calibri"/>
          <w:i/>
          <w:w w:val="105"/>
          <w:lang w:eastAsia="zh-CN"/>
        </w:rPr>
        <w:t>S</w:t>
      </w:r>
      <w:r>
        <w:rPr>
          <w:rFonts w:eastAsia="宋体"/>
          <w:w w:val="105"/>
          <w:lang w:eastAsia="zh-CN"/>
        </w:rPr>
        <w:t>。</w:t>
      </w:r>
      <w:r>
        <w:rPr>
          <w:rFonts w:eastAsia="宋体"/>
          <w:w w:val="105"/>
          <w:lang w:eastAsia="zh-CN"/>
        </w:rPr>
        <w:t>S</w:t>
      </w:r>
      <w:r>
        <w:rPr>
          <w:rFonts w:eastAsia="宋体"/>
          <w:w w:val="105"/>
          <w:lang w:eastAsia="zh-CN"/>
        </w:rPr>
        <w:t>分作为</w:t>
      </w:r>
      <w:r>
        <w:rPr>
          <w:rFonts w:eastAsia="宋体"/>
          <w:w w:val="105"/>
          <w:lang w:eastAsia="zh-CN"/>
        </w:rPr>
        <w:t xml:space="preserve"> </w:t>
      </w:r>
      <w:r>
        <w:rPr>
          <w:rFonts w:ascii="Calibri"/>
          <w:i/>
          <w:w w:val="105"/>
          <w:lang w:eastAsia="zh-CN"/>
        </w:rPr>
        <w:t xml:space="preserve"> </w:t>
      </w:r>
      <w:r>
        <w:rPr>
          <w:rFonts w:eastAsia="宋体"/>
          <w:w w:val="105"/>
          <w:lang w:eastAsia="zh-CN"/>
        </w:rPr>
        <w:t>后续记录标注的参考。</w:t>
      </w:r>
    </w:p>
    <w:p w14:paraId="0D46F027" w14:textId="77777777" w:rsidR="005A465E" w:rsidRDefault="005A465E">
      <w:pPr>
        <w:pStyle w:val="a3"/>
        <w:spacing w:before="25"/>
        <w:ind w:left="0"/>
        <w:jc w:val="left"/>
        <w:rPr>
          <w:lang w:eastAsia="zh-CN"/>
        </w:rPr>
      </w:pPr>
    </w:p>
    <w:p w14:paraId="0D46F028" w14:textId="77777777" w:rsidR="005A465E" w:rsidRDefault="009B2AF4">
      <w:pPr>
        <w:tabs>
          <w:tab w:val="left" w:pos="5023"/>
        </w:tabs>
        <w:spacing w:before="1"/>
        <w:ind w:left="458" w:firstLine="839"/>
        <w:rPr>
          <w:sz w:val="20"/>
          <w:lang w:eastAsia="zh-CN"/>
        </w:rPr>
      </w:pPr>
      <w:r>
        <w:rPr>
          <w:rFonts w:ascii="Calibri" w:hAnsi="Calibri"/>
          <w:i/>
          <w:w w:val="115"/>
          <w:sz w:val="20"/>
          <w:lang w:eastAsia="zh-CN"/>
        </w:rPr>
        <w:t xml:space="preserve">S </w:t>
      </w:r>
      <w:r>
        <w:rPr>
          <w:rFonts w:ascii="Tahoma" w:hAnsi="Tahoma"/>
          <w:w w:val="115"/>
          <w:sz w:val="20"/>
          <w:lang w:eastAsia="zh-CN"/>
        </w:rPr>
        <w:t xml:space="preserve">= </w:t>
      </w:r>
      <w:r>
        <w:rPr>
          <w:rFonts w:ascii="Calibri" w:eastAsia="宋体" w:hAnsi="Calibri"/>
          <w:i/>
          <w:w w:val="115"/>
          <w:sz w:val="20"/>
          <w:lang w:eastAsia="zh-CN"/>
        </w:rPr>
        <w:t>倒数</w:t>
      </w:r>
      <w:r>
        <w:rPr>
          <w:rFonts w:ascii="Calibri" w:eastAsia="宋体" w:hAnsi="Calibri"/>
          <w:i/>
          <w:w w:val="115"/>
          <w:sz w:val="20"/>
          <w:lang w:eastAsia="zh-CN"/>
        </w:rPr>
        <w:t xml:space="preserve"> </w:t>
      </w:r>
      <w:r>
        <w:rPr>
          <w:rFonts w:ascii="Georgia" w:hAnsi="Georgia"/>
          <w:i/>
          <w:w w:val="115"/>
          <w:sz w:val="20"/>
          <w:lang w:eastAsia="zh-CN"/>
        </w:rPr>
        <w:t xml:space="preserve">− </w:t>
      </w:r>
      <w:r>
        <w:rPr>
          <w:rFonts w:ascii="Calibri" w:eastAsia="宋体" w:hAnsi="Calibri"/>
          <w:i/>
          <w:w w:val="115"/>
          <w:sz w:val="20"/>
          <w:lang w:eastAsia="zh-CN"/>
        </w:rPr>
        <w:t>是朋友</w:t>
      </w:r>
      <w:r>
        <w:rPr>
          <w:rFonts w:ascii="Calibri" w:eastAsia="宋体" w:hAnsi="Calibri"/>
          <w:i/>
          <w:w w:val="115"/>
          <w:sz w:val="20"/>
          <w:lang w:eastAsia="zh-CN"/>
        </w:rPr>
        <w:t xml:space="preserve"> </w:t>
      </w:r>
      <w:r>
        <w:rPr>
          <w:rFonts w:ascii="Tahoma" w:hAnsi="Tahoma"/>
          <w:w w:val="115"/>
          <w:sz w:val="20"/>
          <w:lang w:eastAsia="zh-CN"/>
        </w:rPr>
        <w:t xml:space="preserve">+ </w:t>
      </w:r>
      <w:r>
        <w:rPr>
          <w:rFonts w:ascii="Calibri" w:hAnsi="Calibri"/>
          <w:i/>
          <w:spacing w:val="-4"/>
          <w:w w:val="115"/>
          <w:sz w:val="20"/>
          <w:lang w:eastAsia="zh-CN"/>
        </w:rPr>
        <w:t>IsOp</w:t>
      </w:r>
      <w:r>
        <w:rPr>
          <w:rFonts w:ascii="Calibri" w:hAnsi="Calibri"/>
          <w:i/>
          <w:sz w:val="20"/>
          <w:lang w:eastAsia="zh-CN"/>
        </w:rPr>
        <w:tab/>
      </w:r>
      <w:r>
        <w:rPr>
          <w:spacing w:val="-8"/>
          <w:w w:val="105"/>
          <w:sz w:val="20"/>
          <w:lang w:eastAsia="zh-CN"/>
        </w:rPr>
        <w:t>(1)</w:t>
      </w:r>
    </w:p>
    <w:p w14:paraId="0D46F029" w14:textId="77777777" w:rsidR="005A465E" w:rsidRDefault="009B2AF4">
      <w:pPr>
        <w:pStyle w:val="a3"/>
        <w:spacing w:before="154" w:line="242" w:lineRule="auto"/>
        <w:ind w:firstLine="199"/>
        <w:rPr>
          <w:lang w:eastAsia="zh-CN"/>
        </w:rPr>
      </w:pPr>
      <w:r>
        <w:rPr>
          <w:rFonts w:eastAsia="宋体"/>
          <w:lang w:eastAsia="zh-CN"/>
        </w:rPr>
        <w:t>我们通过去除所有类型错误和无关属性来清理原始数据集。最终我们将每个记录的原始数据集格式化为</w:t>
      </w:r>
      <w:r>
        <w:rPr>
          <w:rFonts w:eastAsia="宋体"/>
          <w:lang w:eastAsia="zh-CN"/>
        </w:rPr>
        <w:t xml:space="preserve"> </w:t>
      </w:r>
      <w:r>
        <w:rPr>
          <w:rFonts w:ascii="Tahoma"/>
          <w:lang w:eastAsia="zh-CN"/>
        </w:rPr>
        <w:t>（</w:t>
      </w:r>
      <w:r>
        <w:rPr>
          <w:rFonts w:ascii="Calibri" w:eastAsia="宋体"/>
          <w:i/>
          <w:lang w:eastAsia="zh-CN"/>
        </w:rPr>
        <w:t>内容，</w:t>
      </w:r>
      <w:r>
        <w:rPr>
          <w:rFonts w:ascii="Calibri" w:eastAsia="宋体"/>
          <w:i/>
          <w:lang w:eastAsia="zh-CN"/>
        </w:rPr>
        <w:t>S</w:t>
      </w:r>
      <w:r>
        <w:rPr>
          <w:rFonts w:ascii="Tahoma"/>
          <w:lang w:eastAsia="zh-CN"/>
        </w:rPr>
        <w:t>）</w:t>
      </w:r>
      <w:r>
        <w:rPr>
          <w:rFonts w:ascii="Tahoma"/>
          <w:lang w:eastAsia="zh-CN"/>
        </w:rPr>
        <w:t xml:space="preserve"> </w:t>
      </w:r>
      <w:r>
        <w:rPr>
          <w:rFonts w:eastAsia="宋体"/>
          <w:lang w:eastAsia="zh-CN"/>
        </w:rPr>
        <w:t>对。</w:t>
      </w:r>
    </w:p>
    <w:p w14:paraId="0D46F02A" w14:textId="77777777" w:rsidR="005A465E" w:rsidRDefault="009B2AF4">
      <w:pPr>
        <w:pStyle w:val="a5"/>
        <w:numPr>
          <w:ilvl w:val="0"/>
          <w:numId w:val="5"/>
        </w:numPr>
        <w:tabs>
          <w:tab w:val="left" w:pos="710"/>
        </w:tabs>
        <w:spacing w:before="78" w:line="249" w:lineRule="auto"/>
        <w:ind w:left="247" w:right="257" w:firstLine="199"/>
        <w:jc w:val="both"/>
        <w:rPr>
          <w:sz w:val="20"/>
          <w:lang w:eastAsia="zh-CN"/>
        </w:rPr>
      </w:pPr>
      <w:r>
        <w:rPr>
          <w:lang w:eastAsia="zh-CN"/>
        </w:rPr>
        <w:br w:type="column"/>
      </w:r>
      <w:bookmarkStart w:id="6" w:name="III-B2_Pre-processing"/>
      <w:bookmarkEnd w:id="6"/>
      <w:r>
        <w:rPr>
          <w:rFonts w:eastAsia="宋体"/>
          <w:i/>
          <w:sz w:val="20"/>
          <w:lang w:eastAsia="zh-CN"/>
        </w:rPr>
        <w:t>预处理：</w:t>
      </w:r>
      <w:r>
        <w:rPr>
          <w:rFonts w:eastAsia="宋体"/>
          <w:i/>
          <w:sz w:val="20"/>
          <w:lang w:eastAsia="zh-CN"/>
        </w:rPr>
        <w:t xml:space="preserve"> </w:t>
      </w:r>
      <w:r>
        <w:rPr>
          <w:rFonts w:eastAsia="宋体"/>
          <w:sz w:val="20"/>
          <w:lang w:eastAsia="zh-CN"/>
        </w:rPr>
        <w:t>原始数据集中存在过多噪声，会破坏深度学习模型。因此，在将数据输入模型前需要进行基本的预处理。总之，我们对原始数据集的预处理主要包括三个步骤，如下所示。</w:t>
      </w:r>
    </w:p>
    <w:p w14:paraId="0D46F02B" w14:textId="77777777" w:rsidR="005A465E" w:rsidRDefault="009B2AF4">
      <w:pPr>
        <w:pStyle w:val="a5"/>
        <w:numPr>
          <w:ilvl w:val="1"/>
          <w:numId w:val="5"/>
        </w:numPr>
        <w:tabs>
          <w:tab w:val="left" w:pos="644"/>
          <w:tab w:val="left" w:pos="646"/>
        </w:tabs>
        <w:spacing w:before="26" w:line="249" w:lineRule="auto"/>
        <w:ind w:right="257"/>
        <w:rPr>
          <w:sz w:val="20"/>
          <w:lang w:eastAsia="zh-CN"/>
        </w:rPr>
      </w:pPr>
      <w:r>
        <w:rPr>
          <w:rFonts w:eastAsia="宋体"/>
          <w:b/>
          <w:sz w:val="20"/>
          <w:lang w:eastAsia="zh-CN"/>
        </w:rPr>
        <w:t>分词化：</w:t>
      </w:r>
      <w:r>
        <w:rPr>
          <w:rFonts w:eastAsia="宋体"/>
          <w:b/>
          <w:sz w:val="20"/>
          <w:lang w:eastAsia="zh-CN"/>
        </w:rPr>
        <w:t xml:space="preserve"> </w:t>
      </w:r>
      <w:r>
        <w:rPr>
          <w:rFonts w:eastAsia="宋体"/>
          <w:sz w:val="20"/>
          <w:lang w:eastAsia="zh-CN"/>
        </w:rPr>
        <w:t>由于中文句子书写时词间不留空格，嵌入词前需要将其拆分成多个词段。在此步骤中，原始数据集中的项目符号被划分为不同长度的单词列表。</w:t>
      </w:r>
    </w:p>
    <w:p w14:paraId="0D46F02C" w14:textId="77777777" w:rsidR="005A465E" w:rsidRDefault="009B2AF4">
      <w:pPr>
        <w:pStyle w:val="a5"/>
        <w:numPr>
          <w:ilvl w:val="1"/>
          <w:numId w:val="5"/>
        </w:numPr>
        <w:tabs>
          <w:tab w:val="left" w:pos="644"/>
          <w:tab w:val="left" w:pos="646"/>
        </w:tabs>
        <w:spacing w:line="249" w:lineRule="auto"/>
        <w:ind w:right="257"/>
        <w:rPr>
          <w:sz w:val="20"/>
          <w:lang w:eastAsia="zh-CN"/>
        </w:rPr>
      </w:pPr>
      <w:r>
        <w:rPr>
          <w:rFonts w:eastAsia="宋体"/>
          <w:b/>
          <w:sz w:val="20"/>
          <w:lang w:eastAsia="zh-CN"/>
        </w:rPr>
        <w:t>终止词：</w:t>
      </w:r>
      <w:r>
        <w:rPr>
          <w:rFonts w:eastAsia="宋体"/>
          <w:b/>
          <w:sz w:val="20"/>
          <w:lang w:eastAsia="zh-CN"/>
        </w:rPr>
        <w:t xml:space="preserve"> </w:t>
      </w:r>
      <w:r>
        <w:rPr>
          <w:rFonts w:eastAsia="宋体"/>
          <w:sz w:val="20"/>
          <w:lang w:eastAsia="zh-CN"/>
        </w:rPr>
        <w:t>停止词是语言中最常见的词，通常对句子的意义贡献不大，如</w:t>
      </w:r>
      <w:r>
        <w:rPr>
          <w:rFonts w:eastAsia="宋体"/>
          <w:sz w:val="20"/>
          <w:lang w:eastAsia="zh-CN"/>
        </w:rPr>
        <w:t>“what”</w:t>
      </w:r>
      <w:r>
        <w:rPr>
          <w:rFonts w:eastAsia="宋体"/>
          <w:sz w:val="20"/>
          <w:lang w:eastAsia="zh-CN"/>
        </w:rPr>
        <w:t>。在此步骤中，每个项目符号字符串中的塞音词将根据塞音词典被删除。</w:t>
      </w:r>
    </w:p>
    <w:p w14:paraId="0D46F02D" w14:textId="77777777" w:rsidR="005A465E" w:rsidRDefault="009B2AF4">
      <w:pPr>
        <w:pStyle w:val="a5"/>
        <w:numPr>
          <w:ilvl w:val="1"/>
          <w:numId w:val="5"/>
        </w:numPr>
        <w:tabs>
          <w:tab w:val="left" w:pos="644"/>
          <w:tab w:val="left" w:pos="1997"/>
        </w:tabs>
        <w:spacing w:line="249" w:lineRule="auto"/>
        <w:ind w:left="447" w:right="257" w:firstLine="17"/>
        <w:jc w:val="right"/>
        <w:rPr>
          <w:sz w:val="20"/>
          <w:lang w:eastAsia="zh-CN"/>
        </w:rPr>
      </w:pPr>
      <w:r>
        <w:rPr>
          <w:rFonts w:eastAsia="宋体"/>
          <w:b/>
          <w:spacing w:val="-2"/>
          <w:sz w:val="20"/>
          <w:lang w:eastAsia="zh-CN"/>
        </w:rPr>
        <w:t>聚合：</w:t>
      </w:r>
      <w:r>
        <w:rPr>
          <w:b/>
          <w:sz w:val="20"/>
          <w:lang w:eastAsia="zh-CN"/>
        </w:rPr>
        <w:tab/>
      </w:r>
      <w:r>
        <w:rPr>
          <w:rFonts w:eastAsia="宋体"/>
          <w:sz w:val="20"/>
          <w:lang w:eastAsia="zh-CN"/>
        </w:rPr>
        <w:t>项目符号屏幕评论的一个特殊特性是评论数据中通常有多个重复的项目符号。在我们的数据集中，两个相同内容的项目符号可能因发布时间不同而有不同的上溯数值，这会影响数据集的整体分布。在此步骤中，我们通过汇总相应分数汇总所有重复的项目符号。</w:t>
      </w:r>
    </w:p>
    <w:p w14:paraId="0D46F02E" w14:textId="77777777" w:rsidR="005A465E" w:rsidRDefault="009B2AF4">
      <w:pPr>
        <w:pStyle w:val="a3"/>
        <w:spacing w:before="24" w:line="249" w:lineRule="auto"/>
        <w:ind w:left="247" w:right="257" w:firstLine="199"/>
        <w:rPr>
          <w:lang w:eastAsia="zh-CN"/>
        </w:rPr>
      </w:pPr>
      <w:r>
        <w:rPr>
          <w:rFonts w:eastAsia="宋体"/>
          <w:lang w:eastAsia="zh-CN"/>
        </w:rPr>
        <w:t>经过上述三步流程，原始数据集的每条记录将成为一个带有总分的独特项目符号词列表，数据集中剩余约</w:t>
      </w:r>
      <w:r>
        <w:rPr>
          <w:rFonts w:eastAsia="宋体"/>
          <w:lang w:eastAsia="zh-CN"/>
        </w:rPr>
        <w:t>3</w:t>
      </w:r>
      <w:r>
        <w:rPr>
          <w:rFonts w:eastAsia="宋体"/>
          <w:lang w:eastAsia="zh-CN"/>
        </w:rPr>
        <w:t>万条记录。我们手动筛选</w:t>
      </w:r>
      <w:r>
        <w:rPr>
          <w:rFonts w:eastAsia="宋体"/>
          <w:lang w:eastAsia="zh-CN"/>
        </w:rPr>
        <w:t>11541</w:t>
      </w:r>
      <w:r>
        <w:rPr>
          <w:rFonts w:eastAsia="宋体"/>
          <w:lang w:eastAsia="zh-CN"/>
        </w:rPr>
        <w:t>条我们认为冒犯和无礼的低质量记录，并将其标记为负面记录。我们会从其他记录中随机挑选</w:t>
      </w:r>
      <w:r>
        <w:rPr>
          <w:rFonts w:eastAsia="宋体"/>
          <w:lang w:eastAsia="zh-CN"/>
        </w:rPr>
        <w:t>11541</w:t>
      </w:r>
      <w:r>
        <w:rPr>
          <w:rFonts w:eastAsia="宋体"/>
          <w:lang w:eastAsia="zh-CN"/>
        </w:rPr>
        <w:t>条，并将其标记为正向。最后，我们完成数据集，准备进行模型训练。</w:t>
      </w:r>
    </w:p>
    <w:p w14:paraId="0D46F02F" w14:textId="77777777" w:rsidR="005A465E" w:rsidRDefault="009B2AF4">
      <w:pPr>
        <w:pStyle w:val="a3"/>
        <w:spacing w:before="7"/>
        <w:ind w:left="0"/>
        <w:jc w:val="left"/>
        <w:rPr>
          <w:sz w:val="18"/>
          <w:lang w:eastAsia="zh-CN"/>
        </w:rPr>
      </w:pPr>
      <w:r>
        <w:rPr>
          <w:noProof/>
          <w:sz w:val="18"/>
        </w:rPr>
        <w:drawing>
          <wp:anchor distT="0" distB="0" distL="0" distR="0" simplePos="0" relativeHeight="487588352" behindDoc="1" locked="0" layoutInCell="1" allowOverlap="1" wp14:anchorId="0D46F0A4" wp14:editId="0D46F0A5">
            <wp:simplePos x="0" y="0"/>
            <wp:positionH relativeFrom="page">
              <wp:posOffset>3944124</wp:posOffset>
            </wp:positionH>
            <wp:positionV relativeFrom="paragraph">
              <wp:posOffset>151177</wp:posOffset>
            </wp:positionV>
            <wp:extent cx="3163252" cy="1558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3163252" cy="1558480"/>
                    </a:xfrm>
                    <a:prstGeom prst="rect">
                      <a:avLst/>
                    </a:prstGeom>
                  </pic:spPr>
                </pic:pic>
              </a:graphicData>
            </a:graphic>
          </wp:anchor>
        </w:drawing>
      </w:r>
    </w:p>
    <w:p w14:paraId="0D46F030" w14:textId="77777777" w:rsidR="005A465E" w:rsidRDefault="009B2AF4">
      <w:pPr>
        <w:pStyle w:val="a3"/>
        <w:spacing w:before="159" w:line="249" w:lineRule="auto"/>
        <w:ind w:left="247"/>
        <w:jc w:val="left"/>
        <w:rPr>
          <w:lang w:eastAsia="zh-CN"/>
        </w:rPr>
      </w:pPr>
      <w:bookmarkStart w:id="7" w:name="III-B3_Model_Structure"/>
      <w:bookmarkEnd w:id="7"/>
      <w:r>
        <w:rPr>
          <w:rFonts w:eastAsia="宋体"/>
          <w:lang w:eastAsia="zh-CN"/>
        </w:rPr>
        <w:t>图</w:t>
      </w:r>
      <w:r>
        <w:rPr>
          <w:rFonts w:eastAsia="宋体"/>
          <w:lang w:eastAsia="zh-CN"/>
        </w:rPr>
        <w:t>3</w:t>
      </w:r>
      <w:r>
        <w:rPr>
          <w:rFonts w:eastAsia="宋体"/>
          <w:lang w:eastAsia="zh-CN"/>
        </w:rPr>
        <w:t>：来自</w:t>
      </w:r>
      <w:r>
        <w:rPr>
          <w:rFonts w:eastAsia="宋体"/>
          <w:lang w:eastAsia="zh-CN"/>
        </w:rPr>
        <w:t>[5]</w:t>
      </w:r>
      <w:r>
        <w:rPr>
          <w:rFonts w:eastAsia="宋体"/>
          <w:lang w:eastAsia="zh-CN"/>
        </w:rPr>
        <w:t>的</w:t>
      </w:r>
      <w:r>
        <w:fldChar w:fldCharType="begin"/>
      </w:r>
      <w:r>
        <w:rPr>
          <w:lang w:eastAsia="zh-CN"/>
        </w:rPr>
        <w:instrText>HYPERLINK \l "_bookmark4"</w:instrText>
      </w:r>
      <w:r>
        <w:fldChar w:fldCharType="separate"/>
      </w:r>
      <w:r>
        <w:rPr>
          <w:rFonts w:eastAsia="宋体"/>
          <w:lang w:eastAsia="zh-CN"/>
        </w:rPr>
        <w:t>CNN</w:t>
      </w:r>
      <w:r>
        <w:rPr>
          <w:rFonts w:eastAsia="宋体"/>
          <w:lang w:eastAsia="zh-CN"/>
        </w:rPr>
        <w:t>句子分类模型架构。</w:t>
      </w:r>
      <w:r>
        <w:fldChar w:fldCharType="end"/>
      </w:r>
    </w:p>
    <w:p w14:paraId="0D46F031" w14:textId="77777777" w:rsidR="005A465E" w:rsidRDefault="009B2AF4">
      <w:pPr>
        <w:pStyle w:val="a5"/>
        <w:numPr>
          <w:ilvl w:val="0"/>
          <w:numId w:val="5"/>
        </w:numPr>
        <w:tabs>
          <w:tab w:val="left" w:pos="710"/>
        </w:tabs>
        <w:spacing w:before="209" w:line="249" w:lineRule="auto"/>
        <w:ind w:left="247" w:right="257" w:firstLine="199"/>
        <w:jc w:val="both"/>
        <w:rPr>
          <w:sz w:val="20"/>
          <w:lang w:eastAsia="zh-CN"/>
        </w:rPr>
      </w:pPr>
      <w:r>
        <w:rPr>
          <w:rFonts w:eastAsia="宋体"/>
          <w:i/>
          <w:sz w:val="20"/>
          <w:lang w:eastAsia="zh-CN"/>
        </w:rPr>
        <w:t>模型结构：</w:t>
      </w:r>
      <w:r>
        <w:rPr>
          <w:rFonts w:eastAsia="宋体"/>
          <w:i/>
          <w:sz w:val="20"/>
          <w:lang w:eastAsia="zh-CN"/>
        </w:rPr>
        <w:t xml:space="preserve"> </w:t>
      </w:r>
      <w:r>
        <w:rPr>
          <w:rFonts w:eastAsia="宋体"/>
          <w:sz w:val="20"/>
          <w:lang w:eastAsia="zh-CN"/>
        </w:rPr>
        <w:t>2014</w:t>
      </w:r>
      <w:r>
        <w:rPr>
          <w:rFonts w:eastAsia="宋体"/>
          <w:sz w:val="20"/>
          <w:lang w:eastAsia="zh-CN"/>
        </w:rPr>
        <w:t>年，</w:t>
      </w:r>
      <w:r>
        <w:rPr>
          <w:rFonts w:eastAsia="宋体"/>
          <w:sz w:val="20"/>
          <w:lang w:eastAsia="zh-CN"/>
        </w:rPr>
        <w:t>Yoon Kim</w:t>
      </w:r>
      <w:r>
        <w:rPr>
          <w:rFonts w:eastAsia="宋体"/>
          <w:sz w:val="20"/>
          <w:lang w:eastAsia="zh-CN"/>
        </w:rPr>
        <w:t>提出了一种基于预训练词语向量训练的</w:t>
      </w:r>
      <w:r>
        <w:rPr>
          <w:rFonts w:eastAsia="宋体"/>
          <w:sz w:val="20"/>
          <w:lang w:eastAsia="zh-CN"/>
        </w:rPr>
        <w:t>CNN</w:t>
      </w:r>
      <w:r>
        <w:rPr>
          <w:rFonts w:eastAsia="宋体"/>
          <w:sz w:val="20"/>
          <w:lang w:eastAsia="zh-CN"/>
        </w:rPr>
        <w:t>模型，用于句子级分类任务，并取得了显著的实验</w:t>
      </w:r>
      <w:r>
        <w:rPr>
          <w:rFonts w:eastAsia="宋体"/>
          <w:sz w:val="20"/>
          <w:lang w:eastAsia="zh-CN"/>
        </w:rPr>
        <w:t xml:space="preserve"> </w:t>
      </w:r>
      <w:r>
        <w:fldChar w:fldCharType="begin"/>
      </w:r>
      <w:r>
        <w:rPr>
          <w:lang w:eastAsia="zh-CN"/>
        </w:rPr>
        <w:instrText>HYPERLINK \l "_bookmark4"</w:instrText>
      </w:r>
      <w:r>
        <w:fldChar w:fldCharType="separate"/>
      </w:r>
      <w:r>
        <w:rPr>
          <w:rFonts w:eastAsia="宋体"/>
          <w:sz w:val="20"/>
          <w:lang w:eastAsia="zh-CN"/>
        </w:rPr>
        <w:t>成果</w:t>
      </w:r>
      <w:r>
        <w:rPr>
          <w:rFonts w:eastAsia="宋体"/>
          <w:sz w:val="20"/>
          <w:lang w:eastAsia="zh-CN"/>
        </w:rPr>
        <w:t>[5]</w:t>
      </w:r>
      <w:r>
        <w:rPr>
          <w:rFonts w:eastAsia="宋体"/>
          <w:sz w:val="20"/>
          <w:lang w:eastAsia="zh-CN"/>
        </w:rPr>
        <w:t>。</w:t>
      </w:r>
      <w:r>
        <w:fldChar w:fldCharType="end"/>
      </w:r>
      <w:r>
        <w:rPr>
          <w:rFonts w:eastAsia="宋体"/>
          <w:sz w:val="20"/>
          <w:lang w:eastAsia="zh-CN"/>
        </w:rPr>
        <w:t xml:space="preserve"> </w:t>
      </w:r>
      <w:r>
        <w:rPr>
          <w:rFonts w:eastAsia="宋体"/>
          <w:sz w:val="20"/>
          <w:lang w:eastAsia="zh-CN"/>
        </w:rPr>
        <w:t>如图</w:t>
      </w:r>
      <w:r>
        <w:rPr>
          <w:rFonts w:eastAsia="宋体"/>
          <w:sz w:val="20"/>
          <w:lang w:eastAsia="zh-CN"/>
        </w:rPr>
        <w:t>3</w:t>
      </w:r>
      <w:r>
        <w:rPr>
          <w:rFonts w:eastAsia="宋体"/>
          <w:sz w:val="20"/>
          <w:lang w:eastAsia="zh-CN"/>
        </w:rPr>
        <w:t>所示，模型的第一部分是一个隐藏词嵌入层，用于表示句子，随后是具有多重滤波宽度和特征图的卷积层。之后，使用最大池化层。最后，使用带掉音的全连接层，接着是</w:t>
      </w:r>
      <w:r>
        <w:rPr>
          <w:rFonts w:eastAsia="宋体"/>
          <w:sz w:val="20"/>
          <w:lang w:eastAsia="zh-CN"/>
        </w:rPr>
        <w:t>softmax</w:t>
      </w:r>
      <w:r>
        <w:rPr>
          <w:rFonts w:eastAsia="宋体"/>
          <w:sz w:val="20"/>
          <w:lang w:eastAsia="zh-CN"/>
        </w:rPr>
        <w:t>输出。</w:t>
      </w:r>
    </w:p>
    <w:p w14:paraId="0D46F032" w14:textId="77777777" w:rsidR="005A465E" w:rsidRDefault="009B2AF4">
      <w:pPr>
        <w:pStyle w:val="a3"/>
        <w:spacing w:line="249" w:lineRule="auto"/>
        <w:ind w:left="247" w:right="257" w:firstLine="199"/>
        <w:rPr>
          <w:lang w:eastAsia="zh-CN"/>
        </w:rPr>
      </w:pPr>
      <w:r>
        <w:rPr>
          <w:rFonts w:eastAsia="宋体"/>
          <w:lang w:eastAsia="zh-CN"/>
        </w:rPr>
        <w:t>我们在框架中使用了</w:t>
      </w:r>
      <w:r>
        <w:rPr>
          <w:rFonts w:eastAsia="宋体"/>
          <w:lang w:eastAsia="zh-CN"/>
        </w:rPr>
        <w:t>[5]</w:t>
      </w:r>
      <w:r>
        <w:fldChar w:fldCharType="begin"/>
      </w:r>
      <w:r>
        <w:rPr>
          <w:lang w:eastAsia="zh-CN"/>
        </w:rPr>
        <w:instrText>HYPERLINK \l "_bookmark4"</w:instrText>
      </w:r>
      <w:r>
        <w:fldChar w:fldCharType="separate"/>
      </w:r>
      <w:r>
        <w:rPr>
          <w:rFonts w:eastAsia="宋体"/>
          <w:lang w:eastAsia="zh-CN"/>
        </w:rPr>
        <w:t>中描述的模型架构</w:t>
      </w:r>
      <w:r>
        <w:fldChar w:fldCharType="end"/>
      </w:r>
      <w:r>
        <w:rPr>
          <w:rFonts w:eastAsia="宋体"/>
          <w:lang w:eastAsia="zh-CN"/>
        </w:rPr>
        <w:t>，并对中文单词进行了必要的修改</w:t>
      </w:r>
    </w:p>
    <w:p w14:paraId="0D46F033" w14:textId="77777777" w:rsidR="005A465E" w:rsidRDefault="005A465E">
      <w:pPr>
        <w:pStyle w:val="a3"/>
        <w:spacing w:line="249" w:lineRule="auto"/>
        <w:rPr>
          <w:lang w:eastAsia="zh-CN"/>
        </w:rPr>
        <w:sectPr w:rsidR="005A465E">
          <w:pgSz w:w="12240" w:h="15840"/>
          <w:pgMar w:top="1020" w:right="720" w:bottom="280" w:left="720" w:header="720" w:footer="720" w:gutter="0"/>
          <w:cols w:num="2" w:space="720" w:equalWidth="0">
            <w:col w:w="5257" w:space="40"/>
            <w:col w:w="5503"/>
          </w:cols>
        </w:sectPr>
      </w:pPr>
    </w:p>
    <w:p w14:paraId="0D46F034" w14:textId="77777777" w:rsidR="005A465E" w:rsidRDefault="009B2AF4">
      <w:pPr>
        <w:pStyle w:val="a3"/>
        <w:spacing w:before="78"/>
        <w:jc w:val="left"/>
        <w:rPr>
          <w:lang w:eastAsia="zh-CN"/>
        </w:rPr>
      </w:pPr>
      <w:r>
        <w:rPr>
          <w:rFonts w:eastAsia="宋体"/>
          <w:lang w:eastAsia="zh-CN"/>
        </w:rPr>
        <w:lastRenderedPageBreak/>
        <w:t>处理以训练子弹分类器。</w:t>
      </w:r>
    </w:p>
    <w:p w14:paraId="0D46F035" w14:textId="77777777" w:rsidR="005A465E" w:rsidRDefault="009B2AF4">
      <w:pPr>
        <w:pStyle w:val="a5"/>
        <w:numPr>
          <w:ilvl w:val="0"/>
          <w:numId w:val="6"/>
        </w:numPr>
        <w:tabs>
          <w:tab w:val="left" w:pos="540"/>
        </w:tabs>
        <w:spacing w:before="170"/>
        <w:ind w:left="540" w:hanging="281"/>
        <w:jc w:val="both"/>
        <w:rPr>
          <w:i/>
          <w:sz w:val="20"/>
        </w:rPr>
      </w:pPr>
      <w:bookmarkStart w:id="8" w:name="III-C_Front-end_Chrome_Extension"/>
      <w:bookmarkEnd w:id="8"/>
      <w:r>
        <w:rPr>
          <w:rFonts w:eastAsia="宋体"/>
          <w:i/>
          <w:sz w:val="20"/>
        </w:rPr>
        <w:t>前端</w:t>
      </w:r>
      <w:r>
        <w:rPr>
          <w:rFonts w:eastAsia="宋体"/>
          <w:i/>
          <w:sz w:val="20"/>
        </w:rPr>
        <w:t xml:space="preserve"> Chrome </w:t>
      </w:r>
      <w:r>
        <w:rPr>
          <w:rFonts w:eastAsia="宋体"/>
          <w:i/>
          <w:sz w:val="20"/>
        </w:rPr>
        <w:t>扩展</w:t>
      </w:r>
    </w:p>
    <w:p w14:paraId="0D46F036" w14:textId="77777777" w:rsidR="005A465E" w:rsidRDefault="009B2AF4">
      <w:pPr>
        <w:pStyle w:val="a5"/>
        <w:numPr>
          <w:ilvl w:val="0"/>
          <w:numId w:val="4"/>
        </w:numPr>
        <w:tabs>
          <w:tab w:val="left" w:pos="722"/>
        </w:tabs>
        <w:spacing w:before="82" w:line="249" w:lineRule="auto"/>
        <w:ind w:firstLine="199"/>
        <w:jc w:val="both"/>
        <w:rPr>
          <w:sz w:val="20"/>
          <w:lang w:eastAsia="zh-CN"/>
        </w:rPr>
      </w:pPr>
      <w:bookmarkStart w:id="9" w:name="III-C1_Bullet_Screen_Implementation_Tech"/>
      <w:bookmarkEnd w:id="9"/>
      <w:r>
        <w:rPr>
          <w:rFonts w:eastAsia="宋体"/>
          <w:i/>
          <w:sz w:val="20"/>
          <w:lang w:eastAsia="zh-CN"/>
        </w:rPr>
        <w:t>子弹幕实现技术：</w:t>
      </w:r>
      <w:r>
        <w:rPr>
          <w:rFonts w:eastAsia="宋体"/>
          <w:i/>
          <w:sz w:val="20"/>
          <w:lang w:eastAsia="zh-CN"/>
        </w:rPr>
        <w:t xml:space="preserve"> </w:t>
      </w:r>
      <w:r>
        <w:rPr>
          <w:rFonts w:eastAsia="宋体"/>
          <w:sz w:val="20"/>
          <w:lang w:eastAsia="zh-CN"/>
        </w:rPr>
        <w:t>通常，弹幕视频网站，如</w:t>
      </w:r>
      <w:r>
        <w:rPr>
          <w:rFonts w:eastAsia="宋体"/>
          <w:sz w:val="20"/>
          <w:lang w:eastAsia="zh-CN"/>
        </w:rPr>
        <w:t>Bilibili</w:t>
      </w:r>
      <w:r>
        <w:rPr>
          <w:rFonts w:eastAsia="宋体"/>
          <w:sz w:val="20"/>
          <w:lang w:eastAsia="zh-CN"/>
        </w:rPr>
        <w:t>和腾讯视频，会拥有独立服务器，维护弹幕文件数据库并响应用户文件请求。每个视频的所有项目符号评论都以特定格式存储，如</w:t>
      </w:r>
      <w:r>
        <w:rPr>
          <w:rFonts w:eastAsia="宋体"/>
          <w:sz w:val="20"/>
          <w:lang w:eastAsia="zh-CN"/>
        </w:rPr>
        <w:t>JSON</w:t>
      </w:r>
      <w:r>
        <w:rPr>
          <w:rFonts w:eastAsia="宋体"/>
          <w:sz w:val="20"/>
          <w:lang w:eastAsia="zh-CN"/>
        </w:rPr>
        <w:t>或</w:t>
      </w:r>
      <w:r>
        <w:rPr>
          <w:rFonts w:eastAsia="宋体"/>
          <w:sz w:val="20"/>
          <w:lang w:eastAsia="zh-CN"/>
        </w:rPr>
        <w:t>XML</w:t>
      </w:r>
      <w:r>
        <w:rPr>
          <w:rFonts w:eastAsia="宋体"/>
          <w:sz w:val="20"/>
          <w:lang w:eastAsia="zh-CN"/>
        </w:rPr>
        <w:t>，并包含弹幕内容和显示的属性。在我们的项目中，当用户访问</w:t>
      </w:r>
      <w:r>
        <w:rPr>
          <w:rFonts w:eastAsia="宋体"/>
          <w:sz w:val="20"/>
          <w:lang w:eastAsia="zh-CN"/>
        </w:rPr>
        <w:t>Bilibili</w:t>
      </w:r>
      <w:r>
        <w:rPr>
          <w:rFonts w:eastAsia="宋体"/>
          <w:sz w:val="20"/>
          <w:lang w:eastAsia="zh-CN"/>
        </w:rPr>
        <w:t>上的弹幕视频时，用户浏览器会获取该视频的网页，其中包含弹幕文件的特定查询索引，称为</w:t>
      </w:r>
      <w:r>
        <w:rPr>
          <w:rFonts w:eastAsia="宋体"/>
          <w:sz w:val="20"/>
          <w:lang w:eastAsia="zh-CN"/>
        </w:rPr>
        <w:t>“cid”</w:t>
      </w:r>
      <w:r>
        <w:rPr>
          <w:rFonts w:eastAsia="宋体"/>
          <w:sz w:val="20"/>
          <w:lang w:eastAsia="zh-CN"/>
        </w:rPr>
        <w:t>。浏览器会用</w:t>
      </w:r>
      <w:r>
        <w:rPr>
          <w:rFonts w:eastAsia="宋体"/>
          <w:sz w:val="20"/>
          <w:lang w:eastAsia="zh-CN"/>
        </w:rPr>
        <w:t>“cid”</w:t>
      </w:r>
      <w:r>
        <w:rPr>
          <w:rFonts w:eastAsia="宋体"/>
          <w:sz w:val="20"/>
          <w:lang w:eastAsia="zh-CN"/>
        </w:rPr>
        <w:t>查询弹幕服务器，然后获取视频的弹幕文件。弹幕文件将输入一个</w:t>
      </w:r>
      <w:r>
        <w:rPr>
          <w:rFonts w:eastAsia="宋体"/>
          <w:sz w:val="20"/>
          <w:lang w:eastAsia="zh-CN"/>
        </w:rPr>
        <w:t>JavaScript</w:t>
      </w:r>
      <w:r>
        <w:rPr>
          <w:rFonts w:eastAsia="宋体"/>
          <w:sz w:val="20"/>
          <w:lang w:eastAsia="zh-CN"/>
        </w:rPr>
        <w:t>函数，显示弹幕评论，叠加视频内容。</w:t>
      </w:r>
      <w:bookmarkStart w:id="10" w:name="III-C2_Design_of_SmartDanmu_Extension"/>
      <w:bookmarkEnd w:id="10"/>
    </w:p>
    <w:p w14:paraId="0D46F037" w14:textId="77777777" w:rsidR="005A465E" w:rsidRDefault="009B2AF4">
      <w:pPr>
        <w:pStyle w:val="a5"/>
        <w:numPr>
          <w:ilvl w:val="0"/>
          <w:numId w:val="4"/>
        </w:numPr>
        <w:tabs>
          <w:tab w:val="left" w:pos="722"/>
        </w:tabs>
        <w:spacing w:before="4" w:line="249" w:lineRule="auto"/>
        <w:ind w:firstLine="199"/>
        <w:jc w:val="both"/>
        <w:rPr>
          <w:sz w:val="20"/>
          <w:lang w:eastAsia="zh-CN"/>
        </w:rPr>
      </w:pPr>
      <w:r>
        <w:rPr>
          <w:rFonts w:eastAsia="宋体"/>
          <w:i/>
          <w:sz w:val="20"/>
          <w:lang w:eastAsia="zh-CN"/>
        </w:rPr>
        <w:t>SmartDanmu</w:t>
      </w:r>
      <w:r>
        <w:rPr>
          <w:rFonts w:eastAsia="宋体"/>
          <w:i/>
          <w:sz w:val="20"/>
          <w:lang w:eastAsia="zh-CN"/>
        </w:rPr>
        <w:t>扩展设计：</w:t>
      </w:r>
      <w:r>
        <w:rPr>
          <w:rFonts w:eastAsia="宋体"/>
          <w:i/>
          <w:sz w:val="20"/>
          <w:lang w:eastAsia="zh-CN"/>
        </w:rPr>
        <w:t xml:space="preserve"> </w:t>
      </w:r>
      <w:r>
        <w:rPr>
          <w:rFonts w:eastAsia="宋体"/>
          <w:sz w:val="20"/>
          <w:lang w:eastAsia="zh-CN"/>
        </w:rPr>
        <w:t>为了去除低质量的弹幕注释，</w:t>
      </w:r>
      <w:r>
        <w:rPr>
          <w:rFonts w:eastAsia="宋体"/>
          <w:sz w:val="20"/>
          <w:lang w:eastAsia="zh-CN"/>
        </w:rPr>
        <w:t>SmartDanmu</w:t>
      </w:r>
      <w:r>
        <w:rPr>
          <w:rFonts w:eastAsia="宋体"/>
          <w:sz w:val="20"/>
          <w:lang w:eastAsia="zh-CN"/>
        </w:rPr>
        <w:t>扩展需要获取视频的原始弹幕文件，上传相关弹幕信息到云服务器，接收服务器反馈，根据反馈清理弹幕文件，并将清理后的弹幕文件输入弹幕显示功能。</w:t>
      </w:r>
    </w:p>
    <w:p w14:paraId="0D46F038" w14:textId="77777777" w:rsidR="005A465E" w:rsidRDefault="009B2AF4">
      <w:pPr>
        <w:pStyle w:val="a3"/>
        <w:spacing w:before="2" w:line="249" w:lineRule="auto"/>
        <w:ind w:firstLine="199"/>
        <w:rPr>
          <w:lang w:eastAsia="zh-CN"/>
        </w:rPr>
      </w:pPr>
      <w:r>
        <w:rPr>
          <w:rFonts w:eastAsia="宋体"/>
          <w:lang w:eastAsia="zh-CN"/>
        </w:rPr>
        <w:t>由于我们采用居中云服务器处理来自不同客户端的弹幕过滤请求，因此有必要降低服务器的整体计算和通信开销。在我们的设计中，</w:t>
      </w:r>
      <w:r>
        <w:rPr>
          <w:rFonts w:eastAsia="宋体"/>
          <w:lang w:eastAsia="zh-CN"/>
        </w:rPr>
        <w:t>SmartDanmu</w:t>
      </w:r>
      <w:r>
        <w:rPr>
          <w:rFonts w:eastAsia="宋体"/>
          <w:lang w:eastAsia="zh-CN"/>
        </w:rPr>
        <w:t>扩展需要总结</w:t>
      </w:r>
      <w:r>
        <w:rPr>
          <w:rFonts w:eastAsia="宋体"/>
          <w:lang w:eastAsia="zh-CN"/>
        </w:rPr>
        <w:t>danmaku</w:t>
      </w:r>
      <w:r>
        <w:rPr>
          <w:rFonts w:eastAsia="宋体"/>
          <w:lang w:eastAsia="zh-CN"/>
        </w:rPr>
        <w:t>文件，并且只向服务器发送一份有序</w:t>
      </w:r>
      <w:r>
        <w:rPr>
          <w:rFonts w:eastAsia="宋体"/>
          <w:lang w:eastAsia="zh-CN"/>
        </w:rPr>
        <w:t>danmaku</w:t>
      </w:r>
      <w:r>
        <w:rPr>
          <w:rFonts w:eastAsia="宋体"/>
          <w:lang w:eastAsia="zh-CN"/>
        </w:rPr>
        <w:t>注释列表。在对项目符号分类后，服务器会响应扩展，发送一个二进制元素（</w:t>
      </w:r>
      <w:r>
        <w:rPr>
          <w:rFonts w:eastAsia="宋体"/>
          <w:lang w:eastAsia="zh-CN"/>
        </w:rPr>
        <w:t>0</w:t>
      </w:r>
      <w:r>
        <w:rPr>
          <w:rFonts w:eastAsia="宋体"/>
          <w:lang w:eastAsia="zh-CN"/>
        </w:rPr>
        <w:t>，</w:t>
      </w:r>
      <w:r>
        <w:rPr>
          <w:rFonts w:eastAsia="宋体"/>
          <w:lang w:eastAsia="zh-CN"/>
        </w:rPr>
        <w:t xml:space="preserve"> 1</w:t>
      </w:r>
      <w:r>
        <w:rPr>
          <w:rFonts w:eastAsia="宋体"/>
          <w:lang w:eastAsia="zh-CN"/>
        </w:rPr>
        <w:t>）列表，该列表遵循注释列表顺序，其中</w:t>
      </w:r>
      <w:r>
        <w:rPr>
          <w:rFonts w:eastAsia="宋体"/>
          <w:lang w:eastAsia="zh-CN"/>
        </w:rPr>
        <w:t>1</w:t>
      </w:r>
      <w:r>
        <w:rPr>
          <w:rFonts w:eastAsia="宋体"/>
          <w:lang w:eastAsia="zh-CN"/>
        </w:rPr>
        <w:t>表示正向，</w:t>
      </w:r>
      <w:r>
        <w:rPr>
          <w:rFonts w:eastAsia="宋体"/>
          <w:lang w:eastAsia="zh-CN"/>
        </w:rPr>
        <w:t>0</w:t>
      </w:r>
      <w:r>
        <w:rPr>
          <w:rFonts w:eastAsia="宋体"/>
          <w:lang w:eastAsia="zh-CN"/>
        </w:rPr>
        <w:t>表示对应的注释是正的，不应显示。最后，扩展会移除正极项目符号，并将清理后的文件发送到显示功能。</w:t>
      </w:r>
    </w:p>
    <w:p w14:paraId="0D46F039" w14:textId="77777777" w:rsidR="005A465E" w:rsidRDefault="009B2AF4">
      <w:pPr>
        <w:pStyle w:val="a5"/>
        <w:numPr>
          <w:ilvl w:val="0"/>
          <w:numId w:val="8"/>
        </w:numPr>
        <w:tabs>
          <w:tab w:val="left" w:pos="2150"/>
        </w:tabs>
        <w:spacing w:before="160"/>
        <w:ind w:left="2150" w:hanging="342"/>
        <w:jc w:val="left"/>
        <w:rPr>
          <w:sz w:val="20"/>
        </w:rPr>
      </w:pPr>
      <w:bookmarkStart w:id="11" w:name="IV_Implementation"/>
      <w:bookmarkEnd w:id="11"/>
      <w:r>
        <w:rPr>
          <w:rFonts w:eastAsia="宋体"/>
          <w:smallCaps/>
          <w:spacing w:val="-2"/>
          <w:sz w:val="20"/>
        </w:rPr>
        <w:t>实现</w:t>
      </w:r>
    </w:p>
    <w:p w14:paraId="0D46F03A" w14:textId="77777777" w:rsidR="005A465E" w:rsidRDefault="009B2AF4">
      <w:pPr>
        <w:pStyle w:val="a3"/>
        <w:spacing w:before="90" w:line="249" w:lineRule="auto"/>
        <w:ind w:firstLine="199"/>
      </w:pPr>
      <w:r>
        <w:rPr>
          <w:rFonts w:eastAsia="宋体"/>
        </w:rPr>
        <w:t>我们在</w:t>
      </w:r>
      <w:r>
        <w:rPr>
          <w:rFonts w:eastAsia="宋体"/>
        </w:rPr>
        <w:t xml:space="preserve"> labora-tory </w:t>
      </w:r>
      <w:r>
        <w:rPr>
          <w:rFonts w:eastAsia="宋体"/>
        </w:rPr>
        <w:t>环境中实现了框架的原型，包括基于</w:t>
      </w:r>
      <w:r>
        <w:rPr>
          <w:rFonts w:eastAsia="宋体"/>
        </w:rPr>
        <w:t xml:space="preserve"> CNN </w:t>
      </w:r>
      <w:r>
        <w:rPr>
          <w:rFonts w:eastAsia="宋体"/>
        </w:rPr>
        <w:t>的子弹分类器、一个简单的云端网页服务器处理用户请求，以及前端</w:t>
      </w:r>
      <w:r>
        <w:rPr>
          <w:rFonts w:eastAsia="宋体"/>
        </w:rPr>
        <w:t xml:space="preserve"> Google Chrome </w:t>
      </w:r>
      <w:r>
        <w:rPr>
          <w:rFonts w:eastAsia="宋体"/>
        </w:rPr>
        <w:t>扩展，它与云服务器通信并处理弹幕文件。我们的源代码可在</w:t>
      </w:r>
      <w:r>
        <w:rPr>
          <w:rFonts w:eastAsia="宋体"/>
        </w:rPr>
        <w:t xml:space="preserve"> Github </w:t>
      </w:r>
      <w:hyperlink w:anchor="_bookmark22" w:history="1">
        <w:r>
          <w:rPr>
            <w:rFonts w:eastAsia="宋体"/>
          </w:rPr>
          <w:t xml:space="preserve">[23] </w:t>
        </w:r>
        <w:r>
          <w:rPr>
            <w:rFonts w:eastAsia="宋体"/>
          </w:rPr>
          <w:t>上获取。</w:t>
        </w:r>
      </w:hyperlink>
    </w:p>
    <w:p w14:paraId="0D46F03B" w14:textId="77777777" w:rsidR="005A465E" w:rsidRDefault="009B2AF4">
      <w:pPr>
        <w:pStyle w:val="a5"/>
        <w:numPr>
          <w:ilvl w:val="0"/>
          <w:numId w:val="3"/>
        </w:numPr>
        <w:tabs>
          <w:tab w:val="left" w:pos="529"/>
        </w:tabs>
        <w:spacing w:before="160"/>
        <w:ind w:left="529" w:hanging="270"/>
        <w:jc w:val="both"/>
        <w:rPr>
          <w:i/>
          <w:sz w:val="20"/>
        </w:rPr>
      </w:pPr>
      <w:bookmarkStart w:id="12" w:name="IV-A_Backend"/>
      <w:bookmarkEnd w:id="12"/>
      <w:r>
        <w:rPr>
          <w:rFonts w:eastAsia="宋体"/>
          <w:i/>
          <w:spacing w:val="-2"/>
          <w:sz w:val="20"/>
        </w:rPr>
        <w:t>后端</w:t>
      </w:r>
    </w:p>
    <w:p w14:paraId="0D46F03C" w14:textId="77777777" w:rsidR="005A465E" w:rsidRDefault="009B2AF4">
      <w:pPr>
        <w:pStyle w:val="a3"/>
        <w:spacing w:before="83" w:line="249" w:lineRule="auto"/>
        <w:ind w:firstLine="199"/>
        <w:rPr>
          <w:lang w:eastAsia="zh-CN"/>
        </w:rPr>
      </w:pPr>
      <w:r>
        <w:rPr>
          <w:rFonts w:eastAsia="宋体"/>
          <w:lang w:eastAsia="zh-CN"/>
        </w:rPr>
        <w:t>子弹分类器和网页服务器均采用</w:t>
      </w:r>
      <w:r>
        <w:rPr>
          <w:rFonts w:eastAsia="宋体"/>
          <w:lang w:eastAsia="zh-CN"/>
        </w:rPr>
        <w:t xml:space="preserve"> Python 2.7 </w:t>
      </w:r>
      <w:r>
        <w:rPr>
          <w:rFonts w:eastAsia="宋体"/>
          <w:lang w:eastAsia="zh-CN"/>
        </w:rPr>
        <w:t>实现。在训练</w:t>
      </w:r>
      <w:r>
        <w:rPr>
          <w:rFonts w:eastAsia="宋体"/>
          <w:lang w:eastAsia="zh-CN"/>
        </w:rPr>
        <w:t>CNN</w:t>
      </w:r>
      <w:r>
        <w:rPr>
          <w:rFonts w:eastAsia="宋体"/>
          <w:lang w:eastAsia="zh-CN"/>
        </w:rPr>
        <w:t>模型之前，我们使用了一个流行的中文词汇标记库</w:t>
      </w:r>
      <w:r>
        <w:rPr>
          <w:rFonts w:eastAsia="宋体"/>
          <w:lang w:eastAsia="zh-CN"/>
        </w:rPr>
        <w:t xml:space="preserve">Jieba </w:t>
      </w:r>
      <w:r>
        <w:fldChar w:fldCharType="begin"/>
      </w:r>
      <w:r>
        <w:rPr>
          <w:lang w:eastAsia="zh-CN"/>
        </w:rPr>
        <w:instrText>HYPERLINK \l "_bookmark23"</w:instrText>
      </w:r>
      <w:r>
        <w:fldChar w:fldCharType="separate"/>
      </w:r>
      <w:r>
        <w:rPr>
          <w:lang w:eastAsia="zh-CN"/>
        </w:rPr>
        <w:t>[24]</w:t>
      </w:r>
      <w:r>
        <w:fldChar w:fldCharType="end"/>
      </w:r>
      <w:r>
        <w:rPr>
          <w:rFonts w:eastAsia="宋体"/>
          <w:lang w:eastAsia="zh-CN"/>
        </w:rPr>
        <w:t>将中文句子分割成单词。</w:t>
      </w:r>
      <w:r>
        <w:rPr>
          <w:rFonts w:eastAsia="宋体"/>
          <w:lang w:eastAsia="zh-CN"/>
        </w:rPr>
        <w:t xml:space="preserve">Jieba </w:t>
      </w:r>
      <w:r>
        <w:rPr>
          <w:rFonts w:eastAsia="宋体"/>
          <w:lang w:eastAsia="zh-CN"/>
        </w:rPr>
        <w:t>还可以将英文句子或中文句子与英文单词分割。</w:t>
      </w:r>
      <w:r>
        <w:fldChar w:fldCharType="begin"/>
      </w:r>
      <w:r>
        <w:rPr>
          <w:lang w:eastAsia="zh-CN"/>
        </w:rPr>
        <w:instrText>HYPERLINK \l "_bookmark24"</w:instrText>
      </w:r>
      <w:r>
        <w:fldChar w:fldCharType="separate"/>
      </w:r>
      <w:r>
        <w:rPr>
          <w:lang w:eastAsia="zh-CN"/>
        </w:rPr>
        <w:t>[25]</w:t>
      </w:r>
      <w:r>
        <w:fldChar w:fldCharType="end"/>
      </w:r>
      <w:r>
        <w:rPr>
          <w:rFonts w:eastAsia="宋体"/>
          <w:lang w:eastAsia="zh-CN"/>
        </w:rPr>
        <w:t xml:space="preserve"> </w:t>
      </w:r>
      <w:r>
        <w:rPr>
          <w:rFonts w:eastAsia="宋体"/>
          <w:lang w:eastAsia="zh-CN"/>
        </w:rPr>
        <w:t>是一个位于</w:t>
      </w:r>
      <w:r>
        <w:rPr>
          <w:rFonts w:eastAsia="宋体"/>
          <w:lang w:eastAsia="zh-CN"/>
        </w:rPr>
        <w:t xml:space="preserve"> Github </w:t>
      </w:r>
      <w:r>
        <w:rPr>
          <w:rFonts w:eastAsia="宋体"/>
          <w:lang w:eastAsia="zh-CN"/>
        </w:rPr>
        <w:t>的开源项目，提供了基于</w:t>
      </w:r>
      <w:r>
        <w:rPr>
          <w:rFonts w:eastAsia="宋体"/>
          <w:lang w:eastAsia="zh-CN"/>
        </w:rPr>
        <w:t xml:space="preserve"> Tensorflow </w:t>
      </w:r>
      <w:r>
        <w:rPr>
          <w:rFonts w:eastAsia="宋体"/>
          <w:lang w:eastAsia="zh-CN"/>
        </w:rPr>
        <w:t>的</w:t>
      </w:r>
      <w:r>
        <w:rPr>
          <w:rFonts w:eastAsia="宋体"/>
          <w:lang w:eastAsia="zh-CN"/>
        </w:rPr>
        <w:t xml:space="preserve"> CNN </w:t>
      </w:r>
      <w:r>
        <w:rPr>
          <w:rFonts w:eastAsia="宋体"/>
          <w:lang w:eastAsia="zh-CN"/>
        </w:rPr>
        <w:t>模型实现，内容在</w:t>
      </w:r>
      <w:r>
        <w:rPr>
          <w:rFonts w:eastAsia="宋体"/>
          <w:lang w:eastAsia="zh-CN"/>
        </w:rPr>
        <w:t xml:space="preserve"> </w:t>
      </w:r>
      <w:r>
        <w:fldChar w:fldCharType="begin"/>
      </w:r>
      <w:r>
        <w:rPr>
          <w:lang w:eastAsia="zh-CN"/>
        </w:rPr>
        <w:instrText>HYPERLINK \l "_bookmark4"</w:instrText>
      </w:r>
      <w:r>
        <w:fldChar w:fldCharType="separate"/>
      </w:r>
      <w:r>
        <w:rPr>
          <w:rFonts w:eastAsia="宋体"/>
          <w:lang w:eastAsia="zh-CN"/>
        </w:rPr>
        <w:t xml:space="preserve">[5] </w:t>
      </w:r>
      <w:r>
        <w:rPr>
          <w:rFonts w:eastAsia="宋体"/>
          <w:lang w:eastAsia="zh-CN"/>
        </w:rPr>
        <w:t>中。</w:t>
      </w:r>
      <w:r>
        <w:fldChar w:fldCharType="end"/>
      </w:r>
      <w:r>
        <w:rPr>
          <w:rFonts w:eastAsia="宋体"/>
          <w:lang w:eastAsia="zh-CN"/>
        </w:rPr>
        <w:t>我们将</w:t>
      </w:r>
      <w:r>
        <w:rPr>
          <w:rFonts w:eastAsia="宋体"/>
          <w:lang w:eastAsia="zh-CN"/>
        </w:rPr>
        <w:t>[25]</w:t>
      </w:r>
      <w:r>
        <w:fldChar w:fldCharType="begin"/>
      </w:r>
      <w:r>
        <w:rPr>
          <w:lang w:eastAsia="zh-CN"/>
        </w:rPr>
        <w:instrText>HYPERLINK \l "_bookmark24"</w:instrText>
      </w:r>
      <w:r>
        <w:fldChar w:fldCharType="separate"/>
      </w:r>
      <w:r>
        <w:rPr>
          <w:rFonts w:eastAsia="宋体"/>
          <w:lang w:eastAsia="zh-CN"/>
        </w:rPr>
        <w:t>中的代码应用于</w:t>
      </w:r>
      <w:r>
        <w:rPr>
          <w:rFonts w:eastAsia="宋体"/>
          <w:lang w:eastAsia="zh-CN"/>
        </w:rPr>
        <w:t xml:space="preserve"> </w:t>
      </w:r>
      <w:r>
        <w:fldChar w:fldCharType="end"/>
      </w:r>
      <w:r>
        <w:rPr>
          <w:rFonts w:eastAsia="宋体"/>
          <w:lang w:eastAsia="zh-CN"/>
        </w:rPr>
        <w:t xml:space="preserve"> </w:t>
      </w:r>
      <w:r>
        <w:rPr>
          <w:rFonts w:eastAsia="宋体"/>
          <w:lang w:eastAsia="zh-CN"/>
        </w:rPr>
        <w:t>训练子弹分类器，并对预处理和词汇使用进行了必要的修改。我们的模型是在一台</w:t>
      </w:r>
      <w:r>
        <w:rPr>
          <w:rFonts w:eastAsia="宋体"/>
          <w:lang w:eastAsia="zh-CN"/>
        </w:rPr>
        <w:t>2.40 GHz Intel</w:t>
      </w:r>
      <w:r>
        <w:rPr>
          <w:rFonts w:eastAsia="宋体"/>
          <w:lang w:eastAsia="zh-CN"/>
        </w:rPr>
        <w:t>处理器的服务器上训练的</w:t>
      </w:r>
    </w:p>
    <w:p w14:paraId="0D46F03D" w14:textId="77777777" w:rsidR="005A465E" w:rsidRDefault="009B2AF4">
      <w:pPr>
        <w:pStyle w:val="a3"/>
        <w:spacing w:before="78" w:line="249" w:lineRule="auto"/>
        <w:ind w:left="247" w:right="257"/>
        <w:rPr>
          <w:lang w:eastAsia="zh-CN"/>
        </w:rPr>
      </w:pPr>
      <w:r>
        <w:rPr>
          <w:lang w:eastAsia="zh-CN"/>
        </w:rPr>
        <w:br w:type="column"/>
      </w:r>
      <w:r>
        <w:rPr>
          <w:rFonts w:eastAsia="宋体"/>
          <w:lang w:eastAsia="zh-CN"/>
        </w:rPr>
        <w:t xml:space="preserve">Xeon CPU </w:t>
      </w:r>
      <w:r>
        <w:rPr>
          <w:rFonts w:eastAsia="宋体"/>
          <w:lang w:eastAsia="zh-CN"/>
        </w:rPr>
        <w:t>和外置</w:t>
      </w:r>
      <w:r>
        <w:rPr>
          <w:rFonts w:eastAsia="宋体"/>
          <w:lang w:eastAsia="zh-CN"/>
        </w:rPr>
        <w:t xml:space="preserve"> NVIDIA GeForce GTX 1080 Ti </w:t>
      </w:r>
      <w:r>
        <w:rPr>
          <w:rFonts w:eastAsia="宋体"/>
          <w:lang w:eastAsia="zh-CN"/>
        </w:rPr>
        <w:t>显卡。我们随机从数据集中选取</w:t>
      </w:r>
      <w:r>
        <w:rPr>
          <w:rFonts w:eastAsia="宋体"/>
          <w:lang w:eastAsia="zh-CN"/>
        </w:rPr>
        <w:t>20%</w:t>
      </w:r>
      <w:r>
        <w:rPr>
          <w:rFonts w:eastAsia="宋体"/>
          <w:lang w:eastAsia="zh-CN"/>
        </w:rPr>
        <w:t>的记录作为测试集，其余作为训练集。我们使用一个将学习率设为</w:t>
      </w:r>
      <w:r>
        <w:rPr>
          <w:rFonts w:eastAsia="宋体"/>
          <w:lang w:eastAsia="zh-CN"/>
        </w:rPr>
        <w:t>0.001</w:t>
      </w:r>
      <w:r>
        <w:rPr>
          <w:rFonts w:eastAsia="宋体"/>
          <w:lang w:eastAsia="zh-CN"/>
        </w:rPr>
        <w:t>的</w:t>
      </w:r>
      <w:r>
        <w:rPr>
          <w:rFonts w:eastAsia="宋体"/>
          <w:lang w:eastAsia="zh-CN"/>
        </w:rPr>
        <w:t>Adam Optimizer</w:t>
      </w:r>
      <w:r>
        <w:rPr>
          <w:rFonts w:eastAsia="宋体"/>
          <w:lang w:eastAsia="zh-CN"/>
        </w:rPr>
        <w:t>。训练过程约</w:t>
      </w:r>
      <w:r>
        <w:rPr>
          <w:rFonts w:eastAsia="宋体"/>
          <w:lang w:eastAsia="zh-CN"/>
        </w:rPr>
        <w:t>30</w:t>
      </w:r>
      <w:r>
        <w:rPr>
          <w:rFonts w:eastAsia="宋体"/>
          <w:lang w:eastAsia="zh-CN"/>
        </w:rPr>
        <w:t>分钟，通过手动超参数调优，约</w:t>
      </w:r>
      <w:r>
        <w:rPr>
          <w:rFonts w:eastAsia="宋体"/>
          <w:lang w:eastAsia="zh-CN"/>
        </w:rPr>
        <w:t>3000</w:t>
      </w:r>
      <w:r>
        <w:rPr>
          <w:rFonts w:eastAsia="宋体"/>
          <w:lang w:eastAsia="zh-CN"/>
        </w:rPr>
        <w:t>步训练后可实现</w:t>
      </w:r>
      <w:r>
        <w:rPr>
          <w:rFonts w:eastAsia="宋体"/>
          <w:lang w:eastAsia="zh-CN"/>
        </w:rPr>
        <w:t>93%</w:t>
      </w:r>
      <w:r>
        <w:rPr>
          <w:rFonts w:eastAsia="宋体"/>
          <w:lang w:eastAsia="zh-CN"/>
        </w:rPr>
        <w:t>以上的准确率和近</w:t>
      </w:r>
      <w:r>
        <w:rPr>
          <w:rFonts w:eastAsia="宋体"/>
          <w:lang w:eastAsia="zh-CN"/>
        </w:rPr>
        <w:t>94%</w:t>
      </w:r>
      <w:r>
        <w:rPr>
          <w:rFonts w:eastAsia="宋体"/>
          <w:lang w:eastAsia="zh-CN"/>
        </w:rPr>
        <w:t>的回忆率，如图</w:t>
      </w:r>
      <w:r>
        <w:rPr>
          <w:rFonts w:eastAsia="宋体"/>
          <w:lang w:eastAsia="zh-CN"/>
        </w:rPr>
        <w:t>4</w:t>
      </w:r>
      <w:r>
        <w:rPr>
          <w:rFonts w:eastAsia="宋体"/>
          <w:lang w:eastAsia="zh-CN"/>
        </w:rPr>
        <w:t>所示。</w:t>
      </w:r>
    </w:p>
    <w:p w14:paraId="0D46F03E" w14:textId="77777777" w:rsidR="005A465E" w:rsidRDefault="005A465E">
      <w:pPr>
        <w:pStyle w:val="a3"/>
        <w:ind w:left="0"/>
        <w:jc w:val="left"/>
        <w:rPr>
          <w:lang w:eastAsia="zh-CN"/>
        </w:rPr>
      </w:pPr>
    </w:p>
    <w:p w14:paraId="0D46F03F" w14:textId="77777777" w:rsidR="005A465E" w:rsidRDefault="009B2AF4">
      <w:pPr>
        <w:pStyle w:val="a3"/>
        <w:spacing w:before="147"/>
        <w:ind w:left="0"/>
        <w:jc w:val="left"/>
        <w:rPr>
          <w:lang w:eastAsia="zh-CN"/>
        </w:rPr>
      </w:pPr>
      <w:r>
        <w:rPr>
          <w:noProof/>
        </w:rPr>
        <w:drawing>
          <wp:anchor distT="0" distB="0" distL="0" distR="0" simplePos="0" relativeHeight="487588864" behindDoc="1" locked="0" layoutInCell="1" allowOverlap="1" wp14:anchorId="0D46F0A6" wp14:editId="0D46F0A7">
            <wp:simplePos x="0" y="0"/>
            <wp:positionH relativeFrom="page">
              <wp:posOffset>4080059</wp:posOffset>
            </wp:positionH>
            <wp:positionV relativeFrom="paragraph">
              <wp:posOffset>255017</wp:posOffset>
            </wp:positionV>
            <wp:extent cx="2932176" cy="23225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932176" cy="2322576"/>
                    </a:xfrm>
                    <a:prstGeom prst="rect">
                      <a:avLst/>
                    </a:prstGeom>
                  </pic:spPr>
                </pic:pic>
              </a:graphicData>
            </a:graphic>
          </wp:anchor>
        </w:drawing>
      </w:r>
    </w:p>
    <w:p w14:paraId="0D46F040" w14:textId="77777777" w:rsidR="005A465E" w:rsidRDefault="009B2AF4">
      <w:pPr>
        <w:pStyle w:val="a3"/>
        <w:spacing w:before="212"/>
        <w:ind w:left="871"/>
        <w:jc w:val="left"/>
        <w:rPr>
          <w:lang w:eastAsia="zh-CN"/>
        </w:rPr>
      </w:pPr>
      <w:r>
        <w:rPr>
          <w:rFonts w:eastAsia="宋体"/>
          <w:lang w:eastAsia="zh-CN"/>
        </w:rPr>
        <w:t>图</w:t>
      </w:r>
      <w:r>
        <w:rPr>
          <w:rFonts w:eastAsia="宋体"/>
          <w:lang w:eastAsia="zh-CN"/>
        </w:rPr>
        <w:t>4</w:t>
      </w:r>
      <w:r>
        <w:rPr>
          <w:rFonts w:eastAsia="宋体"/>
          <w:lang w:eastAsia="zh-CN"/>
        </w:rPr>
        <w:t>：模型训练的准确性与损失</w:t>
      </w:r>
    </w:p>
    <w:p w14:paraId="0D46F041" w14:textId="77777777" w:rsidR="005A465E" w:rsidRDefault="005A465E">
      <w:pPr>
        <w:pStyle w:val="a3"/>
        <w:spacing w:before="108"/>
        <w:ind w:left="0"/>
        <w:jc w:val="left"/>
        <w:rPr>
          <w:lang w:eastAsia="zh-CN"/>
        </w:rPr>
      </w:pPr>
    </w:p>
    <w:p w14:paraId="0D46F042" w14:textId="77777777" w:rsidR="005A465E" w:rsidRDefault="009B2AF4">
      <w:pPr>
        <w:pStyle w:val="a3"/>
        <w:spacing w:line="249" w:lineRule="auto"/>
        <w:ind w:left="247" w:right="257" w:firstLine="199"/>
      </w:pPr>
      <w:r>
        <w:rPr>
          <w:rFonts w:eastAsia="宋体"/>
          <w:lang w:eastAsia="zh-CN"/>
        </w:rPr>
        <w:t>我们实现了一个基于</w:t>
      </w:r>
      <w:r>
        <w:rPr>
          <w:rFonts w:eastAsia="宋体"/>
          <w:lang w:eastAsia="zh-CN"/>
        </w:rPr>
        <w:t>Python</w:t>
      </w:r>
      <w:r>
        <w:rPr>
          <w:rFonts w:eastAsia="宋体"/>
          <w:lang w:eastAsia="zh-CN"/>
        </w:rPr>
        <w:t>的小型</w:t>
      </w:r>
      <w:r>
        <w:rPr>
          <w:rFonts w:eastAsia="宋体"/>
          <w:lang w:eastAsia="zh-CN"/>
        </w:rPr>
        <w:t>Web</w:t>
      </w:r>
      <w:r>
        <w:rPr>
          <w:rFonts w:eastAsia="宋体"/>
          <w:lang w:eastAsia="zh-CN"/>
        </w:rPr>
        <w:t>服务器，用于监听特定</w:t>
      </w:r>
      <w:r>
        <w:rPr>
          <w:rFonts w:eastAsia="宋体"/>
          <w:lang w:eastAsia="zh-CN"/>
        </w:rPr>
        <w:t>TCP</w:t>
      </w:r>
      <w:r>
        <w:rPr>
          <w:rFonts w:eastAsia="宋体"/>
          <w:lang w:eastAsia="zh-CN"/>
        </w:rPr>
        <w:t>端口以获取子弹过滤请求，并使用</w:t>
      </w:r>
      <w:r>
        <w:rPr>
          <w:rFonts w:eastAsia="宋体"/>
          <w:lang w:eastAsia="zh-CN"/>
        </w:rPr>
        <w:t>HTTP</w:t>
      </w:r>
      <w:r>
        <w:rPr>
          <w:rFonts w:eastAsia="宋体"/>
          <w:lang w:eastAsia="zh-CN"/>
        </w:rPr>
        <w:t>作为服务器与客户端之间的应用层通信协议。在我们的实验中，子弹分类器和网页服务器运行在实验室的私有服务器上，</w:t>
      </w:r>
      <w:r>
        <w:rPr>
          <w:rFonts w:eastAsia="宋体"/>
          <w:lang w:eastAsia="zh-CN"/>
        </w:rPr>
        <w:t>IP</w:t>
      </w:r>
      <w:r>
        <w:rPr>
          <w:rFonts w:eastAsia="宋体"/>
          <w:lang w:eastAsia="zh-CN"/>
        </w:rPr>
        <w:t>地址固定。</w:t>
      </w:r>
      <w:r>
        <w:rPr>
          <w:rFonts w:eastAsia="宋体"/>
        </w:rPr>
        <w:t>我们的原型可以同时处理多达</w:t>
      </w:r>
      <w:r>
        <w:rPr>
          <w:rFonts w:eastAsia="宋体"/>
        </w:rPr>
        <w:t>200</w:t>
      </w:r>
      <w:r>
        <w:rPr>
          <w:rFonts w:eastAsia="宋体"/>
        </w:rPr>
        <w:t>个过滤器请求。</w:t>
      </w:r>
    </w:p>
    <w:p w14:paraId="0D46F043" w14:textId="77777777" w:rsidR="005A465E" w:rsidRDefault="005A465E">
      <w:pPr>
        <w:pStyle w:val="a3"/>
        <w:spacing w:before="212"/>
        <w:ind w:left="0"/>
        <w:jc w:val="left"/>
      </w:pPr>
    </w:p>
    <w:p w14:paraId="0D46F044" w14:textId="77777777" w:rsidR="005A465E" w:rsidRDefault="009B2AF4">
      <w:pPr>
        <w:pStyle w:val="a5"/>
        <w:numPr>
          <w:ilvl w:val="0"/>
          <w:numId w:val="3"/>
        </w:numPr>
        <w:tabs>
          <w:tab w:val="left" w:pos="517"/>
        </w:tabs>
        <w:ind w:left="517" w:hanging="270"/>
        <w:rPr>
          <w:i/>
          <w:sz w:val="20"/>
        </w:rPr>
      </w:pPr>
      <w:bookmarkStart w:id="13" w:name="IV-B_Front-end"/>
      <w:bookmarkEnd w:id="13"/>
      <w:r>
        <w:rPr>
          <w:rFonts w:eastAsia="宋体"/>
          <w:i/>
          <w:spacing w:val="-6"/>
          <w:sz w:val="20"/>
        </w:rPr>
        <w:t>前端</w:t>
      </w:r>
    </w:p>
    <w:p w14:paraId="0D46F045" w14:textId="77777777" w:rsidR="005A465E" w:rsidRDefault="009B2AF4">
      <w:pPr>
        <w:pStyle w:val="a3"/>
        <w:spacing w:before="199" w:line="249" w:lineRule="auto"/>
        <w:ind w:left="247" w:right="257" w:firstLine="199"/>
        <w:rPr>
          <w:lang w:eastAsia="zh-CN"/>
        </w:rPr>
      </w:pPr>
      <w:r>
        <w:rPr>
          <w:rFonts w:eastAsia="宋体"/>
          <w:lang w:eastAsia="zh-CN"/>
        </w:rPr>
        <w:t>我们实现了前端</w:t>
      </w:r>
      <w:r>
        <w:rPr>
          <w:rFonts w:eastAsia="宋体"/>
          <w:lang w:eastAsia="zh-CN"/>
        </w:rPr>
        <w:t>Google Chrome</w:t>
      </w:r>
      <w:r>
        <w:rPr>
          <w:rFonts w:eastAsia="宋体"/>
          <w:lang w:eastAsia="zh-CN"/>
        </w:rPr>
        <w:t>扩展</w:t>
      </w:r>
      <w:r>
        <w:rPr>
          <w:rFonts w:eastAsia="宋体"/>
          <w:lang w:eastAsia="zh-CN"/>
        </w:rPr>
        <w:t>SmartDanmu</w:t>
      </w:r>
      <w:r>
        <w:rPr>
          <w:rFonts w:eastAsia="宋体"/>
          <w:lang w:eastAsia="zh-CN"/>
        </w:rPr>
        <w:t>，用于帮助用户删除</w:t>
      </w:r>
      <w:r>
        <w:rPr>
          <w:rFonts w:eastAsia="宋体"/>
          <w:lang w:eastAsia="zh-CN"/>
        </w:rPr>
        <w:t>Bilibili</w:t>
      </w:r>
      <w:r>
        <w:rPr>
          <w:rFonts w:eastAsia="宋体"/>
          <w:lang w:eastAsia="zh-CN"/>
        </w:rPr>
        <w:t>视频网站上的低质量弹头。我们注意到，该扩展可通过必要的修改扩展到其他支持弹幕的网站。</w:t>
      </w:r>
    </w:p>
    <w:p w14:paraId="0D46F046" w14:textId="77777777" w:rsidR="005A465E" w:rsidRDefault="009B2AF4">
      <w:pPr>
        <w:pStyle w:val="a3"/>
        <w:spacing w:before="36" w:line="249" w:lineRule="auto"/>
        <w:ind w:left="247" w:right="257" w:firstLine="199"/>
      </w:pPr>
      <w:r>
        <w:rPr>
          <w:rFonts w:eastAsia="宋体"/>
          <w:lang w:eastAsia="zh-CN"/>
        </w:rPr>
        <w:t>一般来说，</w:t>
      </w:r>
      <w:r>
        <w:rPr>
          <w:rFonts w:eastAsia="宋体"/>
          <w:lang w:eastAsia="zh-CN"/>
        </w:rPr>
        <w:t xml:space="preserve">Chrome </w:t>
      </w:r>
      <w:r>
        <w:rPr>
          <w:rFonts w:eastAsia="宋体"/>
          <w:lang w:eastAsia="zh-CN"/>
        </w:rPr>
        <w:t>扩展包含四个文件，分别是用于配置的</w:t>
      </w:r>
      <w:r>
        <w:rPr>
          <w:rFonts w:eastAsia="宋体"/>
          <w:lang w:eastAsia="zh-CN"/>
        </w:rPr>
        <w:t xml:space="preserve"> JSON </w:t>
      </w:r>
      <w:r>
        <w:rPr>
          <w:rFonts w:eastAsia="宋体"/>
          <w:lang w:eastAsia="zh-CN"/>
        </w:rPr>
        <w:t>文件、用于显示的</w:t>
      </w:r>
      <w:r>
        <w:rPr>
          <w:rFonts w:eastAsia="宋体"/>
          <w:lang w:eastAsia="zh-CN"/>
        </w:rPr>
        <w:t xml:space="preserve"> HTML </w:t>
      </w:r>
      <w:r>
        <w:rPr>
          <w:rFonts w:eastAsia="宋体"/>
          <w:lang w:eastAsia="zh-CN"/>
        </w:rPr>
        <w:t>文件、用于函数的</w:t>
      </w:r>
      <w:r>
        <w:rPr>
          <w:rFonts w:eastAsia="宋体"/>
          <w:lang w:eastAsia="zh-CN"/>
        </w:rPr>
        <w:t xml:space="preserve"> JavaScript </w:t>
      </w:r>
      <w:r>
        <w:rPr>
          <w:rFonts w:eastAsia="宋体"/>
          <w:lang w:eastAsia="zh-CN"/>
        </w:rPr>
        <w:t>文件和一个图标。我们首先修改</w:t>
      </w:r>
      <w:r>
        <w:rPr>
          <w:rFonts w:eastAsia="宋体"/>
          <w:lang w:eastAsia="zh-CN"/>
        </w:rPr>
        <w:t>JSON</w:t>
      </w:r>
      <w:r>
        <w:rPr>
          <w:rFonts w:eastAsia="宋体"/>
          <w:lang w:eastAsia="zh-CN"/>
        </w:rPr>
        <w:t>文件，并添加访问云服务器的权限。为了启用过滤功能，我们使用</w:t>
      </w:r>
      <w:r>
        <w:rPr>
          <w:rFonts w:eastAsia="宋体"/>
          <w:lang w:eastAsia="zh-CN"/>
        </w:rPr>
        <w:t xml:space="preserve"> Ajax Hook </w:t>
      </w:r>
      <w:r>
        <w:fldChar w:fldCharType="begin"/>
      </w:r>
      <w:r>
        <w:rPr>
          <w:lang w:eastAsia="zh-CN"/>
        </w:rPr>
        <w:instrText>HYPERLINK \l "_bookmark25"</w:instrText>
      </w:r>
      <w:r>
        <w:fldChar w:fldCharType="separate"/>
      </w:r>
      <w:r>
        <w:rPr>
          <w:lang w:eastAsia="zh-CN"/>
        </w:rPr>
        <w:t>[26]</w:t>
      </w:r>
      <w:r>
        <w:fldChar w:fldCharType="end"/>
      </w:r>
      <w:r>
        <w:rPr>
          <w:rFonts w:eastAsia="宋体"/>
          <w:spacing w:val="40"/>
          <w:lang w:eastAsia="zh-CN"/>
        </w:rPr>
        <w:t xml:space="preserve"> </w:t>
      </w:r>
      <w:r>
        <w:rPr>
          <w:rFonts w:eastAsia="宋体"/>
          <w:spacing w:val="40"/>
          <w:lang w:eastAsia="zh-CN"/>
        </w:rPr>
        <w:t>阻止视频网页的原始</w:t>
      </w:r>
      <w:r>
        <w:rPr>
          <w:rFonts w:eastAsia="宋体"/>
          <w:spacing w:val="40"/>
          <w:lang w:eastAsia="zh-CN"/>
        </w:rPr>
        <w:t xml:space="preserve"> Ajax </w:t>
      </w:r>
      <w:r>
        <w:rPr>
          <w:rFonts w:eastAsia="宋体"/>
          <w:spacing w:val="40"/>
          <w:lang w:eastAsia="zh-CN"/>
        </w:rPr>
        <w:t>请求，并使用</w:t>
      </w:r>
      <w:r>
        <w:rPr>
          <w:rFonts w:eastAsia="宋体"/>
          <w:spacing w:val="40"/>
          <w:lang w:eastAsia="zh-CN"/>
        </w:rPr>
        <w:t xml:space="preserve"> JavaScript XMLHttpRequest </w:t>
      </w:r>
      <w:r>
        <w:rPr>
          <w:rFonts w:eastAsia="宋体"/>
          <w:spacing w:val="40"/>
          <w:lang w:eastAsia="zh-CN"/>
        </w:rPr>
        <w:t>通过</w:t>
      </w:r>
      <w:r>
        <w:rPr>
          <w:rFonts w:eastAsia="宋体"/>
          <w:spacing w:val="40"/>
          <w:lang w:eastAsia="zh-CN"/>
        </w:rPr>
        <w:t xml:space="preserve"> HTTP </w:t>
      </w:r>
      <w:r>
        <w:rPr>
          <w:rFonts w:eastAsia="宋体"/>
          <w:spacing w:val="40"/>
          <w:lang w:eastAsia="zh-CN"/>
        </w:rPr>
        <w:t>协议向</w:t>
      </w:r>
      <w:r>
        <w:rPr>
          <w:rFonts w:eastAsia="宋体"/>
          <w:spacing w:val="40"/>
          <w:lang w:eastAsia="zh-CN"/>
        </w:rPr>
        <w:t xml:space="preserve"> Web </w:t>
      </w:r>
      <w:r>
        <w:rPr>
          <w:rFonts w:eastAsia="宋体"/>
          <w:spacing w:val="40"/>
          <w:lang w:eastAsia="zh-CN"/>
        </w:rPr>
        <w:t>服务器发送包含项目符号注释的</w:t>
      </w:r>
      <w:r>
        <w:rPr>
          <w:rFonts w:eastAsia="宋体"/>
          <w:spacing w:val="40"/>
          <w:lang w:eastAsia="zh-CN"/>
        </w:rPr>
        <w:t xml:space="preserve"> JSON </w:t>
      </w:r>
      <w:r>
        <w:rPr>
          <w:rFonts w:eastAsia="宋体"/>
          <w:spacing w:val="40"/>
          <w:lang w:eastAsia="zh-CN"/>
        </w:rPr>
        <w:t>文件。我们的实现借鉴了</w:t>
      </w:r>
      <w:r>
        <w:rPr>
          <w:rFonts w:eastAsia="宋体"/>
          <w:spacing w:val="40"/>
          <w:lang w:eastAsia="zh-CN"/>
        </w:rPr>
        <w:t>Pakku[27]</w:t>
      </w:r>
      <w:r>
        <w:rPr>
          <w:rFonts w:eastAsia="宋体"/>
          <w:spacing w:val="40"/>
          <w:lang w:eastAsia="zh-CN"/>
        </w:rPr>
        <w:t>的弹幕相关功能，</w:t>
      </w:r>
      <w:r>
        <w:rPr>
          <w:rFonts w:eastAsia="宋体"/>
          <w:spacing w:val="40"/>
          <w:lang w:eastAsia="zh-CN"/>
        </w:rPr>
        <w:t xml:space="preserve">Pakku </w:t>
      </w:r>
      <w:r>
        <w:fldChar w:fldCharType="begin"/>
      </w:r>
      <w:r>
        <w:rPr>
          <w:lang w:eastAsia="zh-CN"/>
        </w:rPr>
        <w:instrText>HYPERLINK \l "_bookmark26"</w:instrText>
      </w:r>
      <w:r>
        <w:fldChar w:fldCharType="separate"/>
      </w:r>
      <w:r>
        <w:rPr>
          <w:rFonts w:eastAsia="宋体"/>
          <w:lang w:eastAsia="zh-CN"/>
        </w:rPr>
        <w:t>是一个</w:t>
      </w:r>
      <w:r>
        <w:fldChar w:fldCharType="end"/>
      </w:r>
      <w:r>
        <w:rPr>
          <w:rFonts w:eastAsia="宋体"/>
          <w:lang w:eastAsia="zh-CN"/>
        </w:rPr>
        <w:t xml:space="preserve"> </w:t>
      </w:r>
      <w:r>
        <w:rPr>
          <w:rFonts w:eastAsia="宋体"/>
          <w:lang w:eastAsia="zh-CN"/>
        </w:rPr>
        <w:t>开源项目，合并了</w:t>
      </w:r>
      <w:r>
        <w:rPr>
          <w:rFonts w:eastAsia="宋体"/>
          <w:lang w:eastAsia="zh-CN"/>
        </w:rPr>
        <w:t>Bilibili</w:t>
      </w:r>
      <w:r>
        <w:rPr>
          <w:rFonts w:eastAsia="宋体"/>
          <w:lang w:eastAsia="zh-CN"/>
        </w:rPr>
        <w:t>上的重复要点。</w:t>
      </w:r>
      <w:r>
        <w:rPr>
          <w:rFonts w:eastAsia="宋体"/>
        </w:rPr>
        <w:t>SmartDanmu</w:t>
      </w:r>
      <w:r>
        <w:rPr>
          <w:rFonts w:eastAsia="宋体"/>
        </w:rPr>
        <w:t>扩展的用户界面如图</w:t>
      </w:r>
      <w:r>
        <w:rPr>
          <w:rFonts w:eastAsia="宋体"/>
        </w:rPr>
        <w:t>5</w:t>
      </w:r>
      <w:r>
        <w:rPr>
          <w:rFonts w:eastAsia="宋体"/>
        </w:rPr>
        <w:t>所示。</w:t>
      </w:r>
    </w:p>
    <w:p w14:paraId="0D46F047" w14:textId="77777777" w:rsidR="005A465E" w:rsidRDefault="005A465E">
      <w:pPr>
        <w:pStyle w:val="a3"/>
        <w:spacing w:line="249" w:lineRule="auto"/>
        <w:sectPr w:rsidR="005A465E">
          <w:pgSz w:w="12240" w:h="15840"/>
          <w:pgMar w:top="1020" w:right="720" w:bottom="280" w:left="720" w:header="720" w:footer="720" w:gutter="0"/>
          <w:cols w:num="2" w:space="720" w:equalWidth="0">
            <w:col w:w="5257" w:space="40"/>
            <w:col w:w="5503"/>
          </w:cols>
        </w:sectPr>
      </w:pPr>
    </w:p>
    <w:p w14:paraId="0D46F048" w14:textId="77777777" w:rsidR="005A465E" w:rsidRDefault="005A465E">
      <w:pPr>
        <w:pStyle w:val="a3"/>
        <w:spacing w:before="7"/>
        <w:ind w:left="0"/>
        <w:jc w:val="left"/>
        <w:rPr>
          <w:sz w:val="12"/>
        </w:rPr>
      </w:pPr>
    </w:p>
    <w:p w14:paraId="0D46F049" w14:textId="77777777" w:rsidR="005A465E" w:rsidRDefault="009B2AF4">
      <w:pPr>
        <w:pStyle w:val="a3"/>
        <w:ind w:left="669"/>
        <w:jc w:val="left"/>
      </w:pPr>
      <w:r>
        <w:rPr>
          <w:noProof/>
        </w:rPr>
        <w:drawing>
          <wp:inline distT="0" distB="0" distL="0" distR="0" wp14:anchorId="0D46F0A8" wp14:editId="0D46F0A9">
            <wp:extent cx="2651759" cy="181737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2651759" cy="1817370"/>
                    </a:xfrm>
                    <a:prstGeom prst="rect">
                      <a:avLst/>
                    </a:prstGeom>
                  </pic:spPr>
                </pic:pic>
              </a:graphicData>
            </a:graphic>
          </wp:inline>
        </w:drawing>
      </w:r>
    </w:p>
    <w:p w14:paraId="0D46F04A" w14:textId="77777777" w:rsidR="005A465E" w:rsidRDefault="009B2AF4">
      <w:pPr>
        <w:pStyle w:val="a3"/>
        <w:spacing w:before="154"/>
        <w:jc w:val="center"/>
      </w:pPr>
      <w:r>
        <w:rPr>
          <w:rFonts w:eastAsia="宋体"/>
        </w:rPr>
        <w:t>图</w:t>
      </w:r>
      <w:r>
        <w:rPr>
          <w:rFonts w:eastAsia="宋体"/>
        </w:rPr>
        <w:t>5</w:t>
      </w:r>
      <w:r>
        <w:rPr>
          <w:rFonts w:eastAsia="宋体"/>
        </w:rPr>
        <w:t>：</w:t>
      </w:r>
      <w:proofErr w:type="spellStart"/>
      <w:r>
        <w:rPr>
          <w:rFonts w:eastAsia="宋体"/>
        </w:rPr>
        <w:t>SmartDanmu</w:t>
      </w:r>
      <w:proofErr w:type="spellEnd"/>
      <w:r>
        <w:rPr>
          <w:rFonts w:eastAsia="宋体"/>
        </w:rPr>
        <w:t xml:space="preserve"> Chrome </w:t>
      </w:r>
      <w:proofErr w:type="spellStart"/>
      <w:r>
        <w:rPr>
          <w:rFonts w:eastAsia="宋体"/>
        </w:rPr>
        <w:t>扩展用户界面</w:t>
      </w:r>
      <w:proofErr w:type="spellEnd"/>
    </w:p>
    <w:p w14:paraId="0D46F04B" w14:textId="77777777" w:rsidR="005A465E" w:rsidRDefault="005A465E">
      <w:pPr>
        <w:pStyle w:val="a3"/>
        <w:spacing w:before="216"/>
        <w:ind w:left="0"/>
        <w:jc w:val="left"/>
      </w:pPr>
    </w:p>
    <w:p w14:paraId="0D46F04C" w14:textId="77777777" w:rsidR="005A465E" w:rsidRDefault="009B2AF4">
      <w:pPr>
        <w:pStyle w:val="a5"/>
        <w:numPr>
          <w:ilvl w:val="0"/>
          <w:numId w:val="8"/>
        </w:numPr>
        <w:tabs>
          <w:tab w:val="left" w:pos="2328"/>
        </w:tabs>
        <w:ind w:left="2328" w:hanging="266"/>
        <w:jc w:val="left"/>
        <w:rPr>
          <w:sz w:val="20"/>
        </w:rPr>
      </w:pPr>
      <w:bookmarkStart w:id="14" w:name="V_Evaluation"/>
      <w:bookmarkEnd w:id="14"/>
      <w:r>
        <w:rPr>
          <w:rFonts w:eastAsia="宋体"/>
          <w:smallCaps/>
          <w:spacing w:val="-2"/>
          <w:sz w:val="20"/>
        </w:rPr>
        <w:t>评价</w:t>
      </w:r>
    </w:p>
    <w:p w14:paraId="0D46F04D" w14:textId="77777777" w:rsidR="005A465E" w:rsidRDefault="009B2AF4">
      <w:pPr>
        <w:pStyle w:val="a3"/>
        <w:spacing w:before="72" w:line="249" w:lineRule="auto"/>
        <w:ind w:firstLine="199"/>
        <w:rPr>
          <w:lang w:eastAsia="zh-CN"/>
        </w:rPr>
      </w:pPr>
      <w:r>
        <w:rPr>
          <w:rFonts w:eastAsia="宋体"/>
          <w:lang w:eastAsia="zh-CN"/>
        </w:rPr>
        <w:t>我们评估了我们框架的原型，参与者包括</w:t>
      </w:r>
      <w:r>
        <w:rPr>
          <w:rFonts w:eastAsia="宋体"/>
          <w:lang w:eastAsia="zh-CN"/>
        </w:rPr>
        <w:t>40</w:t>
      </w:r>
      <w:r>
        <w:rPr>
          <w:rFonts w:eastAsia="宋体"/>
          <w:lang w:eastAsia="zh-CN"/>
        </w:rPr>
        <w:t>名志愿者，他们大多是熟悉弹幕控制并经常访问</w:t>
      </w:r>
      <w:r>
        <w:rPr>
          <w:rFonts w:eastAsia="宋体"/>
          <w:lang w:eastAsia="zh-CN"/>
        </w:rPr>
        <w:t>Bilibili</w:t>
      </w:r>
      <w:r>
        <w:rPr>
          <w:rFonts w:eastAsia="宋体"/>
          <w:lang w:eastAsia="zh-CN"/>
        </w:rPr>
        <w:t>视频网站的大学生。每位志愿者都被要求使用</w:t>
      </w:r>
      <w:r>
        <w:rPr>
          <w:rFonts w:eastAsia="宋体"/>
          <w:lang w:eastAsia="zh-CN"/>
        </w:rPr>
        <w:t>Google Chrome</w:t>
      </w:r>
      <w:r>
        <w:rPr>
          <w:rFonts w:eastAsia="宋体"/>
          <w:lang w:eastAsia="zh-CN"/>
        </w:rPr>
        <w:t>浏览器（无论是否使用</w:t>
      </w:r>
      <w:r>
        <w:rPr>
          <w:rFonts w:eastAsia="宋体"/>
          <w:lang w:eastAsia="zh-CN"/>
        </w:rPr>
        <w:t>SmartDanmu</w:t>
      </w:r>
      <w:r>
        <w:rPr>
          <w:rFonts w:eastAsia="宋体"/>
          <w:lang w:eastAsia="zh-CN"/>
        </w:rPr>
        <w:t>扩展）观看多段</w:t>
      </w:r>
      <w:r>
        <w:rPr>
          <w:rFonts w:eastAsia="宋体"/>
          <w:lang w:eastAsia="zh-CN"/>
        </w:rPr>
        <w:t>Bilibili</w:t>
      </w:r>
      <w:r>
        <w:rPr>
          <w:rFonts w:eastAsia="宋体"/>
          <w:lang w:eastAsia="zh-CN"/>
        </w:rPr>
        <w:t>热门视频。之后，每位志愿者需要填写一份包含五项关于整体用户体验的问卷，如下所示。</w:t>
      </w:r>
    </w:p>
    <w:p w14:paraId="0D46F04E" w14:textId="77777777" w:rsidR="005A465E" w:rsidRDefault="009B2AF4">
      <w:pPr>
        <w:pStyle w:val="a5"/>
        <w:numPr>
          <w:ilvl w:val="0"/>
          <w:numId w:val="2"/>
        </w:numPr>
        <w:tabs>
          <w:tab w:val="left" w:pos="655"/>
          <w:tab w:val="left" w:pos="657"/>
        </w:tabs>
        <w:spacing w:before="37" w:line="249" w:lineRule="auto"/>
        <w:rPr>
          <w:sz w:val="20"/>
        </w:rPr>
      </w:pPr>
      <w:proofErr w:type="spellStart"/>
      <w:r>
        <w:rPr>
          <w:rFonts w:eastAsia="宋体"/>
          <w:b/>
          <w:sz w:val="20"/>
        </w:rPr>
        <w:t>可读性</w:t>
      </w:r>
      <w:proofErr w:type="spellEnd"/>
      <w:r>
        <w:rPr>
          <w:rFonts w:eastAsia="宋体"/>
          <w:b/>
          <w:sz w:val="20"/>
        </w:rPr>
        <w:t>：</w:t>
      </w:r>
      <w:r>
        <w:rPr>
          <w:rFonts w:eastAsia="宋体"/>
          <w:b/>
          <w:sz w:val="20"/>
        </w:rPr>
        <w:t xml:space="preserve"> </w:t>
      </w:r>
      <w:proofErr w:type="spellStart"/>
      <w:r>
        <w:rPr>
          <w:rFonts w:eastAsia="宋体"/>
          <w:sz w:val="20"/>
        </w:rPr>
        <w:t>SmartDanmu</w:t>
      </w:r>
      <w:r>
        <w:rPr>
          <w:rFonts w:eastAsia="宋体"/>
          <w:sz w:val="20"/>
        </w:rPr>
        <w:t>的说明清晰易读</w:t>
      </w:r>
      <w:proofErr w:type="spellEnd"/>
      <w:r>
        <w:rPr>
          <w:rFonts w:eastAsia="宋体"/>
          <w:sz w:val="20"/>
        </w:rPr>
        <w:t>。</w:t>
      </w:r>
    </w:p>
    <w:p w14:paraId="0D46F04F" w14:textId="77777777" w:rsidR="005A465E" w:rsidRDefault="009B2AF4">
      <w:pPr>
        <w:pStyle w:val="a5"/>
        <w:numPr>
          <w:ilvl w:val="0"/>
          <w:numId w:val="2"/>
        </w:numPr>
        <w:tabs>
          <w:tab w:val="left" w:pos="655"/>
          <w:tab w:val="left" w:pos="657"/>
        </w:tabs>
        <w:spacing w:line="249" w:lineRule="auto"/>
        <w:rPr>
          <w:sz w:val="20"/>
          <w:lang w:eastAsia="zh-CN"/>
        </w:rPr>
      </w:pPr>
      <w:r>
        <w:rPr>
          <w:rFonts w:eastAsia="宋体"/>
          <w:b/>
          <w:sz w:val="20"/>
          <w:lang w:eastAsia="zh-CN"/>
        </w:rPr>
        <w:t>流畅度：</w:t>
      </w:r>
      <w:r>
        <w:rPr>
          <w:rFonts w:eastAsia="宋体"/>
          <w:b/>
          <w:sz w:val="20"/>
          <w:lang w:eastAsia="zh-CN"/>
        </w:rPr>
        <w:t xml:space="preserve"> </w:t>
      </w:r>
      <w:r>
        <w:rPr>
          <w:rFonts w:eastAsia="宋体"/>
          <w:sz w:val="20"/>
          <w:lang w:eastAsia="zh-CN"/>
        </w:rPr>
        <w:t>启用</w:t>
      </w:r>
      <w:r>
        <w:rPr>
          <w:rFonts w:eastAsia="宋体"/>
          <w:sz w:val="20"/>
          <w:lang w:eastAsia="zh-CN"/>
        </w:rPr>
        <w:t>SmartDanmu</w:t>
      </w:r>
      <w:r>
        <w:rPr>
          <w:rFonts w:eastAsia="宋体"/>
          <w:sz w:val="20"/>
          <w:lang w:eastAsia="zh-CN"/>
        </w:rPr>
        <w:t>后，视频网页加载流畅。</w:t>
      </w:r>
    </w:p>
    <w:p w14:paraId="0D46F050" w14:textId="77777777" w:rsidR="005A465E" w:rsidRDefault="009B2AF4">
      <w:pPr>
        <w:pStyle w:val="a5"/>
        <w:numPr>
          <w:ilvl w:val="0"/>
          <w:numId w:val="2"/>
        </w:numPr>
        <w:tabs>
          <w:tab w:val="left" w:pos="655"/>
          <w:tab w:val="left" w:pos="657"/>
        </w:tabs>
        <w:spacing w:line="249" w:lineRule="auto"/>
        <w:rPr>
          <w:sz w:val="20"/>
        </w:rPr>
      </w:pPr>
      <w:proofErr w:type="spellStart"/>
      <w:r>
        <w:rPr>
          <w:rFonts w:eastAsia="宋体"/>
          <w:b/>
          <w:sz w:val="20"/>
        </w:rPr>
        <w:t>效果</w:t>
      </w:r>
      <w:proofErr w:type="spellEnd"/>
      <w:r>
        <w:rPr>
          <w:rFonts w:eastAsia="宋体"/>
          <w:b/>
          <w:sz w:val="20"/>
        </w:rPr>
        <w:t>：</w:t>
      </w:r>
      <w:r>
        <w:rPr>
          <w:rFonts w:eastAsia="宋体"/>
          <w:b/>
          <w:sz w:val="20"/>
        </w:rPr>
        <w:t xml:space="preserve"> </w:t>
      </w:r>
      <w:proofErr w:type="spellStart"/>
      <w:r>
        <w:rPr>
          <w:rFonts w:eastAsia="宋体"/>
          <w:sz w:val="20"/>
        </w:rPr>
        <w:t>启用</w:t>
      </w:r>
      <w:r>
        <w:rPr>
          <w:rFonts w:eastAsia="宋体"/>
          <w:sz w:val="20"/>
        </w:rPr>
        <w:t>Smart-Danmu</w:t>
      </w:r>
      <w:r>
        <w:rPr>
          <w:rFonts w:eastAsia="宋体"/>
          <w:sz w:val="20"/>
        </w:rPr>
        <w:t>后，大部分低质量（粗鲁或挑衅）都能被成功清除</w:t>
      </w:r>
      <w:proofErr w:type="spellEnd"/>
      <w:r>
        <w:rPr>
          <w:rFonts w:eastAsia="宋体"/>
          <w:sz w:val="20"/>
        </w:rPr>
        <w:t>。</w:t>
      </w:r>
    </w:p>
    <w:p w14:paraId="0D46F051" w14:textId="77777777" w:rsidR="005A465E" w:rsidRDefault="009B2AF4">
      <w:pPr>
        <w:pStyle w:val="a5"/>
        <w:numPr>
          <w:ilvl w:val="0"/>
          <w:numId w:val="2"/>
        </w:numPr>
        <w:tabs>
          <w:tab w:val="left" w:pos="655"/>
          <w:tab w:val="left" w:pos="657"/>
        </w:tabs>
        <w:spacing w:line="249" w:lineRule="auto"/>
        <w:rPr>
          <w:sz w:val="20"/>
        </w:rPr>
      </w:pPr>
      <w:proofErr w:type="spellStart"/>
      <w:r>
        <w:rPr>
          <w:rFonts w:eastAsia="宋体"/>
          <w:b/>
          <w:sz w:val="20"/>
        </w:rPr>
        <w:t>用户界面</w:t>
      </w:r>
      <w:proofErr w:type="spellEnd"/>
      <w:r>
        <w:rPr>
          <w:rFonts w:eastAsia="宋体"/>
          <w:b/>
          <w:sz w:val="20"/>
        </w:rPr>
        <w:t>：</w:t>
      </w:r>
      <w:r>
        <w:rPr>
          <w:rFonts w:eastAsia="宋体"/>
          <w:b/>
          <w:sz w:val="20"/>
        </w:rPr>
        <w:t xml:space="preserve"> </w:t>
      </w:r>
      <w:r>
        <w:rPr>
          <w:rFonts w:eastAsia="宋体"/>
          <w:sz w:val="20"/>
        </w:rPr>
        <w:t>Smart-</w:t>
      </w:r>
      <w:proofErr w:type="spellStart"/>
      <w:r>
        <w:rPr>
          <w:rFonts w:eastAsia="宋体"/>
          <w:sz w:val="20"/>
        </w:rPr>
        <w:t>Danmu</w:t>
      </w:r>
      <w:r>
        <w:rPr>
          <w:rFonts w:eastAsia="宋体"/>
          <w:sz w:val="20"/>
        </w:rPr>
        <w:t>的用户界面设计清晰且友好</w:t>
      </w:r>
      <w:proofErr w:type="spellEnd"/>
      <w:r>
        <w:rPr>
          <w:rFonts w:eastAsia="宋体"/>
          <w:sz w:val="20"/>
        </w:rPr>
        <w:t>。</w:t>
      </w:r>
    </w:p>
    <w:p w14:paraId="0D46F052" w14:textId="77777777" w:rsidR="005A465E" w:rsidRDefault="009B2AF4">
      <w:pPr>
        <w:pStyle w:val="a5"/>
        <w:numPr>
          <w:ilvl w:val="0"/>
          <w:numId w:val="2"/>
        </w:numPr>
        <w:tabs>
          <w:tab w:val="left" w:pos="655"/>
          <w:tab w:val="left" w:pos="657"/>
        </w:tabs>
        <w:spacing w:line="249" w:lineRule="auto"/>
        <w:rPr>
          <w:sz w:val="20"/>
        </w:rPr>
      </w:pPr>
      <w:proofErr w:type="spellStart"/>
      <w:r>
        <w:rPr>
          <w:rFonts w:eastAsia="宋体"/>
          <w:b/>
          <w:sz w:val="20"/>
        </w:rPr>
        <w:t>体验</w:t>
      </w:r>
      <w:proofErr w:type="spellEnd"/>
      <w:r>
        <w:rPr>
          <w:rFonts w:eastAsia="宋体"/>
          <w:b/>
          <w:sz w:val="20"/>
        </w:rPr>
        <w:t>：</w:t>
      </w:r>
      <w:r>
        <w:rPr>
          <w:rFonts w:eastAsia="宋体"/>
          <w:b/>
          <w:sz w:val="20"/>
        </w:rPr>
        <w:t xml:space="preserve"> </w:t>
      </w:r>
      <w:proofErr w:type="spellStart"/>
      <w:r>
        <w:rPr>
          <w:rFonts w:eastAsia="宋体"/>
          <w:sz w:val="20"/>
        </w:rPr>
        <w:t>SmartDanmu</w:t>
      </w:r>
      <w:r>
        <w:rPr>
          <w:rFonts w:eastAsia="宋体"/>
          <w:sz w:val="20"/>
        </w:rPr>
        <w:t>提升了</w:t>
      </w:r>
      <w:r>
        <w:rPr>
          <w:rFonts w:eastAsia="宋体"/>
          <w:sz w:val="20"/>
        </w:rPr>
        <w:t>Bilibili</w:t>
      </w:r>
      <w:r>
        <w:rPr>
          <w:rFonts w:eastAsia="宋体"/>
          <w:sz w:val="20"/>
        </w:rPr>
        <w:t>上支持弹幕视频的整体观看体验</w:t>
      </w:r>
      <w:proofErr w:type="spellEnd"/>
      <w:r>
        <w:rPr>
          <w:rFonts w:eastAsia="宋体"/>
          <w:sz w:val="20"/>
        </w:rPr>
        <w:t>。</w:t>
      </w:r>
    </w:p>
    <w:p w14:paraId="0D46F053" w14:textId="77777777" w:rsidR="005A465E" w:rsidRDefault="009B2AF4">
      <w:pPr>
        <w:pStyle w:val="a3"/>
        <w:spacing w:before="38" w:line="249" w:lineRule="auto"/>
        <w:ind w:firstLine="199"/>
        <w:rPr>
          <w:lang w:eastAsia="zh-CN"/>
        </w:rPr>
      </w:pPr>
      <w:r>
        <w:rPr>
          <w:rFonts w:eastAsia="宋体"/>
          <w:lang w:eastAsia="zh-CN"/>
        </w:rPr>
        <w:t>对于每一句话，每位志愿者可以选择三种选项之一：</w:t>
      </w:r>
      <w:r>
        <w:rPr>
          <w:rFonts w:eastAsia="宋体"/>
          <w:lang w:eastAsia="zh-CN"/>
        </w:rPr>
        <w:t>“</w:t>
      </w:r>
      <w:r>
        <w:rPr>
          <w:rFonts w:eastAsia="宋体"/>
          <w:lang w:eastAsia="zh-CN"/>
        </w:rPr>
        <w:t>同意</w:t>
      </w:r>
      <w:r>
        <w:rPr>
          <w:rFonts w:eastAsia="宋体"/>
          <w:lang w:eastAsia="zh-CN"/>
        </w:rPr>
        <w:t>”</w:t>
      </w:r>
      <w:r>
        <w:rPr>
          <w:rFonts w:eastAsia="宋体"/>
          <w:lang w:eastAsia="zh-CN"/>
        </w:rPr>
        <w:t>、</w:t>
      </w:r>
      <w:r>
        <w:rPr>
          <w:rFonts w:eastAsia="宋体"/>
          <w:lang w:eastAsia="zh-CN"/>
        </w:rPr>
        <w:t>“</w:t>
      </w:r>
      <w:r>
        <w:rPr>
          <w:rFonts w:eastAsia="宋体"/>
          <w:lang w:eastAsia="zh-CN"/>
        </w:rPr>
        <w:t>部分同意</w:t>
      </w:r>
      <w:r>
        <w:rPr>
          <w:rFonts w:eastAsia="宋体"/>
          <w:lang w:eastAsia="zh-CN"/>
        </w:rPr>
        <w:t>”</w:t>
      </w:r>
      <w:r>
        <w:rPr>
          <w:rFonts w:eastAsia="宋体"/>
          <w:lang w:eastAsia="zh-CN"/>
        </w:rPr>
        <w:t>或</w:t>
      </w:r>
      <w:r>
        <w:rPr>
          <w:rFonts w:eastAsia="宋体"/>
          <w:lang w:eastAsia="zh-CN"/>
        </w:rPr>
        <w:t>“</w:t>
      </w:r>
      <w:r>
        <w:rPr>
          <w:rFonts w:eastAsia="宋体"/>
          <w:lang w:eastAsia="zh-CN"/>
        </w:rPr>
        <w:t>不同意</w:t>
      </w:r>
      <w:r>
        <w:rPr>
          <w:rFonts w:eastAsia="宋体"/>
          <w:lang w:eastAsia="zh-CN"/>
        </w:rPr>
        <w:t>”</w:t>
      </w:r>
      <w:r>
        <w:rPr>
          <w:rFonts w:eastAsia="宋体"/>
          <w:lang w:eastAsia="zh-CN"/>
        </w:rPr>
        <w:t>，以表达对该声明的看法。调查结果见表</w:t>
      </w:r>
      <w:r>
        <w:rPr>
          <w:rFonts w:eastAsia="宋体"/>
          <w:lang w:eastAsia="zh-CN"/>
        </w:rPr>
        <w:t>2</w:t>
      </w:r>
      <w:r>
        <w:rPr>
          <w:rFonts w:eastAsia="宋体"/>
          <w:lang w:eastAsia="zh-CN"/>
        </w:rPr>
        <w:t>。</w:t>
      </w:r>
    </w:p>
    <w:p w14:paraId="0D46F054" w14:textId="77777777" w:rsidR="005A465E" w:rsidRDefault="009B2AF4">
      <w:pPr>
        <w:pStyle w:val="a3"/>
        <w:spacing w:before="131"/>
        <w:jc w:val="center"/>
        <w:rPr>
          <w:lang w:eastAsia="zh-CN"/>
        </w:rPr>
      </w:pPr>
      <w:r>
        <w:rPr>
          <w:rFonts w:eastAsia="宋体"/>
          <w:lang w:eastAsia="zh-CN"/>
        </w:rPr>
        <w:t>表二：子弹数据的相关属性</w:t>
      </w:r>
    </w:p>
    <w:p w14:paraId="0D46F055" w14:textId="77777777" w:rsidR="005A465E" w:rsidRDefault="005A465E">
      <w:pPr>
        <w:pStyle w:val="a3"/>
        <w:spacing w:before="38"/>
        <w:ind w:left="0"/>
        <w:jc w:val="left"/>
        <w:rPr>
          <w:lang w:eastAsia="zh-CN"/>
        </w:rPr>
      </w:pPr>
    </w:p>
    <w:tbl>
      <w:tblPr>
        <w:tblStyle w:val="TableNormal"/>
        <w:tblW w:w="0" w:type="auto"/>
        <w:tblInd w:w="8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87"/>
        <w:gridCol w:w="643"/>
        <w:gridCol w:w="1294"/>
        <w:gridCol w:w="829"/>
      </w:tblGrid>
      <w:tr w:rsidR="005A465E" w14:paraId="0D46F058" w14:textId="77777777">
        <w:trPr>
          <w:trHeight w:val="177"/>
        </w:trPr>
        <w:tc>
          <w:tcPr>
            <w:tcW w:w="1087" w:type="dxa"/>
          </w:tcPr>
          <w:p w14:paraId="0D46F056" w14:textId="77777777" w:rsidR="005A465E" w:rsidRDefault="009B2AF4">
            <w:pPr>
              <w:pStyle w:val="TableParagraph"/>
              <w:rPr>
                <w:b/>
                <w:sz w:val="16"/>
              </w:rPr>
            </w:pPr>
            <w:r>
              <w:rPr>
                <w:rFonts w:eastAsia="宋体"/>
                <w:b/>
                <w:spacing w:val="-2"/>
                <w:sz w:val="16"/>
              </w:rPr>
              <w:t>命题</w:t>
            </w:r>
          </w:p>
        </w:tc>
        <w:tc>
          <w:tcPr>
            <w:tcW w:w="2766" w:type="dxa"/>
            <w:gridSpan w:val="3"/>
          </w:tcPr>
          <w:p w14:paraId="0D46F057" w14:textId="77777777" w:rsidR="005A465E" w:rsidRDefault="009B2AF4">
            <w:pPr>
              <w:pStyle w:val="TableParagraph"/>
              <w:ind w:left="10"/>
              <w:rPr>
                <w:b/>
                <w:sz w:val="16"/>
              </w:rPr>
            </w:pPr>
            <w:r>
              <w:rPr>
                <w:rFonts w:eastAsia="宋体"/>
                <w:b/>
                <w:spacing w:val="-2"/>
                <w:sz w:val="16"/>
              </w:rPr>
              <w:t>意见</w:t>
            </w:r>
          </w:p>
        </w:tc>
      </w:tr>
      <w:tr w:rsidR="005A465E" w14:paraId="0D46F05D" w14:textId="77777777">
        <w:trPr>
          <w:trHeight w:val="177"/>
        </w:trPr>
        <w:tc>
          <w:tcPr>
            <w:tcW w:w="1087" w:type="dxa"/>
          </w:tcPr>
          <w:p w14:paraId="0D46F059" w14:textId="77777777" w:rsidR="005A465E" w:rsidRDefault="009B2AF4">
            <w:pPr>
              <w:pStyle w:val="TableParagraph"/>
              <w:rPr>
                <w:b/>
                <w:sz w:val="16"/>
              </w:rPr>
            </w:pPr>
            <w:r>
              <w:rPr>
                <w:rFonts w:eastAsia="宋体"/>
                <w:b/>
                <w:spacing w:val="-2"/>
                <w:sz w:val="16"/>
              </w:rPr>
              <w:t>级别</w:t>
            </w:r>
          </w:p>
        </w:tc>
        <w:tc>
          <w:tcPr>
            <w:tcW w:w="643" w:type="dxa"/>
          </w:tcPr>
          <w:p w14:paraId="0D46F05A" w14:textId="77777777" w:rsidR="005A465E" w:rsidRDefault="009B2AF4">
            <w:pPr>
              <w:pStyle w:val="TableParagraph"/>
              <w:ind w:left="9"/>
              <w:rPr>
                <w:b/>
                <w:sz w:val="16"/>
              </w:rPr>
            </w:pPr>
            <w:r>
              <w:rPr>
                <w:rFonts w:eastAsia="宋体"/>
                <w:b/>
                <w:spacing w:val="-2"/>
                <w:sz w:val="16"/>
              </w:rPr>
              <w:t>同意</w:t>
            </w:r>
          </w:p>
        </w:tc>
        <w:tc>
          <w:tcPr>
            <w:tcW w:w="1294" w:type="dxa"/>
          </w:tcPr>
          <w:p w14:paraId="0D46F05B" w14:textId="77777777" w:rsidR="005A465E" w:rsidRDefault="009B2AF4">
            <w:pPr>
              <w:pStyle w:val="TableParagraph"/>
              <w:ind w:left="10"/>
              <w:rPr>
                <w:b/>
                <w:sz w:val="16"/>
              </w:rPr>
            </w:pPr>
            <w:r>
              <w:rPr>
                <w:rFonts w:eastAsia="宋体"/>
                <w:b/>
                <w:sz w:val="16"/>
              </w:rPr>
              <w:t>部分同意</w:t>
            </w:r>
          </w:p>
        </w:tc>
        <w:tc>
          <w:tcPr>
            <w:tcW w:w="829" w:type="dxa"/>
          </w:tcPr>
          <w:p w14:paraId="0D46F05C" w14:textId="77777777" w:rsidR="005A465E" w:rsidRDefault="009B2AF4">
            <w:pPr>
              <w:pStyle w:val="TableParagraph"/>
              <w:ind w:left="11"/>
              <w:rPr>
                <w:b/>
                <w:sz w:val="16"/>
              </w:rPr>
            </w:pPr>
            <w:r>
              <w:rPr>
                <w:rFonts w:eastAsia="宋体"/>
                <w:b/>
                <w:spacing w:val="-2"/>
                <w:sz w:val="16"/>
              </w:rPr>
              <w:t>不同意</w:t>
            </w:r>
          </w:p>
        </w:tc>
      </w:tr>
      <w:tr w:rsidR="005A465E" w14:paraId="0D46F062" w14:textId="77777777">
        <w:trPr>
          <w:trHeight w:val="177"/>
        </w:trPr>
        <w:tc>
          <w:tcPr>
            <w:tcW w:w="1087" w:type="dxa"/>
          </w:tcPr>
          <w:p w14:paraId="0D46F05E" w14:textId="77777777" w:rsidR="005A465E" w:rsidRDefault="009B2AF4">
            <w:pPr>
              <w:pStyle w:val="TableParagraph"/>
              <w:rPr>
                <w:sz w:val="16"/>
              </w:rPr>
            </w:pPr>
            <w:r>
              <w:rPr>
                <w:rFonts w:eastAsia="宋体"/>
                <w:spacing w:val="-2"/>
                <w:sz w:val="16"/>
              </w:rPr>
              <w:t>可读性</w:t>
            </w:r>
          </w:p>
        </w:tc>
        <w:tc>
          <w:tcPr>
            <w:tcW w:w="643" w:type="dxa"/>
          </w:tcPr>
          <w:p w14:paraId="0D46F05F" w14:textId="77777777" w:rsidR="005A465E" w:rsidRDefault="009B2AF4">
            <w:pPr>
              <w:pStyle w:val="TableParagraph"/>
              <w:ind w:left="9"/>
              <w:rPr>
                <w:sz w:val="16"/>
              </w:rPr>
            </w:pPr>
            <w:r>
              <w:rPr>
                <w:spacing w:val="-5"/>
                <w:sz w:val="16"/>
              </w:rPr>
              <w:t>37</w:t>
            </w:r>
          </w:p>
        </w:tc>
        <w:tc>
          <w:tcPr>
            <w:tcW w:w="1294" w:type="dxa"/>
          </w:tcPr>
          <w:p w14:paraId="0D46F060" w14:textId="77777777" w:rsidR="005A465E" w:rsidRDefault="009B2AF4">
            <w:pPr>
              <w:pStyle w:val="TableParagraph"/>
              <w:ind w:left="10"/>
              <w:rPr>
                <w:sz w:val="16"/>
              </w:rPr>
            </w:pPr>
            <w:r>
              <w:rPr>
                <w:spacing w:val="-10"/>
                <w:sz w:val="16"/>
              </w:rPr>
              <w:t>0</w:t>
            </w:r>
          </w:p>
        </w:tc>
        <w:tc>
          <w:tcPr>
            <w:tcW w:w="829" w:type="dxa"/>
          </w:tcPr>
          <w:p w14:paraId="0D46F061" w14:textId="77777777" w:rsidR="005A465E" w:rsidRDefault="009B2AF4">
            <w:pPr>
              <w:pStyle w:val="TableParagraph"/>
              <w:ind w:left="11"/>
              <w:rPr>
                <w:sz w:val="16"/>
              </w:rPr>
            </w:pPr>
            <w:r>
              <w:rPr>
                <w:spacing w:val="-10"/>
                <w:sz w:val="16"/>
              </w:rPr>
              <w:t>3</w:t>
            </w:r>
          </w:p>
        </w:tc>
      </w:tr>
      <w:tr w:rsidR="005A465E" w14:paraId="0D46F067" w14:textId="77777777">
        <w:trPr>
          <w:trHeight w:val="177"/>
        </w:trPr>
        <w:tc>
          <w:tcPr>
            <w:tcW w:w="1087" w:type="dxa"/>
          </w:tcPr>
          <w:p w14:paraId="0D46F063" w14:textId="77777777" w:rsidR="005A465E" w:rsidRDefault="009B2AF4">
            <w:pPr>
              <w:pStyle w:val="TableParagraph"/>
              <w:rPr>
                <w:sz w:val="16"/>
              </w:rPr>
            </w:pPr>
            <w:r>
              <w:rPr>
                <w:rFonts w:eastAsia="宋体"/>
                <w:spacing w:val="-2"/>
                <w:sz w:val="16"/>
              </w:rPr>
              <w:t>流利度</w:t>
            </w:r>
          </w:p>
        </w:tc>
        <w:tc>
          <w:tcPr>
            <w:tcW w:w="643" w:type="dxa"/>
          </w:tcPr>
          <w:p w14:paraId="0D46F064" w14:textId="77777777" w:rsidR="005A465E" w:rsidRDefault="009B2AF4">
            <w:pPr>
              <w:pStyle w:val="TableParagraph"/>
              <w:ind w:left="9"/>
              <w:rPr>
                <w:sz w:val="16"/>
              </w:rPr>
            </w:pPr>
            <w:r>
              <w:rPr>
                <w:spacing w:val="-5"/>
                <w:sz w:val="16"/>
              </w:rPr>
              <w:t>28</w:t>
            </w:r>
          </w:p>
        </w:tc>
        <w:tc>
          <w:tcPr>
            <w:tcW w:w="1294" w:type="dxa"/>
          </w:tcPr>
          <w:p w14:paraId="0D46F065" w14:textId="77777777" w:rsidR="005A465E" w:rsidRDefault="009B2AF4">
            <w:pPr>
              <w:pStyle w:val="TableParagraph"/>
              <w:ind w:left="10"/>
              <w:rPr>
                <w:sz w:val="16"/>
              </w:rPr>
            </w:pPr>
            <w:r>
              <w:rPr>
                <w:spacing w:val="-10"/>
                <w:sz w:val="16"/>
              </w:rPr>
              <w:t>8</w:t>
            </w:r>
          </w:p>
        </w:tc>
        <w:tc>
          <w:tcPr>
            <w:tcW w:w="829" w:type="dxa"/>
          </w:tcPr>
          <w:p w14:paraId="0D46F066" w14:textId="77777777" w:rsidR="005A465E" w:rsidRDefault="009B2AF4">
            <w:pPr>
              <w:pStyle w:val="TableParagraph"/>
              <w:ind w:left="11"/>
              <w:rPr>
                <w:sz w:val="16"/>
              </w:rPr>
            </w:pPr>
            <w:r>
              <w:rPr>
                <w:spacing w:val="-10"/>
                <w:sz w:val="16"/>
              </w:rPr>
              <w:t>4</w:t>
            </w:r>
          </w:p>
        </w:tc>
      </w:tr>
      <w:tr w:rsidR="005A465E" w14:paraId="0D46F06C" w14:textId="77777777">
        <w:trPr>
          <w:trHeight w:val="177"/>
        </w:trPr>
        <w:tc>
          <w:tcPr>
            <w:tcW w:w="1087" w:type="dxa"/>
          </w:tcPr>
          <w:p w14:paraId="0D46F068" w14:textId="77777777" w:rsidR="005A465E" w:rsidRDefault="009B2AF4">
            <w:pPr>
              <w:pStyle w:val="TableParagraph"/>
              <w:rPr>
                <w:sz w:val="16"/>
              </w:rPr>
            </w:pPr>
            <w:r>
              <w:rPr>
                <w:rFonts w:eastAsia="宋体"/>
                <w:spacing w:val="-2"/>
                <w:sz w:val="16"/>
              </w:rPr>
              <w:t>效果</w:t>
            </w:r>
          </w:p>
        </w:tc>
        <w:tc>
          <w:tcPr>
            <w:tcW w:w="643" w:type="dxa"/>
          </w:tcPr>
          <w:p w14:paraId="0D46F069" w14:textId="77777777" w:rsidR="005A465E" w:rsidRDefault="009B2AF4">
            <w:pPr>
              <w:pStyle w:val="TableParagraph"/>
              <w:ind w:left="9"/>
              <w:rPr>
                <w:sz w:val="16"/>
              </w:rPr>
            </w:pPr>
            <w:r>
              <w:rPr>
                <w:spacing w:val="-5"/>
                <w:sz w:val="16"/>
              </w:rPr>
              <w:t>30</w:t>
            </w:r>
          </w:p>
        </w:tc>
        <w:tc>
          <w:tcPr>
            <w:tcW w:w="1294" w:type="dxa"/>
          </w:tcPr>
          <w:p w14:paraId="0D46F06A" w14:textId="77777777" w:rsidR="005A465E" w:rsidRDefault="009B2AF4">
            <w:pPr>
              <w:pStyle w:val="TableParagraph"/>
              <w:ind w:left="10"/>
              <w:rPr>
                <w:sz w:val="16"/>
              </w:rPr>
            </w:pPr>
            <w:r>
              <w:rPr>
                <w:spacing w:val="-10"/>
                <w:sz w:val="16"/>
              </w:rPr>
              <w:t>6</w:t>
            </w:r>
          </w:p>
        </w:tc>
        <w:tc>
          <w:tcPr>
            <w:tcW w:w="829" w:type="dxa"/>
          </w:tcPr>
          <w:p w14:paraId="0D46F06B" w14:textId="77777777" w:rsidR="005A465E" w:rsidRDefault="009B2AF4">
            <w:pPr>
              <w:pStyle w:val="TableParagraph"/>
              <w:ind w:left="11"/>
              <w:rPr>
                <w:sz w:val="16"/>
              </w:rPr>
            </w:pPr>
            <w:r>
              <w:rPr>
                <w:spacing w:val="-10"/>
                <w:sz w:val="16"/>
              </w:rPr>
              <w:t>4</w:t>
            </w:r>
          </w:p>
        </w:tc>
      </w:tr>
      <w:tr w:rsidR="005A465E" w14:paraId="0D46F071" w14:textId="77777777">
        <w:trPr>
          <w:trHeight w:val="177"/>
        </w:trPr>
        <w:tc>
          <w:tcPr>
            <w:tcW w:w="1087" w:type="dxa"/>
          </w:tcPr>
          <w:p w14:paraId="0D46F06D" w14:textId="77777777" w:rsidR="005A465E" w:rsidRDefault="009B2AF4">
            <w:pPr>
              <w:pStyle w:val="TableParagraph"/>
              <w:rPr>
                <w:sz w:val="16"/>
              </w:rPr>
            </w:pPr>
            <w:r>
              <w:rPr>
                <w:rFonts w:eastAsia="宋体"/>
                <w:spacing w:val="-5"/>
                <w:sz w:val="16"/>
              </w:rPr>
              <w:t>用户界面</w:t>
            </w:r>
          </w:p>
        </w:tc>
        <w:tc>
          <w:tcPr>
            <w:tcW w:w="643" w:type="dxa"/>
          </w:tcPr>
          <w:p w14:paraId="0D46F06E" w14:textId="77777777" w:rsidR="005A465E" w:rsidRDefault="009B2AF4">
            <w:pPr>
              <w:pStyle w:val="TableParagraph"/>
              <w:ind w:left="9"/>
              <w:rPr>
                <w:sz w:val="16"/>
              </w:rPr>
            </w:pPr>
            <w:r>
              <w:rPr>
                <w:spacing w:val="-5"/>
                <w:sz w:val="16"/>
              </w:rPr>
              <w:t>35</w:t>
            </w:r>
          </w:p>
        </w:tc>
        <w:tc>
          <w:tcPr>
            <w:tcW w:w="1294" w:type="dxa"/>
          </w:tcPr>
          <w:p w14:paraId="0D46F06F" w14:textId="77777777" w:rsidR="005A465E" w:rsidRDefault="009B2AF4">
            <w:pPr>
              <w:pStyle w:val="TableParagraph"/>
              <w:ind w:left="10"/>
              <w:rPr>
                <w:sz w:val="16"/>
              </w:rPr>
            </w:pPr>
            <w:r>
              <w:rPr>
                <w:spacing w:val="-10"/>
                <w:sz w:val="16"/>
              </w:rPr>
              <w:t>4</w:t>
            </w:r>
          </w:p>
        </w:tc>
        <w:tc>
          <w:tcPr>
            <w:tcW w:w="829" w:type="dxa"/>
          </w:tcPr>
          <w:p w14:paraId="0D46F070" w14:textId="77777777" w:rsidR="005A465E" w:rsidRDefault="009B2AF4">
            <w:pPr>
              <w:pStyle w:val="TableParagraph"/>
              <w:ind w:left="11"/>
              <w:rPr>
                <w:sz w:val="16"/>
              </w:rPr>
            </w:pPr>
            <w:r>
              <w:rPr>
                <w:spacing w:val="-10"/>
                <w:sz w:val="16"/>
              </w:rPr>
              <w:t>1</w:t>
            </w:r>
          </w:p>
        </w:tc>
      </w:tr>
      <w:tr w:rsidR="005A465E" w14:paraId="0D46F076" w14:textId="77777777">
        <w:trPr>
          <w:trHeight w:val="177"/>
        </w:trPr>
        <w:tc>
          <w:tcPr>
            <w:tcW w:w="1087" w:type="dxa"/>
          </w:tcPr>
          <w:p w14:paraId="0D46F072" w14:textId="77777777" w:rsidR="005A465E" w:rsidRDefault="009B2AF4">
            <w:pPr>
              <w:pStyle w:val="TableParagraph"/>
              <w:rPr>
                <w:sz w:val="16"/>
              </w:rPr>
            </w:pPr>
            <w:r>
              <w:rPr>
                <w:rFonts w:eastAsia="宋体"/>
                <w:spacing w:val="-2"/>
                <w:sz w:val="16"/>
              </w:rPr>
              <w:t>经历</w:t>
            </w:r>
          </w:p>
        </w:tc>
        <w:tc>
          <w:tcPr>
            <w:tcW w:w="643" w:type="dxa"/>
          </w:tcPr>
          <w:p w14:paraId="0D46F073" w14:textId="77777777" w:rsidR="005A465E" w:rsidRDefault="009B2AF4">
            <w:pPr>
              <w:pStyle w:val="TableParagraph"/>
              <w:ind w:left="9"/>
              <w:rPr>
                <w:sz w:val="16"/>
              </w:rPr>
            </w:pPr>
            <w:r>
              <w:rPr>
                <w:spacing w:val="-5"/>
                <w:sz w:val="16"/>
              </w:rPr>
              <w:t>31</w:t>
            </w:r>
          </w:p>
        </w:tc>
        <w:tc>
          <w:tcPr>
            <w:tcW w:w="1294" w:type="dxa"/>
          </w:tcPr>
          <w:p w14:paraId="0D46F074" w14:textId="77777777" w:rsidR="005A465E" w:rsidRDefault="009B2AF4">
            <w:pPr>
              <w:pStyle w:val="TableParagraph"/>
              <w:ind w:left="10"/>
              <w:rPr>
                <w:sz w:val="16"/>
              </w:rPr>
            </w:pPr>
            <w:r>
              <w:rPr>
                <w:spacing w:val="-10"/>
                <w:sz w:val="16"/>
              </w:rPr>
              <w:t>7</w:t>
            </w:r>
          </w:p>
        </w:tc>
        <w:tc>
          <w:tcPr>
            <w:tcW w:w="829" w:type="dxa"/>
          </w:tcPr>
          <w:p w14:paraId="0D46F075" w14:textId="77777777" w:rsidR="005A465E" w:rsidRDefault="009B2AF4">
            <w:pPr>
              <w:pStyle w:val="TableParagraph"/>
              <w:ind w:left="11"/>
              <w:rPr>
                <w:sz w:val="16"/>
              </w:rPr>
            </w:pPr>
            <w:r>
              <w:rPr>
                <w:spacing w:val="-10"/>
                <w:sz w:val="16"/>
              </w:rPr>
              <w:t>2</w:t>
            </w:r>
          </w:p>
        </w:tc>
      </w:tr>
    </w:tbl>
    <w:p w14:paraId="0D46F077" w14:textId="77777777" w:rsidR="005A465E" w:rsidRDefault="005A465E">
      <w:pPr>
        <w:pStyle w:val="a3"/>
        <w:spacing w:before="139"/>
        <w:ind w:left="0"/>
        <w:jc w:val="left"/>
      </w:pPr>
    </w:p>
    <w:p w14:paraId="0D46F078" w14:textId="77777777" w:rsidR="005A465E" w:rsidRDefault="009B2AF4">
      <w:pPr>
        <w:pStyle w:val="a3"/>
        <w:spacing w:before="1" w:line="249" w:lineRule="auto"/>
        <w:ind w:firstLine="199"/>
        <w:rPr>
          <w:lang w:eastAsia="zh-CN"/>
        </w:rPr>
      </w:pPr>
      <w:r>
        <w:rPr>
          <w:rFonts w:eastAsia="宋体"/>
          <w:lang w:eastAsia="zh-CN"/>
        </w:rPr>
        <w:t>从表二中，我们可以了解到，</w:t>
      </w:r>
      <w:r>
        <w:rPr>
          <w:rFonts w:eastAsia="宋体"/>
          <w:lang w:eastAsia="zh-CN"/>
        </w:rPr>
        <w:t>40</w:t>
      </w:r>
      <w:r>
        <w:rPr>
          <w:rFonts w:eastAsia="宋体"/>
          <w:lang w:eastAsia="zh-CN"/>
        </w:rPr>
        <w:t>名志愿者中有</w:t>
      </w:r>
      <w:r>
        <w:rPr>
          <w:rFonts w:eastAsia="宋体"/>
          <w:lang w:eastAsia="zh-CN"/>
        </w:rPr>
        <w:t>28</w:t>
      </w:r>
      <w:r>
        <w:rPr>
          <w:rFonts w:eastAsia="宋体"/>
          <w:lang w:eastAsia="zh-CN"/>
        </w:rPr>
        <w:t>人表示，启用</w:t>
      </w:r>
      <w:r>
        <w:rPr>
          <w:rFonts w:eastAsia="宋体"/>
          <w:lang w:eastAsia="zh-CN"/>
        </w:rPr>
        <w:t>SmartDanmu</w:t>
      </w:r>
      <w:r>
        <w:rPr>
          <w:rFonts w:eastAsia="宋体"/>
          <w:lang w:eastAsia="zh-CN"/>
        </w:rPr>
        <w:t>扩展时网页加载依然流畅，这意味着与云服务器通信产生的延迟对视频观众来说是容忍甚至可忽略不计的。仍有</w:t>
      </w:r>
      <w:r>
        <w:rPr>
          <w:rFonts w:eastAsia="宋体"/>
          <w:lang w:eastAsia="zh-CN"/>
        </w:rPr>
        <w:t>12</w:t>
      </w:r>
      <w:r>
        <w:rPr>
          <w:rFonts w:eastAsia="宋体"/>
          <w:lang w:eastAsia="zh-CN"/>
        </w:rPr>
        <w:t>名志愿者表示他们能感受到不一致的存在</w:t>
      </w:r>
    </w:p>
    <w:p w14:paraId="0D46F079" w14:textId="77777777" w:rsidR="005A465E" w:rsidRDefault="009B2AF4">
      <w:pPr>
        <w:pStyle w:val="a3"/>
        <w:spacing w:before="78" w:line="249" w:lineRule="auto"/>
        <w:ind w:left="247" w:right="257"/>
        <w:rPr>
          <w:lang w:eastAsia="zh-CN"/>
        </w:rPr>
      </w:pPr>
      <w:r>
        <w:rPr>
          <w:lang w:eastAsia="zh-CN"/>
        </w:rPr>
        <w:br w:type="column"/>
      </w:r>
      <w:r>
        <w:rPr>
          <w:rFonts w:eastAsia="宋体"/>
          <w:lang w:eastAsia="zh-CN"/>
        </w:rPr>
        <w:t>视频页面在一定程度上加载。我们注意到，拥有更多计算和通信资源的服务器将改善这种延迟。与此同时，约</w:t>
      </w:r>
      <w:r>
        <w:rPr>
          <w:rFonts w:eastAsia="宋体"/>
          <w:lang w:eastAsia="zh-CN"/>
        </w:rPr>
        <w:t>75%</w:t>
      </w:r>
      <w:r>
        <w:rPr>
          <w:rFonts w:eastAsia="宋体"/>
          <w:lang w:eastAsia="zh-CN"/>
        </w:rPr>
        <w:t>的参与者认为</w:t>
      </w:r>
      <w:r>
        <w:rPr>
          <w:rFonts w:eastAsia="宋体"/>
          <w:lang w:eastAsia="zh-CN"/>
        </w:rPr>
        <w:t>SmartDanmu</w:t>
      </w:r>
      <w:r>
        <w:rPr>
          <w:rFonts w:eastAsia="宋体"/>
          <w:lang w:eastAsia="zh-CN"/>
        </w:rPr>
        <w:t>能够有效去除低质量的弹幕，提升整体观看体验，相较于原始</w:t>
      </w:r>
      <w:r>
        <w:rPr>
          <w:rFonts w:eastAsia="宋体"/>
          <w:lang w:eastAsia="zh-CN"/>
        </w:rPr>
        <w:t>Danmaku</w:t>
      </w:r>
      <w:r>
        <w:rPr>
          <w:rFonts w:eastAsia="宋体"/>
          <w:lang w:eastAsia="zh-CN"/>
        </w:rPr>
        <w:t>视频。</w:t>
      </w:r>
    </w:p>
    <w:p w14:paraId="0D46F07A" w14:textId="77777777" w:rsidR="005A465E" w:rsidRDefault="009B2AF4">
      <w:pPr>
        <w:pStyle w:val="a5"/>
        <w:numPr>
          <w:ilvl w:val="0"/>
          <w:numId w:val="8"/>
        </w:numPr>
        <w:tabs>
          <w:tab w:val="left" w:pos="2266"/>
        </w:tabs>
        <w:spacing w:before="178"/>
        <w:ind w:left="2266" w:hanging="367"/>
        <w:jc w:val="left"/>
        <w:rPr>
          <w:sz w:val="20"/>
        </w:rPr>
      </w:pPr>
      <w:bookmarkStart w:id="15" w:name="VI_Future_Work"/>
      <w:bookmarkEnd w:id="15"/>
      <w:r>
        <w:rPr>
          <w:rFonts w:eastAsia="宋体"/>
          <w:smallCaps/>
          <w:sz w:val="20"/>
        </w:rPr>
        <w:t>未来工作</w:t>
      </w:r>
    </w:p>
    <w:p w14:paraId="0D46F07B" w14:textId="77777777" w:rsidR="005A465E" w:rsidRDefault="009B2AF4">
      <w:pPr>
        <w:pStyle w:val="a3"/>
        <w:spacing w:before="102" w:line="249" w:lineRule="auto"/>
        <w:ind w:left="247" w:right="257" w:firstLine="199"/>
        <w:rPr>
          <w:lang w:eastAsia="zh-CN"/>
        </w:rPr>
      </w:pPr>
      <w:r>
        <w:rPr>
          <w:rFonts w:eastAsia="宋体"/>
          <w:lang w:eastAsia="zh-CN"/>
        </w:rPr>
        <w:t>我们的框架旨在通过过滤低质量子弹，提升用户在子弹屏视频中的观看体验。不过，有些用户可能更喜欢只看高质量的子弹。选择高质量的项目符号更为困难，因为它们可能在不同视频和时间内呈现复杂且动态的分布，这需要更大的数据集并定期重新训练模型。因此，我们建议高质量的弹头过滤可能是本文未来的工作。</w:t>
      </w:r>
    </w:p>
    <w:p w14:paraId="0D46F07C" w14:textId="77777777" w:rsidR="005A465E" w:rsidRDefault="009B2AF4">
      <w:pPr>
        <w:pStyle w:val="a5"/>
        <w:numPr>
          <w:ilvl w:val="0"/>
          <w:numId w:val="8"/>
        </w:numPr>
        <w:tabs>
          <w:tab w:val="left" w:pos="2384"/>
        </w:tabs>
        <w:spacing w:before="178"/>
        <w:ind w:left="2384" w:hanging="442"/>
        <w:jc w:val="left"/>
        <w:rPr>
          <w:sz w:val="20"/>
        </w:rPr>
      </w:pPr>
      <w:bookmarkStart w:id="16" w:name="VII_Conclusion"/>
      <w:bookmarkEnd w:id="16"/>
      <w:r>
        <w:rPr>
          <w:rFonts w:eastAsia="宋体"/>
          <w:smallCaps/>
          <w:spacing w:val="-2"/>
          <w:sz w:val="20"/>
        </w:rPr>
        <w:t>结论</w:t>
      </w:r>
    </w:p>
    <w:p w14:paraId="0D46F07D" w14:textId="77777777" w:rsidR="005A465E" w:rsidRDefault="009B2AF4">
      <w:pPr>
        <w:pStyle w:val="a3"/>
        <w:spacing w:before="102" w:line="249" w:lineRule="auto"/>
        <w:ind w:left="247" w:right="257" w:firstLine="199"/>
        <w:rPr>
          <w:lang w:eastAsia="zh-CN"/>
        </w:rPr>
      </w:pPr>
      <w:r>
        <w:rPr>
          <w:rFonts w:eastAsia="宋体"/>
          <w:lang w:eastAsia="zh-CN"/>
        </w:rPr>
        <w:t>本文提出了一种云辅助的用户中心子弹屏幕过滤框架，用于去除支持子弹屏幕的视频网站上的低质量子弹。我们训练一个交集神经网络，作为运行在云端的子弹过滤器。我们还设计了一个前端浏览器扩展，可以与云服务器通信并处理弹幕文件。我们在实验室设计并实施原型，并评估了</w:t>
      </w:r>
      <w:r>
        <w:rPr>
          <w:rFonts w:eastAsia="宋体"/>
          <w:lang w:eastAsia="zh-CN"/>
        </w:rPr>
        <w:t>40</w:t>
      </w:r>
      <w:r>
        <w:rPr>
          <w:rFonts w:eastAsia="宋体"/>
          <w:lang w:eastAsia="zh-CN"/>
        </w:rPr>
        <w:t>多名志愿者的框架。调查结果显示，我们的框架能够有效去除低质量的项目符号屏幕评论，提升用户整体观看体验。</w:t>
      </w:r>
    </w:p>
    <w:p w14:paraId="0D46F07E" w14:textId="77777777" w:rsidR="005A465E" w:rsidRDefault="009B2AF4">
      <w:pPr>
        <w:pStyle w:val="a3"/>
        <w:spacing w:before="177"/>
        <w:ind w:left="0" w:right="9"/>
        <w:jc w:val="center"/>
      </w:pPr>
      <w:bookmarkStart w:id="17" w:name="References"/>
      <w:bookmarkEnd w:id="17"/>
      <w:r>
        <w:rPr>
          <w:rFonts w:eastAsia="宋体"/>
          <w:smallCaps/>
          <w:spacing w:val="-2"/>
        </w:rPr>
        <w:t>参考文献</w:t>
      </w:r>
    </w:p>
    <w:p w14:paraId="0D46F07F" w14:textId="77777777" w:rsidR="005A465E" w:rsidRDefault="009B2AF4">
      <w:pPr>
        <w:pStyle w:val="a5"/>
        <w:numPr>
          <w:ilvl w:val="0"/>
          <w:numId w:val="1"/>
        </w:numPr>
        <w:tabs>
          <w:tab w:val="left" w:pos="611"/>
        </w:tabs>
        <w:spacing w:before="134" w:line="183" w:lineRule="exact"/>
        <w:ind w:left="611" w:hanging="284"/>
        <w:jc w:val="both"/>
        <w:rPr>
          <w:sz w:val="16"/>
        </w:rPr>
      </w:pPr>
      <w:bookmarkStart w:id="18" w:name="_bookmark0"/>
      <w:bookmarkStart w:id="19" w:name="_bookmark1"/>
      <w:bookmarkEnd w:id="18"/>
      <w:bookmarkEnd w:id="19"/>
      <w:r>
        <w:rPr>
          <w:rFonts w:eastAsia="宋体"/>
          <w:sz w:val="16"/>
        </w:rPr>
        <w:t>“Alexa</w:t>
      </w:r>
      <w:r>
        <w:rPr>
          <w:rFonts w:eastAsia="宋体"/>
          <w:sz w:val="16"/>
        </w:rPr>
        <w:t>，</w:t>
      </w:r>
      <w:r>
        <w:rPr>
          <w:rFonts w:eastAsia="宋体"/>
          <w:sz w:val="16"/>
        </w:rPr>
        <w:t xml:space="preserve">Amazon.com </w:t>
      </w:r>
      <w:r>
        <w:rPr>
          <w:rFonts w:eastAsia="宋体"/>
          <w:sz w:val="16"/>
        </w:rPr>
        <w:t>同伴。</w:t>
      </w:r>
      <w:r>
        <w:rPr>
          <w:rFonts w:eastAsia="宋体"/>
          <w:sz w:val="16"/>
        </w:rPr>
        <w:t xml:space="preserve">” </w:t>
      </w:r>
      <w:hyperlink r:id="rId12">
        <w:r>
          <w:rPr>
            <w:spacing w:val="-2"/>
            <w:sz w:val="16"/>
          </w:rPr>
          <w:t>https://www.alexa.com。</w:t>
        </w:r>
      </w:hyperlink>
    </w:p>
    <w:p w14:paraId="0D46F080" w14:textId="77777777" w:rsidR="005A465E" w:rsidRDefault="009B2AF4">
      <w:pPr>
        <w:pStyle w:val="a5"/>
        <w:numPr>
          <w:ilvl w:val="0"/>
          <w:numId w:val="1"/>
        </w:numPr>
        <w:tabs>
          <w:tab w:val="left" w:pos="611"/>
          <w:tab w:val="left" w:pos="613"/>
        </w:tabs>
        <w:spacing w:before="4" w:line="232" w:lineRule="auto"/>
        <w:ind w:right="257"/>
        <w:jc w:val="both"/>
        <w:rPr>
          <w:sz w:val="16"/>
        </w:rPr>
      </w:pPr>
      <w:r>
        <w:rPr>
          <w:rFonts w:eastAsia="宋体"/>
          <w:sz w:val="16"/>
        </w:rPr>
        <w:t xml:space="preserve">J. Hirschberg </w:t>
      </w:r>
      <w:r>
        <w:rPr>
          <w:rFonts w:eastAsia="宋体"/>
          <w:sz w:val="16"/>
        </w:rPr>
        <w:t>和</w:t>
      </w:r>
      <w:r>
        <w:rPr>
          <w:rFonts w:eastAsia="宋体"/>
          <w:sz w:val="16"/>
        </w:rPr>
        <w:t xml:space="preserve"> C. D. Manning</w:t>
      </w:r>
      <w:r>
        <w:rPr>
          <w:rFonts w:eastAsia="宋体"/>
          <w:sz w:val="16"/>
        </w:rPr>
        <w:t>，《自然语言处理的进展》，</w:t>
      </w:r>
      <w:r>
        <w:rPr>
          <w:rFonts w:eastAsia="宋体"/>
          <w:sz w:val="16"/>
        </w:rPr>
        <w:t xml:space="preserve"> </w:t>
      </w:r>
      <w:bookmarkStart w:id="20" w:name="_bookmark2"/>
      <w:bookmarkEnd w:id="20"/>
      <w:r>
        <w:rPr>
          <w:rFonts w:eastAsia="宋体"/>
          <w:i/>
          <w:sz w:val="16"/>
        </w:rPr>
        <w:t>《科学》，</w:t>
      </w:r>
      <w:r>
        <w:rPr>
          <w:rFonts w:eastAsia="宋体"/>
          <w:sz w:val="16"/>
        </w:rPr>
        <w:t>第</w:t>
      </w:r>
      <w:r>
        <w:rPr>
          <w:rFonts w:eastAsia="宋体"/>
          <w:sz w:val="16"/>
        </w:rPr>
        <w:t>349</w:t>
      </w:r>
      <w:r>
        <w:rPr>
          <w:rFonts w:eastAsia="宋体"/>
          <w:sz w:val="16"/>
        </w:rPr>
        <w:t>卷，第</w:t>
      </w:r>
      <w:r>
        <w:rPr>
          <w:rFonts w:eastAsia="宋体"/>
          <w:sz w:val="16"/>
        </w:rPr>
        <w:t>6245</w:t>
      </w:r>
      <w:r>
        <w:rPr>
          <w:rFonts w:eastAsia="宋体"/>
          <w:sz w:val="16"/>
        </w:rPr>
        <w:t>期，第</w:t>
      </w:r>
      <w:r>
        <w:rPr>
          <w:rFonts w:eastAsia="宋体"/>
          <w:sz w:val="16"/>
        </w:rPr>
        <w:t>261–266</w:t>
      </w:r>
      <w:r>
        <w:rPr>
          <w:rFonts w:eastAsia="宋体"/>
          <w:sz w:val="16"/>
        </w:rPr>
        <w:t>页，</w:t>
      </w:r>
      <w:r>
        <w:rPr>
          <w:rFonts w:eastAsia="宋体"/>
          <w:sz w:val="16"/>
        </w:rPr>
        <w:t>2015</w:t>
      </w:r>
      <w:r>
        <w:rPr>
          <w:rFonts w:eastAsia="宋体"/>
          <w:sz w:val="16"/>
        </w:rPr>
        <w:t>年。</w:t>
      </w:r>
    </w:p>
    <w:p w14:paraId="0D46F081" w14:textId="77777777" w:rsidR="005A465E" w:rsidRDefault="009B2AF4">
      <w:pPr>
        <w:pStyle w:val="a5"/>
        <w:numPr>
          <w:ilvl w:val="0"/>
          <w:numId w:val="1"/>
        </w:numPr>
        <w:tabs>
          <w:tab w:val="left" w:pos="611"/>
          <w:tab w:val="left" w:pos="613"/>
        </w:tabs>
        <w:spacing w:before="4" w:line="232" w:lineRule="auto"/>
        <w:ind w:right="257"/>
        <w:jc w:val="both"/>
        <w:rPr>
          <w:sz w:val="16"/>
          <w:lang w:eastAsia="zh-CN"/>
        </w:rPr>
      </w:pPr>
      <w:r>
        <w:rPr>
          <w:rFonts w:eastAsia="宋体"/>
          <w:sz w:val="16"/>
        </w:rPr>
        <w:t>T. Young</w:t>
      </w:r>
      <w:r>
        <w:rPr>
          <w:rFonts w:eastAsia="宋体"/>
          <w:sz w:val="16"/>
        </w:rPr>
        <w:t>、</w:t>
      </w:r>
      <w:r>
        <w:rPr>
          <w:rFonts w:eastAsia="宋体"/>
          <w:sz w:val="16"/>
        </w:rPr>
        <w:t>D. Hazarika</w:t>
      </w:r>
      <w:r>
        <w:rPr>
          <w:rFonts w:eastAsia="宋体"/>
          <w:sz w:val="16"/>
        </w:rPr>
        <w:t>、</w:t>
      </w:r>
      <w:r>
        <w:rPr>
          <w:rFonts w:eastAsia="宋体"/>
          <w:sz w:val="16"/>
        </w:rPr>
        <w:t>S. Poria</w:t>
      </w:r>
      <w:r>
        <w:rPr>
          <w:rFonts w:eastAsia="宋体"/>
          <w:sz w:val="16"/>
        </w:rPr>
        <w:t>和</w:t>
      </w:r>
      <w:r>
        <w:rPr>
          <w:rFonts w:eastAsia="宋体"/>
          <w:sz w:val="16"/>
        </w:rPr>
        <w:t xml:space="preserve">E. </w:t>
      </w:r>
      <w:r>
        <w:rPr>
          <w:rFonts w:eastAsia="宋体"/>
          <w:sz w:val="16"/>
          <w:lang w:eastAsia="zh-CN"/>
        </w:rPr>
        <w:t>Cambria</w:t>
      </w:r>
      <w:r>
        <w:rPr>
          <w:rFonts w:eastAsia="宋体"/>
          <w:sz w:val="16"/>
          <w:lang w:eastAsia="zh-CN"/>
        </w:rPr>
        <w:t>，《基于深度学习的自然语言处理的最新趋势</w:t>
      </w:r>
      <w:r>
        <w:rPr>
          <w:rFonts w:eastAsia="宋体"/>
          <w:sz w:val="16"/>
          <w:lang w:eastAsia="zh-CN"/>
        </w:rPr>
        <w:t>[</w:t>
      </w:r>
      <w:r>
        <w:rPr>
          <w:rFonts w:eastAsia="宋体"/>
          <w:sz w:val="16"/>
          <w:lang w:eastAsia="zh-CN"/>
        </w:rPr>
        <w:t>综述文章</w:t>
      </w:r>
      <w:r>
        <w:rPr>
          <w:rFonts w:eastAsia="宋体"/>
          <w:sz w:val="16"/>
          <w:lang w:eastAsia="zh-CN"/>
        </w:rPr>
        <w:t>]</w:t>
      </w:r>
      <w:r>
        <w:rPr>
          <w:rFonts w:eastAsia="宋体"/>
          <w:sz w:val="16"/>
          <w:lang w:eastAsia="zh-CN"/>
        </w:rPr>
        <w:t>》，</w:t>
      </w:r>
      <w:r>
        <w:rPr>
          <w:rFonts w:eastAsia="宋体"/>
          <w:sz w:val="16"/>
          <w:lang w:eastAsia="zh-CN"/>
        </w:rPr>
        <w:t xml:space="preserve"> </w:t>
      </w:r>
      <w:r>
        <w:rPr>
          <w:rFonts w:eastAsia="宋体"/>
          <w:i/>
          <w:sz w:val="16"/>
          <w:lang w:eastAsia="zh-CN"/>
        </w:rPr>
        <w:t>《</w:t>
      </w:r>
      <w:r>
        <w:rPr>
          <w:rFonts w:eastAsia="宋体"/>
          <w:i/>
          <w:sz w:val="16"/>
          <w:lang w:eastAsia="zh-CN"/>
        </w:rPr>
        <w:t>IEEE</w:t>
      </w:r>
      <w:r>
        <w:rPr>
          <w:rFonts w:eastAsia="宋体"/>
          <w:i/>
          <w:sz w:val="16"/>
          <w:lang w:eastAsia="zh-CN"/>
        </w:rPr>
        <w:t>计算智能杂志</w:t>
      </w:r>
      <w:bookmarkStart w:id="21" w:name="_bookmark3"/>
      <w:bookmarkEnd w:id="21"/>
      <w:r>
        <w:rPr>
          <w:rFonts w:eastAsia="宋体"/>
          <w:sz w:val="16"/>
          <w:lang w:eastAsia="zh-CN"/>
        </w:rPr>
        <w:t>》，第</w:t>
      </w:r>
      <w:r>
        <w:rPr>
          <w:rFonts w:eastAsia="宋体"/>
          <w:sz w:val="16"/>
          <w:lang w:eastAsia="zh-CN"/>
        </w:rPr>
        <w:t>13</w:t>
      </w:r>
      <w:r>
        <w:rPr>
          <w:rFonts w:eastAsia="宋体"/>
          <w:sz w:val="16"/>
          <w:lang w:eastAsia="zh-CN"/>
        </w:rPr>
        <w:t>卷，第</w:t>
      </w:r>
      <w:r>
        <w:rPr>
          <w:rFonts w:eastAsia="宋体"/>
          <w:sz w:val="16"/>
          <w:lang w:eastAsia="zh-CN"/>
        </w:rPr>
        <w:t>55–75</w:t>
      </w:r>
      <w:r>
        <w:rPr>
          <w:rFonts w:eastAsia="宋体"/>
          <w:sz w:val="16"/>
          <w:lang w:eastAsia="zh-CN"/>
        </w:rPr>
        <w:t>页，</w:t>
      </w:r>
      <w:r>
        <w:rPr>
          <w:rFonts w:eastAsia="宋体"/>
          <w:sz w:val="16"/>
          <w:lang w:eastAsia="zh-CN"/>
        </w:rPr>
        <w:t>2018</w:t>
      </w:r>
      <w:r>
        <w:rPr>
          <w:rFonts w:eastAsia="宋体"/>
          <w:sz w:val="16"/>
          <w:lang w:eastAsia="zh-CN"/>
        </w:rPr>
        <w:t>年</w:t>
      </w:r>
      <w:r>
        <w:rPr>
          <w:rFonts w:eastAsia="宋体"/>
          <w:sz w:val="16"/>
          <w:lang w:eastAsia="zh-CN"/>
        </w:rPr>
        <w:t>8</w:t>
      </w:r>
      <w:r>
        <w:rPr>
          <w:rFonts w:eastAsia="宋体"/>
          <w:sz w:val="16"/>
          <w:lang w:eastAsia="zh-CN"/>
        </w:rPr>
        <w:t>月。</w:t>
      </w:r>
    </w:p>
    <w:p w14:paraId="0D46F082" w14:textId="77777777" w:rsidR="005A465E" w:rsidRDefault="009B2AF4">
      <w:pPr>
        <w:pStyle w:val="a5"/>
        <w:numPr>
          <w:ilvl w:val="0"/>
          <w:numId w:val="1"/>
        </w:numPr>
        <w:tabs>
          <w:tab w:val="left" w:pos="611"/>
          <w:tab w:val="left" w:pos="613"/>
        </w:tabs>
        <w:spacing w:before="6" w:line="232" w:lineRule="auto"/>
        <w:ind w:right="257"/>
        <w:jc w:val="both"/>
        <w:rPr>
          <w:sz w:val="16"/>
        </w:rPr>
      </w:pPr>
      <w:r>
        <w:rPr>
          <w:rFonts w:eastAsia="宋体"/>
          <w:sz w:val="16"/>
        </w:rPr>
        <w:t>Z. Huang</w:t>
      </w:r>
      <w:r>
        <w:rPr>
          <w:rFonts w:eastAsia="宋体"/>
          <w:sz w:val="16"/>
        </w:rPr>
        <w:t>、</w:t>
      </w:r>
      <w:r>
        <w:rPr>
          <w:rFonts w:eastAsia="宋体"/>
          <w:sz w:val="16"/>
        </w:rPr>
        <w:t xml:space="preserve">W. Xu </w:t>
      </w:r>
      <w:r>
        <w:rPr>
          <w:rFonts w:eastAsia="宋体"/>
          <w:sz w:val="16"/>
        </w:rPr>
        <w:t>和</w:t>
      </w:r>
      <w:r>
        <w:rPr>
          <w:rFonts w:eastAsia="宋体"/>
          <w:sz w:val="16"/>
        </w:rPr>
        <w:t xml:space="preserve"> K. Yu</w:t>
      </w:r>
      <w:r>
        <w:rPr>
          <w:rFonts w:eastAsia="宋体"/>
          <w:sz w:val="16"/>
        </w:rPr>
        <w:t>，《</w:t>
      </w:r>
      <w:proofErr w:type="spellStart"/>
      <w:r>
        <w:rPr>
          <w:rFonts w:eastAsia="宋体"/>
          <w:sz w:val="16"/>
        </w:rPr>
        <w:t>序列标记的双向</w:t>
      </w:r>
      <w:proofErr w:type="spellEnd"/>
      <w:r>
        <w:rPr>
          <w:rFonts w:eastAsia="宋体"/>
          <w:sz w:val="16"/>
        </w:rPr>
        <w:t xml:space="preserve"> </w:t>
      </w:r>
      <w:proofErr w:type="spellStart"/>
      <w:r>
        <w:rPr>
          <w:rFonts w:eastAsia="宋体"/>
          <w:sz w:val="16"/>
        </w:rPr>
        <w:t>lstm-crf</w:t>
      </w:r>
      <w:proofErr w:type="spellEnd"/>
      <w:r>
        <w:rPr>
          <w:rFonts w:eastAsia="宋体"/>
          <w:sz w:val="16"/>
        </w:rPr>
        <w:t xml:space="preserve"> </w:t>
      </w:r>
      <w:proofErr w:type="spellStart"/>
      <w:r>
        <w:rPr>
          <w:rFonts w:eastAsia="宋体"/>
          <w:sz w:val="16"/>
        </w:rPr>
        <w:t>模型</w:t>
      </w:r>
      <w:proofErr w:type="spellEnd"/>
      <w:r>
        <w:rPr>
          <w:rFonts w:eastAsia="宋体"/>
          <w:sz w:val="16"/>
        </w:rPr>
        <w:t>》，</w:t>
      </w:r>
      <w:bookmarkStart w:id="22" w:name="_bookmark4"/>
      <w:bookmarkEnd w:id="22"/>
      <w:proofErr w:type="spellStart"/>
      <w:r>
        <w:rPr>
          <w:rFonts w:eastAsia="宋体"/>
          <w:i/>
          <w:sz w:val="16"/>
        </w:rPr>
        <w:t>arXiv</w:t>
      </w:r>
      <w:proofErr w:type="spellEnd"/>
      <w:r>
        <w:rPr>
          <w:rFonts w:eastAsia="宋体"/>
          <w:i/>
          <w:sz w:val="16"/>
        </w:rPr>
        <w:t xml:space="preserve"> </w:t>
      </w:r>
      <w:proofErr w:type="spellStart"/>
      <w:r>
        <w:rPr>
          <w:rFonts w:eastAsia="宋体"/>
          <w:i/>
          <w:sz w:val="16"/>
        </w:rPr>
        <w:t>预印本</w:t>
      </w:r>
      <w:proofErr w:type="spellEnd"/>
      <w:r>
        <w:rPr>
          <w:rFonts w:eastAsia="宋体"/>
          <w:i/>
          <w:sz w:val="16"/>
        </w:rPr>
        <w:t xml:space="preserve"> </w:t>
      </w:r>
      <w:hyperlink r:id="rId13">
        <w:r>
          <w:rPr>
            <w:i/>
            <w:sz w:val="16"/>
          </w:rPr>
          <w:t>arXiv：1508.01991,2015</w:t>
        </w:r>
      </w:hyperlink>
      <w:r>
        <w:rPr>
          <w:rFonts w:eastAsia="宋体"/>
          <w:sz w:val="16"/>
        </w:rPr>
        <w:t xml:space="preserve"> </w:t>
      </w:r>
      <w:r>
        <w:rPr>
          <w:rFonts w:eastAsia="宋体"/>
          <w:sz w:val="16"/>
        </w:rPr>
        <w:t>年。</w:t>
      </w:r>
    </w:p>
    <w:p w14:paraId="0D46F083" w14:textId="77777777" w:rsidR="005A465E" w:rsidRDefault="009B2AF4">
      <w:pPr>
        <w:pStyle w:val="a5"/>
        <w:numPr>
          <w:ilvl w:val="0"/>
          <w:numId w:val="1"/>
        </w:numPr>
        <w:tabs>
          <w:tab w:val="left" w:pos="611"/>
        </w:tabs>
        <w:spacing w:line="182" w:lineRule="exact"/>
        <w:ind w:left="611" w:hanging="284"/>
        <w:jc w:val="both"/>
        <w:rPr>
          <w:sz w:val="16"/>
          <w:lang w:eastAsia="zh-CN"/>
        </w:rPr>
      </w:pPr>
      <w:r>
        <w:rPr>
          <w:rFonts w:eastAsia="宋体"/>
          <w:sz w:val="16"/>
          <w:lang w:eastAsia="zh-CN"/>
        </w:rPr>
        <w:t>Y. Kim</w:t>
      </w:r>
      <w:r>
        <w:rPr>
          <w:rFonts w:eastAsia="宋体"/>
          <w:sz w:val="16"/>
          <w:lang w:eastAsia="zh-CN"/>
        </w:rPr>
        <w:t>，《用于句子分类的卷积神经网络》</w:t>
      </w:r>
    </w:p>
    <w:p w14:paraId="0D46F084" w14:textId="77777777" w:rsidR="005A465E" w:rsidRDefault="009B2AF4">
      <w:pPr>
        <w:spacing w:line="181" w:lineRule="exact"/>
        <w:ind w:left="613"/>
        <w:jc w:val="both"/>
        <w:rPr>
          <w:sz w:val="16"/>
        </w:rPr>
      </w:pPr>
      <w:bookmarkStart w:id="23" w:name="_bookmark5"/>
      <w:bookmarkEnd w:id="23"/>
      <w:proofErr w:type="spellStart"/>
      <w:r>
        <w:rPr>
          <w:rFonts w:eastAsia="宋体"/>
          <w:i/>
          <w:sz w:val="16"/>
        </w:rPr>
        <w:t>arXiv</w:t>
      </w:r>
      <w:proofErr w:type="spellEnd"/>
      <w:r>
        <w:rPr>
          <w:rFonts w:eastAsia="宋体"/>
          <w:i/>
          <w:sz w:val="16"/>
        </w:rPr>
        <w:t xml:space="preserve"> </w:t>
      </w:r>
      <w:proofErr w:type="spellStart"/>
      <w:r>
        <w:rPr>
          <w:rFonts w:eastAsia="宋体"/>
          <w:i/>
          <w:sz w:val="16"/>
        </w:rPr>
        <w:t>预印本</w:t>
      </w:r>
      <w:proofErr w:type="spellEnd"/>
      <w:r>
        <w:rPr>
          <w:rFonts w:eastAsia="宋体"/>
          <w:i/>
          <w:sz w:val="16"/>
        </w:rPr>
        <w:t xml:space="preserve"> </w:t>
      </w:r>
      <w:hyperlink r:id="rId14">
        <w:r>
          <w:rPr>
            <w:i/>
            <w:sz w:val="16"/>
          </w:rPr>
          <w:t>arXiv：1408.5882,2014</w:t>
        </w:r>
      </w:hyperlink>
      <w:r>
        <w:rPr>
          <w:rFonts w:eastAsia="宋体"/>
          <w:sz w:val="16"/>
        </w:rPr>
        <w:t>年。</w:t>
      </w:r>
    </w:p>
    <w:p w14:paraId="0D46F085" w14:textId="77777777" w:rsidR="005A465E" w:rsidRDefault="009B2AF4">
      <w:pPr>
        <w:pStyle w:val="a5"/>
        <w:numPr>
          <w:ilvl w:val="0"/>
          <w:numId w:val="1"/>
        </w:numPr>
        <w:tabs>
          <w:tab w:val="left" w:pos="611"/>
          <w:tab w:val="left" w:pos="613"/>
        </w:tabs>
        <w:spacing w:before="3" w:line="232" w:lineRule="auto"/>
        <w:ind w:right="257"/>
        <w:jc w:val="both"/>
        <w:rPr>
          <w:sz w:val="16"/>
        </w:rPr>
      </w:pPr>
      <w:r>
        <w:rPr>
          <w:rFonts w:eastAsia="宋体"/>
          <w:sz w:val="16"/>
        </w:rPr>
        <w:t>J. Gehring</w:t>
      </w:r>
      <w:r>
        <w:rPr>
          <w:rFonts w:eastAsia="宋体"/>
          <w:sz w:val="16"/>
        </w:rPr>
        <w:t>、</w:t>
      </w:r>
      <w:r>
        <w:rPr>
          <w:rFonts w:eastAsia="宋体"/>
          <w:sz w:val="16"/>
        </w:rPr>
        <w:t>M. Auli</w:t>
      </w:r>
      <w:r>
        <w:rPr>
          <w:rFonts w:eastAsia="宋体"/>
          <w:sz w:val="16"/>
        </w:rPr>
        <w:t>、</w:t>
      </w:r>
      <w:r>
        <w:rPr>
          <w:rFonts w:eastAsia="宋体"/>
          <w:sz w:val="16"/>
        </w:rPr>
        <w:t>D. Grangier</w:t>
      </w:r>
      <w:r>
        <w:rPr>
          <w:rFonts w:eastAsia="宋体"/>
          <w:sz w:val="16"/>
        </w:rPr>
        <w:t>、</w:t>
      </w:r>
      <w:r>
        <w:rPr>
          <w:rFonts w:eastAsia="宋体"/>
          <w:sz w:val="16"/>
        </w:rPr>
        <w:t xml:space="preserve">D. Yarats </w:t>
      </w:r>
      <w:r>
        <w:rPr>
          <w:rFonts w:eastAsia="宋体"/>
          <w:sz w:val="16"/>
        </w:rPr>
        <w:t>和</w:t>
      </w:r>
      <w:r>
        <w:rPr>
          <w:rFonts w:eastAsia="宋体"/>
          <w:sz w:val="16"/>
        </w:rPr>
        <w:t xml:space="preserve"> Y. N. Dauphin</w:t>
      </w:r>
      <w:r>
        <w:rPr>
          <w:rFonts w:eastAsia="宋体"/>
          <w:sz w:val="16"/>
        </w:rPr>
        <w:t>，</w:t>
      </w:r>
      <w:r>
        <w:rPr>
          <w:rFonts w:eastAsia="宋体"/>
          <w:sz w:val="16"/>
        </w:rPr>
        <w:t>“</w:t>
      </w:r>
      <w:r>
        <w:rPr>
          <w:rFonts w:eastAsia="宋体"/>
          <w:sz w:val="16"/>
        </w:rPr>
        <w:t>卷积序列到序列学习</w:t>
      </w:r>
      <w:r>
        <w:rPr>
          <w:rFonts w:eastAsia="宋体"/>
          <w:sz w:val="16"/>
        </w:rPr>
        <w:t>”</w:t>
      </w:r>
      <w:r>
        <w:rPr>
          <w:rFonts w:eastAsia="宋体"/>
          <w:sz w:val="16"/>
        </w:rPr>
        <w:t>，载于</w:t>
      </w:r>
      <w:r>
        <w:rPr>
          <w:rFonts w:eastAsia="宋体"/>
          <w:sz w:val="16"/>
        </w:rPr>
        <w:t xml:space="preserve"> </w:t>
      </w:r>
      <w:r>
        <w:rPr>
          <w:rFonts w:eastAsia="宋体"/>
          <w:i/>
          <w:sz w:val="16"/>
        </w:rPr>
        <w:t>第</w:t>
      </w:r>
      <w:r>
        <w:rPr>
          <w:rFonts w:eastAsia="宋体"/>
          <w:i/>
          <w:sz w:val="16"/>
        </w:rPr>
        <w:t>34</w:t>
      </w:r>
      <w:r>
        <w:rPr>
          <w:rFonts w:eastAsia="宋体"/>
          <w:i/>
          <w:sz w:val="16"/>
        </w:rPr>
        <w:t>届国际机器学习会议论文集</w:t>
      </w:r>
      <w:r>
        <w:rPr>
          <w:rFonts w:eastAsia="宋体"/>
          <w:i/>
          <w:sz w:val="16"/>
        </w:rPr>
        <w:t>-</w:t>
      </w:r>
      <w:r>
        <w:rPr>
          <w:rFonts w:eastAsia="宋体"/>
          <w:i/>
          <w:sz w:val="16"/>
        </w:rPr>
        <w:t>第</w:t>
      </w:r>
      <w:r>
        <w:rPr>
          <w:rFonts w:eastAsia="宋体"/>
          <w:i/>
          <w:sz w:val="16"/>
        </w:rPr>
        <w:t>70</w:t>
      </w:r>
      <w:r>
        <w:rPr>
          <w:rFonts w:eastAsia="宋体"/>
          <w:i/>
          <w:sz w:val="16"/>
        </w:rPr>
        <w:t>卷</w:t>
      </w:r>
      <w:r>
        <w:rPr>
          <w:rFonts w:eastAsia="宋体"/>
          <w:sz w:val="16"/>
        </w:rPr>
        <w:t>，第</w:t>
      </w:r>
      <w:r>
        <w:rPr>
          <w:rFonts w:eastAsia="宋体"/>
          <w:sz w:val="16"/>
        </w:rPr>
        <w:t>1243–1252</w:t>
      </w:r>
      <w:r>
        <w:rPr>
          <w:rFonts w:eastAsia="宋体"/>
          <w:sz w:val="16"/>
        </w:rPr>
        <w:t>页，</w:t>
      </w:r>
      <w:r>
        <w:rPr>
          <w:rFonts w:eastAsia="宋体"/>
          <w:sz w:val="16"/>
        </w:rPr>
        <w:t xml:space="preserve">JMLR. </w:t>
      </w:r>
      <w:r>
        <w:rPr>
          <w:rFonts w:eastAsia="宋体"/>
          <w:sz w:val="16"/>
        </w:rPr>
        <w:t>组织，</w:t>
      </w:r>
      <w:r>
        <w:rPr>
          <w:rFonts w:eastAsia="宋体"/>
          <w:sz w:val="16"/>
        </w:rPr>
        <w:t>2017</w:t>
      </w:r>
      <w:r>
        <w:rPr>
          <w:rFonts w:eastAsia="宋体"/>
          <w:sz w:val="16"/>
        </w:rPr>
        <w:t>年。</w:t>
      </w:r>
      <w:bookmarkStart w:id="24" w:name="_bookmark6"/>
      <w:bookmarkEnd w:id="24"/>
    </w:p>
    <w:p w14:paraId="0D46F086" w14:textId="77777777" w:rsidR="005A465E" w:rsidRDefault="009B2AF4">
      <w:pPr>
        <w:pStyle w:val="a5"/>
        <w:numPr>
          <w:ilvl w:val="0"/>
          <w:numId w:val="1"/>
        </w:numPr>
        <w:tabs>
          <w:tab w:val="left" w:pos="611"/>
        </w:tabs>
        <w:spacing w:before="2" w:line="182" w:lineRule="exact"/>
        <w:ind w:left="611" w:hanging="284"/>
        <w:jc w:val="both"/>
        <w:rPr>
          <w:sz w:val="16"/>
          <w:lang w:eastAsia="zh-CN"/>
        </w:rPr>
      </w:pPr>
      <w:r>
        <w:rPr>
          <w:rFonts w:eastAsia="宋体"/>
          <w:sz w:val="16"/>
          <w:lang w:eastAsia="zh-CN"/>
        </w:rPr>
        <w:t xml:space="preserve">X. Fang </w:t>
      </w:r>
      <w:r>
        <w:rPr>
          <w:rFonts w:eastAsia="宋体"/>
          <w:sz w:val="16"/>
          <w:lang w:eastAsia="zh-CN"/>
        </w:rPr>
        <w:t>和</w:t>
      </w:r>
      <w:r>
        <w:rPr>
          <w:rFonts w:eastAsia="宋体"/>
          <w:sz w:val="16"/>
          <w:lang w:eastAsia="zh-CN"/>
        </w:rPr>
        <w:t xml:space="preserve"> J. Zhan</w:t>
      </w:r>
      <w:r>
        <w:rPr>
          <w:rFonts w:eastAsia="宋体"/>
          <w:sz w:val="16"/>
          <w:lang w:eastAsia="zh-CN"/>
        </w:rPr>
        <w:t>，《利用产品评论数据进行情感分析》</w:t>
      </w:r>
    </w:p>
    <w:p w14:paraId="0D46F087" w14:textId="77777777" w:rsidR="005A465E" w:rsidRDefault="009B2AF4">
      <w:pPr>
        <w:spacing w:line="181" w:lineRule="exact"/>
        <w:ind w:left="613"/>
        <w:jc w:val="both"/>
        <w:rPr>
          <w:sz w:val="16"/>
          <w:lang w:eastAsia="zh-CN"/>
        </w:rPr>
      </w:pPr>
      <w:bookmarkStart w:id="25" w:name="_bookmark7"/>
      <w:bookmarkEnd w:id="25"/>
      <w:r>
        <w:rPr>
          <w:rFonts w:eastAsia="宋体"/>
          <w:i/>
          <w:sz w:val="16"/>
          <w:lang w:eastAsia="zh-CN"/>
        </w:rPr>
        <w:t>《大数据杂志</w:t>
      </w:r>
      <w:r>
        <w:rPr>
          <w:rFonts w:eastAsia="宋体"/>
          <w:sz w:val="16"/>
          <w:lang w:eastAsia="zh-CN"/>
        </w:rPr>
        <w:t>》，第</w:t>
      </w:r>
      <w:r>
        <w:rPr>
          <w:rFonts w:eastAsia="宋体"/>
          <w:sz w:val="16"/>
          <w:lang w:eastAsia="zh-CN"/>
        </w:rPr>
        <w:t>2</w:t>
      </w:r>
      <w:r>
        <w:rPr>
          <w:rFonts w:eastAsia="宋体"/>
          <w:sz w:val="16"/>
          <w:lang w:eastAsia="zh-CN"/>
        </w:rPr>
        <w:t>卷，第</w:t>
      </w:r>
      <w:r>
        <w:rPr>
          <w:rFonts w:eastAsia="宋体"/>
          <w:sz w:val="16"/>
          <w:lang w:eastAsia="zh-CN"/>
        </w:rPr>
        <w:t>1</w:t>
      </w:r>
      <w:r>
        <w:rPr>
          <w:rFonts w:eastAsia="宋体"/>
          <w:sz w:val="16"/>
          <w:lang w:eastAsia="zh-CN"/>
        </w:rPr>
        <w:t>期，第</w:t>
      </w:r>
      <w:r>
        <w:rPr>
          <w:rFonts w:eastAsia="宋体"/>
          <w:sz w:val="16"/>
          <w:lang w:eastAsia="zh-CN"/>
        </w:rPr>
        <w:t>5</w:t>
      </w:r>
      <w:r>
        <w:rPr>
          <w:rFonts w:eastAsia="宋体"/>
          <w:sz w:val="16"/>
          <w:lang w:eastAsia="zh-CN"/>
        </w:rPr>
        <w:t>页，</w:t>
      </w:r>
      <w:r>
        <w:rPr>
          <w:rFonts w:eastAsia="宋体"/>
          <w:sz w:val="16"/>
          <w:lang w:eastAsia="zh-CN"/>
        </w:rPr>
        <w:t>2015</w:t>
      </w:r>
      <w:r>
        <w:rPr>
          <w:rFonts w:eastAsia="宋体"/>
          <w:sz w:val="16"/>
          <w:lang w:eastAsia="zh-CN"/>
        </w:rPr>
        <w:t>年。</w:t>
      </w:r>
    </w:p>
    <w:p w14:paraId="0D46F088" w14:textId="77777777" w:rsidR="005A465E" w:rsidRDefault="009B2AF4">
      <w:pPr>
        <w:pStyle w:val="a5"/>
        <w:numPr>
          <w:ilvl w:val="0"/>
          <w:numId w:val="1"/>
        </w:numPr>
        <w:tabs>
          <w:tab w:val="left" w:pos="611"/>
          <w:tab w:val="left" w:pos="613"/>
        </w:tabs>
        <w:spacing w:before="4" w:line="232" w:lineRule="auto"/>
        <w:ind w:right="257"/>
        <w:jc w:val="both"/>
        <w:rPr>
          <w:sz w:val="16"/>
        </w:rPr>
      </w:pPr>
      <w:r>
        <w:rPr>
          <w:rFonts w:eastAsia="宋体"/>
          <w:sz w:val="16"/>
        </w:rPr>
        <w:t>C. Liu</w:t>
      </w:r>
      <w:r>
        <w:rPr>
          <w:rFonts w:eastAsia="宋体"/>
          <w:sz w:val="16"/>
        </w:rPr>
        <w:t>，</w:t>
      </w:r>
      <w:r>
        <w:rPr>
          <w:rFonts w:eastAsia="宋体"/>
          <w:sz w:val="16"/>
        </w:rPr>
        <w:t xml:space="preserve"> X. Chen</w:t>
      </w:r>
      <w:r>
        <w:rPr>
          <w:rFonts w:eastAsia="宋体"/>
          <w:sz w:val="16"/>
        </w:rPr>
        <w:t>，</w:t>
      </w:r>
      <w:r>
        <w:rPr>
          <w:rFonts w:eastAsia="宋体"/>
          <w:sz w:val="16"/>
        </w:rPr>
        <w:t xml:space="preserve"> R. Shin</w:t>
      </w:r>
      <w:r>
        <w:rPr>
          <w:rFonts w:eastAsia="宋体"/>
          <w:sz w:val="16"/>
        </w:rPr>
        <w:t>，</w:t>
      </w:r>
      <w:r>
        <w:rPr>
          <w:rFonts w:eastAsia="宋体"/>
          <w:sz w:val="16"/>
        </w:rPr>
        <w:t xml:space="preserve"> M. Chen </w:t>
      </w:r>
      <w:r>
        <w:rPr>
          <w:rFonts w:eastAsia="宋体"/>
          <w:sz w:val="16"/>
        </w:rPr>
        <w:t>和</w:t>
      </w:r>
      <w:r>
        <w:rPr>
          <w:rFonts w:eastAsia="宋体"/>
          <w:sz w:val="16"/>
        </w:rPr>
        <w:t xml:space="preserve"> D. Song</w:t>
      </w:r>
      <w:r>
        <w:rPr>
          <w:rFonts w:eastAsia="宋体"/>
          <w:sz w:val="16"/>
        </w:rPr>
        <w:t>，</w:t>
      </w:r>
      <w:r>
        <w:rPr>
          <w:rFonts w:eastAsia="宋体"/>
          <w:sz w:val="16"/>
        </w:rPr>
        <w:t>“</w:t>
      </w:r>
      <w:r>
        <w:rPr>
          <w:rFonts w:eastAsia="宋体"/>
          <w:sz w:val="16"/>
        </w:rPr>
        <w:t>如果</w:t>
      </w:r>
      <w:r>
        <w:rPr>
          <w:rFonts w:eastAsia="宋体"/>
          <w:sz w:val="16"/>
        </w:rPr>
        <w:t>-</w:t>
      </w:r>
      <w:r>
        <w:rPr>
          <w:rFonts w:eastAsia="宋体"/>
          <w:sz w:val="16"/>
        </w:rPr>
        <w:t>然后程序合成的潜在注意力</w:t>
      </w:r>
      <w:r>
        <w:rPr>
          <w:rFonts w:eastAsia="宋体"/>
          <w:sz w:val="16"/>
        </w:rPr>
        <w:t>”</w:t>
      </w:r>
      <w:r>
        <w:rPr>
          <w:rFonts w:eastAsia="宋体"/>
          <w:sz w:val="16"/>
        </w:rPr>
        <w:t>，载于</w:t>
      </w:r>
      <w:r>
        <w:rPr>
          <w:rFonts w:eastAsia="宋体"/>
          <w:sz w:val="16"/>
        </w:rPr>
        <w:t xml:space="preserve"> </w:t>
      </w:r>
      <w:r>
        <w:rPr>
          <w:rFonts w:eastAsia="宋体"/>
          <w:i/>
          <w:sz w:val="16"/>
        </w:rPr>
        <w:t>《神经信息处理系统进展</w:t>
      </w:r>
      <w:bookmarkStart w:id="26" w:name="_bookmark8"/>
      <w:bookmarkEnd w:id="26"/>
      <w:r>
        <w:rPr>
          <w:rFonts w:eastAsia="宋体"/>
          <w:sz w:val="16"/>
        </w:rPr>
        <w:t>》，第</w:t>
      </w:r>
      <w:r>
        <w:rPr>
          <w:rFonts w:eastAsia="宋体"/>
          <w:sz w:val="16"/>
        </w:rPr>
        <w:t>4574–4582</w:t>
      </w:r>
      <w:r>
        <w:rPr>
          <w:rFonts w:eastAsia="宋体"/>
          <w:sz w:val="16"/>
        </w:rPr>
        <w:t>页，</w:t>
      </w:r>
      <w:r>
        <w:rPr>
          <w:rFonts w:eastAsia="宋体"/>
          <w:sz w:val="16"/>
        </w:rPr>
        <w:t>2016</w:t>
      </w:r>
      <w:r>
        <w:rPr>
          <w:rFonts w:eastAsia="宋体"/>
          <w:sz w:val="16"/>
        </w:rPr>
        <w:t>年。</w:t>
      </w:r>
    </w:p>
    <w:p w14:paraId="0D46F089" w14:textId="77777777" w:rsidR="005A465E" w:rsidRDefault="009B2AF4">
      <w:pPr>
        <w:pStyle w:val="a5"/>
        <w:numPr>
          <w:ilvl w:val="0"/>
          <w:numId w:val="1"/>
        </w:numPr>
        <w:tabs>
          <w:tab w:val="left" w:pos="611"/>
          <w:tab w:val="left" w:pos="613"/>
        </w:tabs>
        <w:spacing w:before="5" w:line="232" w:lineRule="auto"/>
        <w:ind w:right="257"/>
        <w:jc w:val="both"/>
        <w:rPr>
          <w:sz w:val="16"/>
          <w:lang w:eastAsia="zh-CN"/>
        </w:rPr>
      </w:pPr>
      <w:r>
        <w:rPr>
          <w:rFonts w:eastAsia="宋体"/>
          <w:sz w:val="16"/>
          <w:lang w:eastAsia="zh-CN"/>
        </w:rPr>
        <w:t xml:space="preserve">C. Dos Santos </w:t>
      </w:r>
      <w:r>
        <w:rPr>
          <w:rFonts w:eastAsia="宋体"/>
          <w:sz w:val="16"/>
          <w:lang w:eastAsia="zh-CN"/>
        </w:rPr>
        <w:t>和</w:t>
      </w:r>
      <w:r>
        <w:rPr>
          <w:rFonts w:eastAsia="宋体"/>
          <w:sz w:val="16"/>
          <w:lang w:eastAsia="zh-CN"/>
        </w:rPr>
        <w:t xml:space="preserve"> M. Gatti</w:t>
      </w:r>
      <w:r>
        <w:rPr>
          <w:rFonts w:eastAsia="宋体"/>
          <w:sz w:val="16"/>
          <w:lang w:eastAsia="zh-CN"/>
        </w:rPr>
        <w:t>，《用于短文本情感分析的深度卷积神经网络》，载于</w:t>
      </w:r>
      <w:r>
        <w:rPr>
          <w:rFonts w:eastAsia="宋体"/>
          <w:sz w:val="16"/>
          <w:lang w:eastAsia="zh-CN"/>
        </w:rPr>
        <w:t xml:space="preserve"> </w:t>
      </w:r>
      <w:r>
        <w:rPr>
          <w:rFonts w:eastAsia="宋体"/>
          <w:i/>
          <w:sz w:val="16"/>
          <w:lang w:eastAsia="zh-CN"/>
        </w:rPr>
        <w:t xml:space="preserve">COLING 2014 </w:t>
      </w:r>
      <w:r>
        <w:rPr>
          <w:rFonts w:eastAsia="宋体"/>
          <w:i/>
          <w:sz w:val="16"/>
          <w:lang w:eastAsia="zh-CN"/>
        </w:rPr>
        <w:t>会议论文集，第</w:t>
      </w:r>
      <w:r>
        <w:rPr>
          <w:rFonts w:eastAsia="宋体"/>
          <w:i/>
          <w:sz w:val="16"/>
          <w:lang w:eastAsia="zh-CN"/>
        </w:rPr>
        <w:t>25</w:t>
      </w:r>
      <w:r>
        <w:rPr>
          <w:rFonts w:eastAsia="宋体"/>
          <w:i/>
          <w:sz w:val="16"/>
          <w:lang w:eastAsia="zh-CN"/>
        </w:rPr>
        <w:t>届国际计算语言学会议技术论文集</w:t>
      </w:r>
      <w:bookmarkStart w:id="27" w:name="_bookmark9"/>
      <w:bookmarkEnd w:id="27"/>
      <w:r>
        <w:rPr>
          <w:rFonts w:eastAsia="宋体"/>
          <w:sz w:val="16"/>
          <w:lang w:eastAsia="zh-CN"/>
        </w:rPr>
        <w:t>，</w:t>
      </w:r>
      <w:r>
        <w:rPr>
          <w:rFonts w:eastAsia="宋体"/>
          <w:sz w:val="16"/>
          <w:lang w:eastAsia="zh-CN"/>
        </w:rPr>
        <w:t xml:space="preserve">2014 </w:t>
      </w:r>
      <w:r>
        <w:rPr>
          <w:rFonts w:eastAsia="宋体"/>
          <w:sz w:val="16"/>
          <w:lang w:eastAsia="zh-CN"/>
        </w:rPr>
        <w:t>年</w:t>
      </w:r>
      <w:r>
        <w:rPr>
          <w:rFonts w:eastAsia="宋体"/>
          <w:sz w:val="16"/>
          <w:lang w:eastAsia="zh-CN"/>
        </w:rPr>
        <w:t xml:space="preserve"> 69–78 </w:t>
      </w:r>
      <w:r>
        <w:rPr>
          <w:rFonts w:eastAsia="宋体"/>
          <w:sz w:val="16"/>
          <w:lang w:eastAsia="zh-CN"/>
        </w:rPr>
        <w:t>页。</w:t>
      </w:r>
    </w:p>
    <w:p w14:paraId="0D46F08A" w14:textId="77777777" w:rsidR="005A465E" w:rsidRDefault="009B2AF4">
      <w:pPr>
        <w:pStyle w:val="a5"/>
        <w:numPr>
          <w:ilvl w:val="0"/>
          <w:numId w:val="1"/>
        </w:numPr>
        <w:tabs>
          <w:tab w:val="left" w:pos="611"/>
          <w:tab w:val="left" w:pos="613"/>
        </w:tabs>
        <w:spacing w:before="7" w:line="232" w:lineRule="auto"/>
        <w:ind w:right="257" w:hanging="366"/>
        <w:jc w:val="both"/>
        <w:rPr>
          <w:sz w:val="16"/>
          <w:lang w:eastAsia="zh-CN"/>
        </w:rPr>
      </w:pPr>
      <w:r>
        <w:rPr>
          <w:rFonts w:eastAsia="宋体"/>
          <w:sz w:val="16"/>
          <w:lang w:eastAsia="zh-CN"/>
        </w:rPr>
        <w:t>B. Wu</w:t>
      </w:r>
      <w:r>
        <w:rPr>
          <w:rFonts w:eastAsia="宋体"/>
          <w:sz w:val="16"/>
          <w:lang w:eastAsia="zh-CN"/>
        </w:rPr>
        <w:t>、</w:t>
      </w:r>
      <w:r>
        <w:rPr>
          <w:rFonts w:eastAsia="宋体"/>
          <w:sz w:val="16"/>
          <w:lang w:eastAsia="zh-CN"/>
        </w:rPr>
        <w:t>E. Zhong</w:t>
      </w:r>
      <w:r>
        <w:rPr>
          <w:rFonts w:eastAsia="宋体"/>
          <w:sz w:val="16"/>
          <w:lang w:eastAsia="zh-CN"/>
        </w:rPr>
        <w:t>、</w:t>
      </w:r>
      <w:r>
        <w:rPr>
          <w:rFonts w:eastAsia="宋体"/>
          <w:sz w:val="16"/>
          <w:lang w:eastAsia="zh-CN"/>
        </w:rPr>
        <w:t>B. Tan</w:t>
      </w:r>
      <w:r>
        <w:rPr>
          <w:rFonts w:eastAsia="宋体"/>
          <w:sz w:val="16"/>
          <w:lang w:eastAsia="zh-CN"/>
        </w:rPr>
        <w:t>、</w:t>
      </w:r>
      <w:r>
        <w:rPr>
          <w:rFonts w:eastAsia="宋体"/>
          <w:sz w:val="16"/>
          <w:lang w:eastAsia="zh-CN"/>
        </w:rPr>
        <w:t xml:space="preserve">A. Horner </w:t>
      </w:r>
      <w:r>
        <w:rPr>
          <w:rFonts w:eastAsia="宋体"/>
          <w:sz w:val="16"/>
          <w:lang w:eastAsia="zh-CN"/>
        </w:rPr>
        <w:t>和</w:t>
      </w:r>
      <w:r>
        <w:rPr>
          <w:rFonts w:eastAsia="宋体"/>
          <w:sz w:val="16"/>
          <w:lang w:eastAsia="zh-CN"/>
        </w:rPr>
        <w:t xml:space="preserve"> Q. Yang</w:t>
      </w:r>
      <w:r>
        <w:rPr>
          <w:rFonts w:eastAsia="宋体"/>
          <w:sz w:val="16"/>
          <w:lang w:eastAsia="zh-CN"/>
        </w:rPr>
        <w:t>，</w:t>
      </w:r>
      <w:r>
        <w:rPr>
          <w:rFonts w:eastAsia="宋体"/>
          <w:sz w:val="16"/>
          <w:lang w:eastAsia="zh-CN"/>
        </w:rPr>
        <w:t>“</w:t>
      </w:r>
      <w:r>
        <w:rPr>
          <w:rFonts w:eastAsia="宋体"/>
          <w:sz w:val="16"/>
          <w:lang w:eastAsia="zh-CN"/>
        </w:rPr>
        <w:t>利用时间和个性化主题建模进行众包时间同步视频标签</w:t>
      </w:r>
      <w:r>
        <w:rPr>
          <w:rFonts w:eastAsia="宋体"/>
          <w:sz w:val="16"/>
          <w:lang w:eastAsia="zh-CN"/>
        </w:rPr>
        <w:t>”</w:t>
      </w:r>
      <w:r>
        <w:rPr>
          <w:rFonts w:eastAsia="宋体"/>
          <w:sz w:val="16"/>
          <w:lang w:eastAsia="zh-CN"/>
        </w:rPr>
        <w:t>，载于</w:t>
      </w:r>
      <w:r>
        <w:rPr>
          <w:rFonts w:eastAsia="宋体"/>
          <w:sz w:val="16"/>
          <w:lang w:eastAsia="zh-CN"/>
        </w:rPr>
        <w:t xml:space="preserve"> </w:t>
      </w:r>
      <w:r>
        <w:rPr>
          <w:rFonts w:eastAsia="宋体"/>
          <w:i/>
          <w:sz w:val="16"/>
          <w:lang w:eastAsia="zh-CN"/>
        </w:rPr>
        <w:t>第</w:t>
      </w:r>
      <w:r>
        <w:rPr>
          <w:rFonts w:eastAsia="宋体"/>
          <w:i/>
          <w:sz w:val="16"/>
          <w:lang w:eastAsia="zh-CN"/>
        </w:rPr>
        <w:t>20</w:t>
      </w:r>
      <w:r>
        <w:rPr>
          <w:rFonts w:eastAsia="宋体"/>
          <w:i/>
          <w:sz w:val="16"/>
          <w:lang w:eastAsia="zh-CN"/>
        </w:rPr>
        <w:t>届</w:t>
      </w:r>
      <w:r>
        <w:rPr>
          <w:rFonts w:eastAsia="宋体"/>
          <w:i/>
          <w:sz w:val="16"/>
          <w:lang w:eastAsia="zh-CN"/>
        </w:rPr>
        <w:t xml:space="preserve"> ACM SIGKDD </w:t>
      </w:r>
      <w:r>
        <w:rPr>
          <w:rFonts w:eastAsia="宋体"/>
          <w:i/>
          <w:sz w:val="16"/>
          <w:lang w:eastAsia="zh-CN"/>
        </w:rPr>
        <w:t>国际知识发现与数据挖掘会议论文集</w:t>
      </w:r>
      <w:bookmarkStart w:id="28" w:name="_bookmark10"/>
      <w:bookmarkEnd w:id="28"/>
      <w:r>
        <w:rPr>
          <w:rFonts w:eastAsia="宋体"/>
          <w:sz w:val="16"/>
          <w:lang w:eastAsia="zh-CN"/>
        </w:rPr>
        <w:t>，第</w:t>
      </w:r>
      <w:r>
        <w:rPr>
          <w:rFonts w:eastAsia="宋体"/>
          <w:sz w:val="16"/>
          <w:lang w:eastAsia="zh-CN"/>
        </w:rPr>
        <w:t>721–730</w:t>
      </w:r>
      <w:r>
        <w:rPr>
          <w:rFonts w:eastAsia="宋体"/>
          <w:sz w:val="16"/>
          <w:lang w:eastAsia="zh-CN"/>
        </w:rPr>
        <w:t>页，</w:t>
      </w:r>
      <w:r>
        <w:rPr>
          <w:rFonts w:eastAsia="宋体"/>
          <w:sz w:val="16"/>
          <w:lang w:eastAsia="zh-CN"/>
        </w:rPr>
        <w:t>ACM</w:t>
      </w:r>
      <w:r>
        <w:rPr>
          <w:rFonts w:eastAsia="宋体"/>
          <w:sz w:val="16"/>
          <w:lang w:eastAsia="zh-CN"/>
        </w:rPr>
        <w:t>，</w:t>
      </w:r>
      <w:r>
        <w:rPr>
          <w:rFonts w:eastAsia="宋体"/>
          <w:sz w:val="16"/>
          <w:lang w:eastAsia="zh-CN"/>
        </w:rPr>
        <w:t>2014</w:t>
      </w:r>
      <w:r>
        <w:rPr>
          <w:rFonts w:eastAsia="宋体"/>
          <w:sz w:val="16"/>
          <w:lang w:eastAsia="zh-CN"/>
        </w:rPr>
        <w:t>年。</w:t>
      </w:r>
    </w:p>
    <w:p w14:paraId="0D46F08B" w14:textId="77777777" w:rsidR="005A465E" w:rsidRDefault="009B2AF4">
      <w:pPr>
        <w:pStyle w:val="a5"/>
        <w:numPr>
          <w:ilvl w:val="0"/>
          <w:numId w:val="1"/>
        </w:numPr>
        <w:tabs>
          <w:tab w:val="left" w:pos="611"/>
          <w:tab w:val="left" w:pos="613"/>
        </w:tabs>
        <w:spacing w:before="6" w:line="232" w:lineRule="auto"/>
        <w:ind w:right="257" w:hanging="366"/>
        <w:jc w:val="both"/>
        <w:rPr>
          <w:sz w:val="16"/>
          <w:lang w:eastAsia="zh-CN"/>
        </w:rPr>
      </w:pPr>
      <w:r>
        <w:rPr>
          <w:rFonts w:eastAsia="宋体"/>
          <w:sz w:val="16"/>
          <w:lang w:eastAsia="zh-CN"/>
        </w:rPr>
        <w:t>G. Lv</w:t>
      </w:r>
      <w:r>
        <w:rPr>
          <w:rFonts w:eastAsia="宋体"/>
          <w:sz w:val="16"/>
          <w:lang w:eastAsia="zh-CN"/>
        </w:rPr>
        <w:t>、</w:t>
      </w:r>
      <w:r>
        <w:rPr>
          <w:rFonts w:eastAsia="宋体"/>
          <w:sz w:val="16"/>
          <w:lang w:eastAsia="zh-CN"/>
        </w:rPr>
        <w:t>T. Xu</w:t>
      </w:r>
      <w:r>
        <w:rPr>
          <w:rFonts w:eastAsia="宋体"/>
          <w:sz w:val="16"/>
          <w:lang w:eastAsia="zh-CN"/>
        </w:rPr>
        <w:t>、</w:t>
      </w:r>
      <w:r>
        <w:rPr>
          <w:rFonts w:eastAsia="宋体"/>
          <w:sz w:val="16"/>
          <w:lang w:eastAsia="zh-CN"/>
        </w:rPr>
        <w:t>E. Chen</w:t>
      </w:r>
      <w:r>
        <w:rPr>
          <w:rFonts w:eastAsia="宋体"/>
          <w:sz w:val="16"/>
          <w:lang w:eastAsia="zh-CN"/>
        </w:rPr>
        <w:t>、</w:t>
      </w:r>
      <w:r>
        <w:rPr>
          <w:rFonts w:eastAsia="宋体"/>
          <w:sz w:val="16"/>
          <w:lang w:eastAsia="zh-CN"/>
        </w:rPr>
        <w:t xml:space="preserve">Q. Liu </w:t>
      </w:r>
      <w:r>
        <w:rPr>
          <w:rFonts w:eastAsia="宋体"/>
          <w:sz w:val="16"/>
          <w:lang w:eastAsia="zh-CN"/>
        </w:rPr>
        <w:t>和</w:t>
      </w:r>
      <w:r>
        <w:rPr>
          <w:rFonts w:eastAsia="宋体"/>
          <w:sz w:val="16"/>
          <w:lang w:eastAsia="zh-CN"/>
        </w:rPr>
        <w:t xml:space="preserve"> Y. Zheng</w:t>
      </w:r>
      <w:r>
        <w:rPr>
          <w:rFonts w:eastAsia="宋体"/>
          <w:sz w:val="16"/>
          <w:lang w:eastAsia="zh-CN"/>
        </w:rPr>
        <w:t>，《阅读视频：基于语义嵌入的众包时间同步视频的时间标签》，载于第</w:t>
      </w:r>
      <w:r>
        <w:rPr>
          <w:rFonts w:eastAsia="宋体"/>
          <w:i/>
          <w:sz w:val="16"/>
          <w:lang w:eastAsia="zh-CN"/>
        </w:rPr>
        <w:t>三十届</w:t>
      </w:r>
      <w:r>
        <w:rPr>
          <w:rFonts w:eastAsia="宋体"/>
          <w:i/>
          <w:sz w:val="16"/>
          <w:lang w:eastAsia="zh-CN"/>
        </w:rPr>
        <w:t>AAAI</w:t>
      </w:r>
      <w:r>
        <w:rPr>
          <w:rFonts w:eastAsia="宋体"/>
          <w:i/>
          <w:sz w:val="16"/>
          <w:lang w:eastAsia="zh-CN"/>
        </w:rPr>
        <w:t>人工智能会议</w:t>
      </w:r>
      <w:r>
        <w:rPr>
          <w:rFonts w:eastAsia="宋体"/>
          <w:sz w:val="16"/>
          <w:lang w:eastAsia="zh-CN"/>
        </w:rPr>
        <w:t>，</w:t>
      </w:r>
      <w:r>
        <w:rPr>
          <w:rFonts w:eastAsia="宋体"/>
          <w:sz w:val="16"/>
          <w:lang w:eastAsia="zh-CN"/>
        </w:rPr>
        <w:t>2016</w:t>
      </w:r>
      <w:r>
        <w:rPr>
          <w:rFonts w:eastAsia="宋体"/>
          <w:sz w:val="16"/>
          <w:lang w:eastAsia="zh-CN"/>
        </w:rPr>
        <w:t>年。</w:t>
      </w:r>
    </w:p>
    <w:p w14:paraId="0D46F08C" w14:textId="77777777" w:rsidR="005A465E" w:rsidRDefault="005A465E">
      <w:pPr>
        <w:pStyle w:val="a5"/>
        <w:spacing w:line="232" w:lineRule="auto"/>
        <w:rPr>
          <w:sz w:val="16"/>
          <w:lang w:eastAsia="zh-CN"/>
        </w:rPr>
        <w:sectPr w:rsidR="005A465E">
          <w:pgSz w:w="12240" w:h="15840"/>
          <w:pgMar w:top="1020" w:right="720" w:bottom="280" w:left="720" w:header="720" w:footer="720" w:gutter="0"/>
          <w:cols w:num="2" w:space="720" w:equalWidth="0">
            <w:col w:w="5257" w:space="40"/>
            <w:col w:w="5503"/>
          </w:cols>
        </w:sectPr>
      </w:pPr>
    </w:p>
    <w:p w14:paraId="0D46F08D" w14:textId="77777777" w:rsidR="005A465E" w:rsidRDefault="009B2AF4">
      <w:pPr>
        <w:pStyle w:val="a5"/>
        <w:numPr>
          <w:ilvl w:val="0"/>
          <w:numId w:val="1"/>
        </w:numPr>
        <w:tabs>
          <w:tab w:val="left" w:pos="622"/>
          <w:tab w:val="left" w:pos="624"/>
        </w:tabs>
        <w:spacing w:before="80" w:line="232" w:lineRule="auto"/>
        <w:ind w:left="624" w:right="5541" w:hanging="366"/>
        <w:jc w:val="both"/>
        <w:rPr>
          <w:sz w:val="16"/>
          <w:lang w:eastAsia="zh-CN"/>
        </w:rPr>
      </w:pPr>
      <w:bookmarkStart w:id="29" w:name="_bookmark11"/>
      <w:bookmarkEnd w:id="29"/>
      <w:r>
        <w:rPr>
          <w:rFonts w:eastAsia="宋体"/>
          <w:sz w:val="16"/>
          <w:lang w:eastAsia="zh-CN"/>
        </w:rPr>
        <w:lastRenderedPageBreak/>
        <w:t>X. Chen</w:t>
      </w:r>
      <w:r>
        <w:rPr>
          <w:rFonts w:eastAsia="宋体"/>
          <w:sz w:val="16"/>
          <w:lang w:eastAsia="zh-CN"/>
        </w:rPr>
        <w:t>、</w:t>
      </w:r>
      <w:r>
        <w:rPr>
          <w:rFonts w:eastAsia="宋体"/>
          <w:sz w:val="16"/>
          <w:lang w:eastAsia="zh-CN"/>
        </w:rPr>
        <w:t>Y. Zhang</w:t>
      </w:r>
      <w:r>
        <w:rPr>
          <w:rFonts w:eastAsia="宋体"/>
          <w:sz w:val="16"/>
          <w:lang w:eastAsia="zh-CN"/>
        </w:rPr>
        <w:t>、</w:t>
      </w:r>
      <w:r>
        <w:rPr>
          <w:rFonts w:eastAsia="宋体"/>
          <w:sz w:val="16"/>
          <w:lang w:eastAsia="zh-CN"/>
        </w:rPr>
        <w:t>Q. Ai</w:t>
      </w:r>
      <w:r>
        <w:rPr>
          <w:rFonts w:eastAsia="宋体"/>
          <w:sz w:val="16"/>
          <w:lang w:eastAsia="zh-CN"/>
        </w:rPr>
        <w:t>、</w:t>
      </w:r>
      <w:r>
        <w:rPr>
          <w:rFonts w:eastAsia="宋体"/>
          <w:sz w:val="16"/>
          <w:lang w:eastAsia="zh-CN"/>
        </w:rPr>
        <w:t>H. Xu</w:t>
      </w:r>
      <w:r>
        <w:rPr>
          <w:rFonts w:eastAsia="宋体"/>
          <w:sz w:val="16"/>
          <w:lang w:eastAsia="zh-CN"/>
        </w:rPr>
        <w:t>、</w:t>
      </w:r>
      <w:r>
        <w:rPr>
          <w:rFonts w:eastAsia="宋体"/>
          <w:sz w:val="16"/>
          <w:lang w:eastAsia="zh-CN"/>
        </w:rPr>
        <w:t>J. Yan</w:t>
      </w:r>
      <w:r>
        <w:rPr>
          <w:rFonts w:eastAsia="宋体"/>
          <w:sz w:val="16"/>
          <w:lang w:eastAsia="zh-CN"/>
        </w:rPr>
        <w:t>、</w:t>
      </w:r>
      <w:r>
        <w:rPr>
          <w:rFonts w:eastAsia="宋体"/>
          <w:sz w:val="16"/>
          <w:lang w:eastAsia="zh-CN"/>
        </w:rPr>
        <w:t xml:space="preserve">Z. Qin </w:t>
      </w:r>
      <w:r>
        <w:rPr>
          <w:rFonts w:eastAsia="宋体"/>
          <w:sz w:val="16"/>
          <w:lang w:eastAsia="zh-CN"/>
        </w:rPr>
        <w:t>和</w:t>
      </w:r>
      <w:r>
        <w:rPr>
          <w:rFonts w:eastAsia="宋体"/>
          <w:sz w:val="16"/>
          <w:lang w:eastAsia="zh-CN"/>
        </w:rPr>
        <w:t xml:space="preserve"> Z. Qin</w:t>
      </w:r>
      <w:r>
        <w:rPr>
          <w:rFonts w:eastAsia="宋体"/>
          <w:sz w:val="16"/>
          <w:lang w:eastAsia="zh-CN"/>
        </w:rPr>
        <w:t>，</w:t>
      </w:r>
      <w:r>
        <w:rPr>
          <w:rFonts w:eastAsia="宋体"/>
          <w:sz w:val="16"/>
          <w:lang w:eastAsia="zh-CN"/>
        </w:rPr>
        <w:t>“</w:t>
      </w:r>
      <w:r>
        <w:rPr>
          <w:rFonts w:eastAsia="宋体"/>
          <w:sz w:val="16"/>
          <w:lang w:eastAsia="zh-CN"/>
        </w:rPr>
        <w:t>个性化关键帧推荐</w:t>
      </w:r>
      <w:r>
        <w:rPr>
          <w:rFonts w:eastAsia="宋体"/>
          <w:sz w:val="16"/>
          <w:lang w:eastAsia="zh-CN"/>
        </w:rPr>
        <w:t>”</w:t>
      </w:r>
      <w:r>
        <w:rPr>
          <w:rFonts w:eastAsia="宋体"/>
          <w:sz w:val="16"/>
          <w:lang w:eastAsia="zh-CN"/>
        </w:rPr>
        <w:t>，载</w:t>
      </w:r>
      <w:r>
        <w:rPr>
          <w:rFonts w:eastAsia="宋体"/>
          <w:sz w:val="16"/>
          <w:lang w:eastAsia="zh-CN"/>
        </w:rPr>
        <w:t xml:space="preserve"> </w:t>
      </w:r>
      <w:r>
        <w:rPr>
          <w:rFonts w:eastAsia="宋体"/>
          <w:i/>
          <w:sz w:val="16"/>
          <w:lang w:eastAsia="zh-CN"/>
        </w:rPr>
        <w:t>于第</w:t>
      </w:r>
      <w:r>
        <w:rPr>
          <w:rFonts w:eastAsia="宋体"/>
          <w:i/>
          <w:sz w:val="16"/>
          <w:lang w:eastAsia="zh-CN"/>
        </w:rPr>
        <w:t>40</w:t>
      </w:r>
      <w:r>
        <w:rPr>
          <w:rFonts w:eastAsia="宋体"/>
          <w:i/>
          <w:sz w:val="16"/>
          <w:lang w:eastAsia="zh-CN"/>
        </w:rPr>
        <w:t>届国际</w:t>
      </w:r>
      <w:r>
        <w:rPr>
          <w:rFonts w:eastAsia="宋体"/>
          <w:i/>
          <w:sz w:val="16"/>
          <w:lang w:eastAsia="zh-CN"/>
        </w:rPr>
        <w:t xml:space="preserve"> ACM SIGIR </w:t>
      </w:r>
      <w:r>
        <w:rPr>
          <w:rFonts w:eastAsia="宋体"/>
          <w:i/>
          <w:sz w:val="16"/>
          <w:lang w:eastAsia="zh-CN"/>
        </w:rPr>
        <w:t>信息检索研究与开发会议论文集</w:t>
      </w:r>
      <w:bookmarkStart w:id="30" w:name="_bookmark12"/>
      <w:bookmarkEnd w:id="30"/>
      <w:r>
        <w:rPr>
          <w:rFonts w:eastAsia="宋体"/>
          <w:sz w:val="16"/>
          <w:lang w:eastAsia="zh-CN"/>
        </w:rPr>
        <w:t>，第</w:t>
      </w:r>
      <w:r>
        <w:rPr>
          <w:rFonts w:eastAsia="宋体"/>
          <w:sz w:val="16"/>
          <w:lang w:eastAsia="zh-CN"/>
        </w:rPr>
        <w:t>315–324</w:t>
      </w:r>
      <w:r>
        <w:rPr>
          <w:rFonts w:eastAsia="宋体"/>
          <w:sz w:val="16"/>
          <w:lang w:eastAsia="zh-CN"/>
        </w:rPr>
        <w:t>页，</w:t>
      </w:r>
      <w:r>
        <w:rPr>
          <w:rFonts w:eastAsia="宋体"/>
          <w:sz w:val="16"/>
          <w:lang w:eastAsia="zh-CN"/>
        </w:rPr>
        <w:t>ACM</w:t>
      </w:r>
      <w:r>
        <w:rPr>
          <w:rFonts w:eastAsia="宋体"/>
          <w:sz w:val="16"/>
          <w:lang w:eastAsia="zh-CN"/>
        </w:rPr>
        <w:t>，</w:t>
      </w:r>
      <w:r>
        <w:rPr>
          <w:rFonts w:eastAsia="宋体"/>
          <w:sz w:val="16"/>
          <w:lang w:eastAsia="zh-CN"/>
        </w:rPr>
        <w:t>2017</w:t>
      </w:r>
      <w:r>
        <w:rPr>
          <w:rFonts w:eastAsia="宋体"/>
          <w:sz w:val="16"/>
          <w:lang w:eastAsia="zh-CN"/>
        </w:rPr>
        <w:t>年。</w:t>
      </w:r>
    </w:p>
    <w:p w14:paraId="0D46F08E" w14:textId="77777777" w:rsidR="005A465E" w:rsidRDefault="009B2AF4">
      <w:pPr>
        <w:pStyle w:val="a5"/>
        <w:numPr>
          <w:ilvl w:val="0"/>
          <w:numId w:val="1"/>
        </w:numPr>
        <w:tabs>
          <w:tab w:val="left" w:pos="622"/>
          <w:tab w:val="left" w:pos="624"/>
        </w:tabs>
        <w:spacing w:before="3" w:line="232" w:lineRule="auto"/>
        <w:ind w:left="624" w:right="5541" w:hanging="366"/>
        <w:jc w:val="both"/>
        <w:rPr>
          <w:sz w:val="16"/>
          <w:lang w:eastAsia="zh-CN"/>
        </w:rPr>
      </w:pPr>
      <w:r>
        <w:rPr>
          <w:rFonts w:eastAsia="宋体"/>
          <w:sz w:val="16"/>
          <w:lang w:eastAsia="zh-CN"/>
        </w:rPr>
        <w:t>M. He</w:t>
      </w:r>
      <w:r>
        <w:rPr>
          <w:rFonts w:eastAsia="宋体"/>
          <w:sz w:val="16"/>
          <w:lang w:eastAsia="zh-CN"/>
        </w:rPr>
        <w:t>、</w:t>
      </w:r>
      <w:r>
        <w:rPr>
          <w:rFonts w:eastAsia="宋体"/>
          <w:sz w:val="16"/>
          <w:lang w:eastAsia="zh-CN"/>
        </w:rPr>
        <w:t>Y. Ge</w:t>
      </w:r>
      <w:r>
        <w:rPr>
          <w:rFonts w:eastAsia="宋体"/>
          <w:sz w:val="16"/>
          <w:lang w:eastAsia="zh-CN"/>
        </w:rPr>
        <w:t>、</w:t>
      </w:r>
      <w:r>
        <w:rPr>
          <w:rFonts w:eastAsia="宋体"/>
          <w:sz w:val="16"/>
          <w:lang w:eastAsia="zh-CN"/>
        </w:rPr>
        <w:t>L. Wu</w:t>
      </w:r>
      <w:r>
        <w:rPr>
          <w:rFonts w:eastAsia="宋体"/>
          <w:sz w:val="16"/>
          <w:lang w:eastAsia="zh-CN"/>
        </w:rPr>
        <w:t>、</w:t>
      </w:r>
      <w:r>
        <w:rPr>
          <w:rFonts w:eastAsia="宋体"/>
          <w:sz w:val="16"/>
          <w:lang w:eastAsia="zh-CN"/>
        </w:rPr>
        <w:t xml:space="preserve">E. Chen </w:t>
      </w:r>
      <w:r>
        <w:rPr>
          <w:rFonts w:eastAsia="宋体"/>
          <w:sz w:val="16"/>
          <w:lang w:eastAsia="zh-CN"/>
        </w:rPr>
        <w:t>和</w:t>
      </w:r>
      <w:r>
        <w:rPr>
          <w:rFonts w:eastAsia="宋体"/>
          <w:sz w:val="16"/>
          <w:lang w:eastAsia="zh-CN"/>
        </w:rPr>
        <w:t xml:space="preserve"> C. Tan</w:t>
      </w:r>
      <w:r>
        <w:rPr>
          <w:rFonts w:eastAsia="宋体"/>
          <w:sz w:val="16"/>
          <w:lang w:eastAsia="zh-CN"/>
        </w:rPr>
        <w:t>，</w:t>
      </w:r>
      <w:r>
        <w:rPr>
          <w:rFonts w:eastAsia="宋体"/>
          <w:sz w:val="16"/>
          <w:lang w:eastAsia="zh-CN"/>
        </w:rPr>
        <w:t>“</w:t>
      </w:r>
      <w:r>
        <w:rPr>
          <w:rFonts w:eastAsia="宋体"/>
          <w:sz w:val="16"/>
          <w:lang w:eastAsia="zh-CN"/>
        </w:rPr>
        <w:t>预测支持弹木视频的流行度：多因素视角</w:t>
      </w:r>
      <w:r>
        <w:rPr>
          <w:rFonts w:eastAsia="宋体"/>
          <w:sz w:val="16"/>
          <w:lang w:eastAsia="zh-CN"/>
        </w:rPr>
        <w:t>”</w:t>
      </w:r>
      <w:r>
        <w:rPr>
          <w:rFonts w:eastAsia="宋体"/>
          <w:sz w:val="16"/>
          <w:lang w:eastAsia="zh-CN"/>
        </w:rPr>
        <w:t>，载于</w:t>
      </w:r>
      <w:r>
        <w:rPr>
          <w:rFonts w:eastAsia="宋体"/>
          <w:sz w:val="16"/>
          <w:lang w:eastAsia="zh-CN"/>
        </w:rPr>
        <w:t xml:space="preserve"> </w:t>
      </w:r>
      <w:r>
        <w:rPr>
          <w:rFonts w:eastAsia="宋体"/>
          <w:i/>
          <w:sz w:val="16"/>
          <w:lang w:eastAsia="zh-CN"/>
        </w:rPr>
        <w:t>《国际高级应用数据库系统会议</w:t>
      </w:r>
      <w:r>
        <w:rPr>
          <w:rFonts w:eastAsia="宋体"/>
          <w:sz w:val="16"/>
          <w:lang w:eastAsia="zh-CN"/>
        </w:rPr>
        <w:t>》，第</w:t>
      </w:r>
      <w:r>
        <w:rPr>
          <w:rFonts w:eastAsia="宋体"/>
          <w:sz w:val="16"/>
          <w:lang w:eastAsia="zh-CN"/>
        </w:rPr>
        <w:t>351–366</w:t>
      </w:r>
      <w:r>
        <w:rPr>
          <w:rFonts w:eastAsia="宋体"/>
          <w:sz w:val="16"/>
          <w:lang w:eastAsia="zh-CN"/>
        </w:rPr>
        <w:t>页，施普林格，</w:t>
      </w:r>
      <w:r>
        <w:rPr>
          <w:rFonts w:eastAsia="宋体"/>
          <w:sz w:val="16"/>
          <w:lang w:eastAsia="zh-CN"/>
        </w:rPr>
        <w:t>2016</w:t>
      </w:r>
      <w:r>
        <w:rPr>
          <w:rFonts w:eastAsia="宋体"/>
          <w:sz w:val="16"/>
          <w:lang w:eastAsia="zh-CN"/>
        </w:rPr>
        <w:t>年。</w:t>
      </w:r>
      <w:bookmarkStart w:id="31" w:name="_bookmark13"/>
      <w:bookmarkEnd w:id="31"/>
    </w:p>
    <w:p w14:paraId="0D46F08F" w14:textId="77777777" w:rsidR="005A465E" w:rsidRDefault="009B2AF4">
      <w:pPr>
        <w:pStyle w:val="a5"/>
        <w:numPr>
          <w:ilvl w:val="0"/>
          <w:numId w:val="1"/>
        </w:numPr>
        <w:tabs>
          <w:tab w:val="left" w:pos="622"/>
          <w:tab w:val="left" w:pos="624"/>
        </w:tabs>
        <w:spacing w:before="4" w:line="232" w:lineRule="auto"/>
        <w:ind w:left="624" w:right="5541" w:hanging="366"/>
        <w:jc w:val="both"/>
        <w:rPr>
          <w:sz w:val="16"/>
          <w:lang w:eastAsia="zh-CN"/>
        </w:rPr>
      </w:pPr>
      <w:r>
        <w:rPr>
          <w:rFonts w:eastAsia="宋体"/>
          <w:sz w:val="16"/>
          <w:lang w:eastAsia="zh-CN"/>
        </w:rPr>
        <w:t>陈启、陈志、马、姚启、刘振、罗志和张智，</w:t>
      </w:r>
      <w:r>
        <w:rPr>
          <w:rFonts w:eastAsia="宋体"/>
          <w:sz w:val="16"/>
          <w:lang w:eastAsia="zh-CN"/>
        </w:rPr>
        <w:t>“</w:t>
      </w:r>
      <w:r>
        <w:rPr>
          <w:rFonts w:eastAsia="宋体"/>
          <w:sz w:val="16"/>
          <w:lang w:eastAsia="zh-CN"/>
        </w:rPr>
        <w:t>利用多模深度学习在大型真实世界数据集上进行细粒度视频吸引力预测</w:t>
      </w:r>
      <w:r>
        <w:rPr>
          <w:rFonts w:eastAsia="宋体"/>
          <w:sz w:val="16"/>
          <w:lang w:eastAsia="zh-CN"/>
        </w:rPr>
        <w:t>”</w:t>
      </w:r>
      <w:r>
        <w:rPr>
          <w:rFonts w:eastAsia="宋体"/>
          <w:sz w:val="16"/>
          <w:lang w:eastAsia="zh-CN"/>
        </w:rPr>
        <w:t>，载于</w:t>
      </w:r>
      <w:r>
        <w:rPr>
          <w:rFonts w:eastAsia="宋体"/>
          <w:i/>
          <w:sz w:val="16"/>
          <w:lang w:eastAsia="zh-CN"/>
        </w:rPr>
        <w:t>《</w:t>
      </w:r>
      <w:r>
        <w:rPr>
          <w:rFonts w:eastAsia="宋体"/>
          <w:i/>
          <w:sz w:val="16"/>
          <w:lang w:eastAsia="zh-CN"/>
        </w:rPr>
        <w:t>2018</w:t>
      </w:r>
      <w:r>
        <w:rPr>
          <w:rFonts w:eastAsia="宋体"/>
          <w:i/>
          <w:sz w:val="16"/>
          <w:lang w:eastAsia="zh-CN"/>
        </w:rPr>
        <w:t>年网络会议伴随论文</w:t>
      </w:r>
      <w:r>
        <w:rPr>
          <w:rFonts w:eastAsia="宋体"/>
          <w:sz w:val="16"/>
          <w:lang w:eastAsia="zh-CN"/>
        </w:rPr>
        <w:t>集》，</w:t>
      </w:r>
      <w:r>
        <w:rPr>
          <w:rFonts w:eastAsia="宋体"/>
          <w:sz w:val="16"/>
          <w:lang w:eastAsia="zh-CN"/>
        </w:rPr>
        <w:t>WWW '18</w:t>
      </w:r>
      <w:r>
        <w:rPr>
          <w:rFonts w:eastAsia="宋体"/>
          <w:sz w:val="16"/>
          <w:lang w:eastAsia="zh-CN"/>
        </w:rPr>
        <w:t>，（瑞士日内瓦共和国和州），第</w:t>
      </w:r>
      <w:r>
        <w:rPr>
          <w:rFonts w:eastAsia="宋体"/>
          <w:sz w:val="16"/>
          <w:lang w:eastAsia="zh-CN"/>
        </w:rPr>
        <w:t>671–678</w:t>
      </w:r>
      <w:r>
        <w:rPr>
          <w:rFonts w:eastAsia="宋体"/>
          <w:sz w:val="16"/>
          <w:lang w:eastAsia="zh-CN"/>
        </w:rPr>
        <w:t>页，国际万维网会议指导委员会，</w:t>
      </w:r>
      <w:r>
        <w:rPr>
          <w:rFonts w:eastAsia="宋体"/>
          <w:sz w:val="16"/>
          <w:lang w:eastAsia="zh-CN"/>
        </w:rPr>
        <w:t xml:space="preserve"> 2018</w:t>
      </w:r>
      <w:r>
        <w:rPr>
          <w:rFonts w:eastAsia="宋体"/>
          <w:sz w:val="16"/>
          <w:lang w:eastAsia="zh-CN"/>
        </w:rPr>
        <w:t>年。</w:t>
      </w:r>
      <w:bookmarkStart w:id="32" w:name="_bookmark14"/>
      <w:bookmarkEnd w:id="32"/>
    </w:p>
    <w:p w14:paraId="0D46F090" w14:textId="77777777" w:rsidR="005A465E" w:rsidRDefault="009B2AF4">
      <w:pPr>
        <w:pStyle w:val="a5"/>
        <w:numPr>
          <w:ilvl w:val="0"/>
          <w:numId w:val="1"/>
        </w:numPr>
        <w:tabs>
          <w:tab w:val="left" w:pos="622"/>
          <w:tab w:val="left" w:pos="624"/>
        </w:tabs>
        <w:spacing w:before="5" w:line="232" w:lineRule="auto"/>
        <w:ind w:left="624" w:right="5541" w:hanging="366"/>
        <w:jc w:val="both"/>
        <w:rPr>
          <w:sz w:val="16"/>
        </w:rPr>
      </w:pPr>
      <w:r>
        <w:rPr>
          <w:rFonts w:eastAsia="宋体"/>
          <w:sz w:val="16"/>
        </w:rPr>
        <w:t>M. He</w:t>
      </w:r>
      <w:r>
        <w:rPr>
          <w:rFonts w:eastAsia="宋体"/>
          <w:sz w:val="16"/>
        </w:rPr>
        <w:t>，</w:t>
      </w:r>
      <w:r>
        <w:rPr>
          <w:rFonts w:eastAsia="宋体"/>
          <w:sz w:val="16"/>
        </w:rPr>
        <w:t xml:space="preserve"> Y. Ge</w:t>
      </w:r>
      <w:r>
        <w:rPr>
          <w:rFonts w:eastAsia="宋体"/>
          <w:sz w:val="16"/>
        </w:rPr>
        <w:t>，</w:t>
      </w:r>
      <w:r>
        <w:rPr>
          <w:rFonts w:eastAsia="宋体"/>
          <w:sz w:val="16"/>
        </w:rPr>
        <w:t xml:space="preserve"> E. Chen</w:t>
      </w:r>
      <w:r>
        <w:rPr>
          <w:rFonts w:eastAsia="宋体"/>
          <w:sz w:val="16"/>
        </w:rPr>
        <w:t>，</w:t>
      </w:r>
      <w:r>
        <w:rPr>
          <w:rFonts w:eastAsia="宋体"/>
          <w:sz w:val="16"/>
        </w:rPr>
        <w:t xml:space="preserve"> Q. Liu</w:t>
      </w:r>
      <w:r>
        <w:rPr>
          <w:rFonts w:eastAsia="宋体"/>
          <w:sz w:val="16"/>
        </w:rPr>
        <w:t>，</w:t>
      </w:r>
      <w:r>
        <w:rPr>
          <w:rFonts w:eastAsia="宋体"/>
          <w:sz w:val="16"/>
        </w:rPr>
        <w:t xml:space="preserve"> </w:t>
      </w:r>
      <w:r>
        <w:rPr>
          <w:rFonts w:eastAsia="宋体"/>
          <w:sz w:val="16"/>
        </w:rPr>
        <w:t>和</w:t>
      </w:r>
      <w:r>
        <w:rPr>
          <w:rFonts w:eastAsia="宋体"/>
          <w:sz w:val="16"/>
        </w:rPr>
        <w:t xml:space="preserve"> X. Wang</w:t>
      </w:r>
      <w:r>
        <w:rPr>
          <w:rFonts w:eastAsia="宋体"/>
          <w:sz w:val="16"/>
        </w:rPr>
        <w:t>，</w:t>
      </w:r>
      <w:r>
        <w:rPr>
          <w:rFonts w:eastAsia="宋体"/>
          <w:sz w:val="16"/>
        </w:rPr>
        <w:t>“</w:t>
      </w:r>
      <w:r>
        <w:rPr>
          <w:rFonts w:eastAsia="宋体"/>
          <w:sz w:val="16"/>
        </w:rPr>
        <w:t>探索在线视频新兴评论类型：</w:t>
      </w:r>
      <w:r>
        <w:rPr>
          <w:rFonts w:eastAsia="宋体"/>
          <w:sz w:val="16"/>
        </w:rPr>
        <w:t>Danmu”</w:t>
      </w:r>
      <w:r>
        <w:rPr>
          <w:rFonts w:eastAsia="宋体"/>
          <w:sz w:val="16"/>
        </w:rPr>
        <w:t>，《</w:t>
      </w:r>
      <w:r>
        <w:rPr>
          <w:rFonts w:eastAsia="宋体"/>
          <w:sz w:val="16"/>
        </w:rPr>
        <w:t xml:space="preserve"> </w:t>
      </w:r>
      <w:r>
        <w:rPr>
          <w:i/>
          <w:sz w:val="16"/>
        </w:rPr>
        <w:t>ACM Transactions on the Web》（TWEB），</w:t>
      </w:r>
      <w:bookmarkStart w:id="33" w:name="_bookmark15"/>
      <w:bookmarkEnd w:id="33"/>
      <w:r>
        <w:rPr>
          <w:rFonts w:eastAsia="宋体"/>
          <w:sz w:val="16"/>
        </w:rPr>
        <w:t>第</w:t>
      </w:r>
      <w:r>
        <w:rPr>
          <w:rFonts w:eastAsia="宋体"/>
          <w:sz w:val="16"/>
        </w:rPr>
        <w:t>12</w:t>
      </w:r>
      <w:r>
        <w:rPr>
          <w:rFonts w:eastAsia="宋体"/>
          <w:sz w:val="16"/>
        </w:rPr>
        <w:t>卷第</w:t>
      </w:r>
      <w:r>
        <w:rPr>
          <w:rFonts w:eastAsia="宋体"/>
          <w:sz w:val="16"/>
        </w:rPr>
        <w:t>1</w:t>
      </w:r>
      <w:r>
        <w:rPr>
          <w:rFonts w:eastAsia="宋体"/>
          <w:sz w:val="16"/>
        </w:rPr>
        <w:t>期，第</w:t>
      </w:r>
      <w:r>
        <w:rPr>
          <w:rFonts w:eastAsia="宋体"/>
          <w:sz w:val="16"/>
        </w:rPr>
        <w:t>1</w:t>
      </w:r>
      <w:r>
        <w:rPr>
          <w:rFonts w:eastAsia="宋体"/>
          <w:sz w:val="16"/>
        </w:rPr>
        <w:t>页，</w:t>
      </w:r>
      <w:r>
        <w:rPr>
          <w:rFonts w:eastAsia="宋体"/>
          <w:sz w:val="16"/>
        </w:rPr>
        <w:t>2018</w:t>
      </w:r>
      <w:r>
        <w:rPr>
          <w:rFonts w:eastAsia="宋体"/>
          <w:sz w:val="16"/>
        </w:rPr>
        <w:t>年。</w:t>
      </w:r>
    </w:p>
    <w:p w14:paraId="0D46F091" w14:textId="77777777" w:rsidR="005A465E" w:rsidRDefault="009B2AF4">
      <w:pPr>
        <w:pStyle w:val="a5"/>
        <w:numPr>
          <w:ilvl w:val="0"/>
          <w:numId w:val="1"/>
        </w:numPr>
        <w:tabs>
          <w:tab w:val="left" w:pos="622"/>
          <w:tab w:val="left" w:pos="624"/>
        </w:tabs>
        <w:spacing w:before="3" w:line="232" w:lineRule="auto"/>
        <w:ind w:left="624" w:right="5541" w:hanging="366"/>
        <w:jc w:val="both"/>
        <w:rPr>
          <w:sz w:val="16"/>
          <w:lang w:eastAsia="zh-CN"/>
        </w:rPr>
      </w:pPr>
      <w:r>
        <w:rPr>
          <w:rFonts w:eastAsia="宋体"/>
          <w:sz w:val="16"/>
          <w:lang w:eastAsia="zh-CN"/>
        </w:rPr>
        <w:t>J. Li</w:t>
      </w:r>
      <w:r>
        <w:rPr>
          <w:rFonts w:eastAsia="宋体"/>
          <w:sz w:val="16"/>
          <w:lang w:eastAsia="zh-CN"/>
        </w:rPr>
        <w:t>、</w:t>
      </w:r>
      <w:r>
        <w:rPr>
          <w:rFonts w:eastAsia="宋体"/>
          <w:sz w:val="16"/>
          <w:lang w:eastAsia="zh-CN"/>
        </w:rPr>
        <w:t>Z. Liao</w:t>
      </w:r>
      <w:r>
        <w:rPr>
          <w:rFonts w:eastAsia="宋体"/>
          <w:sz w:val="16"/>
          <w:lang w:eastAsia="zh-CN"/>
        </w:rPr>
        <w:t>、</w:t>
      </w:r>
      <w:r>
        <w:rPr>
          <w:rFonts w:eastAsia="宋体"/>
          <w:sz w:val="16"/>
          <w:lang w:eastAsia="zh-CN"/>
        </w:rPr>
        <w:t xml:space="preserve">C. Zhang </w:t>
      </w:r>
      <w:r>
        <w:rPr>
          <w:rFonts w:eastAsia="宋体"/>
          <w:sz w:val="16"/>
          <w:lang w:eastAsia="zh-CN"/>
        </w:rPr>
        <w:t>和</w:t>
      </w:r>
      <w:r>
        <w:rPr>
          <w:rFonts w:eastAsia="宋体"/>
          <w:sz w:val="16"/>
          <w:lang w:eastAsia="zh-CN"/>
        </w:rPr>
        <w:t xml:space="preserve"> J. Wang</w:t>
      </w:r>
      <w:r>
        <w:rPr>
          <w:rFonts w:eastAsia="宋体"/>
          <w:sz w:val="16"/>
          <w:lang w:eastAsia="zh-CN"/>
        </w:rPr>
        <w:t>，《利用众包时间同步评论在线视频事件检测》，发表于</w:t>
      </w:r>
      <w:r>
        <w:rPr>
          <w:rFonts w:eastAsia="宋体"/>
          <w:sz w:val="16"/>
          <w:lang w:eastAsia="zh-CN"/>
        </w:rPr>
        <w:t xml:space="preserve"> </w:t>
      </w:r>
      <w:r>
        <w:rPr>
          <w:rFonts w:eastAsia="宋体"/>
          <w:i/>
          <w:sz w:val="16"/>
          <w:lang w:eastAsia="zh-CN"/>
        </w:rPr>
        <w:t xml:space="preserve">2016 </w:t>
      </w:r>
      <w:r>
        <w:rPr>
          <w:rFonts w:eastAsia="宋体"/>
          <w:i/>
          <w:sz w:val="16"/>
          <w:lang w:eastAsia="zh-CN"/>
        </w:rPr>
        <w:t>年第七届国际云计算与大数据会议（</w:t>
      </w:r>
      <w:r>
        <w:rPr>
          <w:rFonts w:eastAsia="宋体"/>
          <w:i/>
          <w:sz w:val="16"/>
          <w:lang w:eastAsia="zh-CN"/>
        </w:rPr>
        <w:t>CCBD</w:t>
      </w:r>
      <w:r>
        <w:rPr>
          <w:rFonts w:eastAsia="宋体"/>
          <w:i/>
          <w:sz w:val="16"/>
          <w:lang w:eastAsia="zh-CN"/>
        </w:rPr>
        <w:t>），</w:t>
      </w:r>
      <w:r>
        <w:rPr>
          <w:rFonts w:eastAsia="宋体"/>
          <w:sz w:val="16"/>
          <w:lang w:eastAsia="zh-CN"/>
        </w:rPr>
        <w:t>第</w:t>
      </w:r>
      <w:r>
        <w:rPr>
          <w:rFonts w:eastAsia="宋体"/>
          <w:sz w:val="16"/>
          <w:lang w:eastAsia="zh-CN"/>
        </w:rPr>
        <w:t>52–57</w:t>
      </w:r>
      <w:r>
        <w:rPr>
          <w:rFonts w:eastAsia="宋体"/>
          <w:sz w:val="16"/>
          <w:lang w:eastAsia="zh-CN"/>
        </w:rPr>
        <w:t>页，</w:t>
      </w:r>
      <w:r>
        <w:rPr>
          <w:rFonts w:eastAsia="宋体"/>
          <w:sz w:val="16"/>
          <w:lang w:eastAsia="zh-CN"/>
        </w:rPr>
        <w:t>2016</w:t>
      </w:r>
      <w:r>
        <w:rPr>
          <w:rFonts w:eastAsia="宋体"/>
          <w:sz w:val="16"/>
          <w:lang w:eastAsia="zh-CN"/>
        </w:rPr>
        <w:t>年</w:t>
      </w:r>
      <w:r>
        <w:rPr>
          <w:rFonts w:eastAsia="宋体"/>
          <w:sz w:val="16"/>
          <w:lang w:eastAsia="zh-CN"/>
        </w:rPr>
        <w:t>11</w:t>
      </w:r>
      <w:r>
        <w:rPr>
          <w:rFonts w:eastAsia="宋体"/>
          <w:sz w:val="16"/>
          <w:lang w:eastAsia="zh-CN"/>
        </w:rPr>
        <w:t>月。</w:t>
      </w:r>
      <w:bookmarkStart w:id="34" w:name="_bookmark16"/>
      <w:bookmarkEnd w:id="34"/>
    </w:p>
    <w:p w14:paraId="0D46F092" w14:textId="77777777" w:rsidR="005A465E" w:rsidRDefault="009B2AF4">
      <w:pPr>
        <w:pStyle w:val="a5"/>
        <w:numPr>
          <w:ilvl w:val="0"/>
          <w:numId w:val="1"/>
        </w:numPr>
        <w:tabs>
          <w:tab w:val="left" w:pos="622"/>
          <w:tab w:val="left" w:pos="624"/>
        </w:tabs>
        <w:spacing w:before="3" w:line="232" w:lineRule="auto"/>
        <w:ind w:left="624" w:right="5541" w:hanging="366"/>
        <w:jc w:val="both"/>
        <w:rPr>
          <w:sz w:val="16"/>
        </w:rPr>
      </w:pPr>
      <w:r>
        <w:rPr>
          <w:rFonts w:eastAsia="宋体"/>
          <w:sz w:val="16"/>
        </w:rPr>
        <w:t>H. Sakaji</w:t>
      </w:r>
      <w:r>
        <w:rPr>
          <w:rFonts w:eastAsia="宋体"/>
          <w:sz w:val="16"/>
        </w:rPr>
        <w:t>、</w:t>
      </w:r>
      <w:r>
        <w:rPr>
          <w:rFonts w:eastAsia="宋体"/>
          <w:sz w:val="16"/>
        </w:rPr>
        <w:t>M. Kohana</w:t>
      </w:r>
      <w:r>
        <w:rPr>
          <w:rFonts w:eastAsia="宋体"/>
          <w:sz w:val="16"/>
        </w:rPr>
        <w:t>、</w:t>
      </w:r>
      <w:r>
        <w:rPr>
          <w:rFonts w:eastAsia="宋体"/>
          <w:sz w:val="16"/>
        </w:rPr>
        <w:t xml:space="preserve">A. Kobayashi </w:t>
      </w:r>
      <w:r>
        <w:rPr>
          <w:rFonts w:eastAsia="宋体"/>
          <w:sz w:val="16"/>
        </w:rPr>
        <w:t>和</w:t>
      </w:r>
      <w:r>
        <w:rPr>
          <w:rFonts w:eastAsia="宋体"/>
          <w:sz w:val="16"/>
        </w:rPr>
        <w:t xml:space="preserve"> H. Sakai</w:t>
      </w:r>
      <w:r>
        <w:rPr>
          <w:rFonts w:eastAsia="宋体"/>
          <w:sz w:val="16"/>
        </w:rPr>
        <w:t>，《通过评论对</w:t>
      </w:r>
      <w:r>
        <w:rPr>
          <w:rFonts w:eastAsia="宋体"/>
          <w:sz w:val="16"/>
        </w:rPr>
        <w:t xml:space="preserve"> nico nico douga </w:t>
      </w:r>
      <w:r>
        <w:rPr>
          <w:rFonts w:eastAsia="宋体"/>
          <w:sz w:val="16"/>
        </w:rPr>
        <w:t>进行标签估计》，发表于</w:t>
      </w:r>
      <w:r>
        <w:rPr>
          <w:rFonts w:eastAsia="宋体"/>
          <w:sz w:val="16"/>
        </w:rPr>
        <w:t xml:space="preserve"> </w:t>
      </w:r>
      <w:r>
        <w:rPr>
          <w:rFonts w:eastAsia="宋体"/>
          <w:i/>
          <w:sz w:val="16"/>
        </w:rPr>
        <w:t xml:space="preserve">2016 </w:t>
      </w:r>
      <w:r>
        <w:rPr>
          <w:rFonts w:eastAsia="宋体"/>
          <w:i/>
          <w:sz w:val="16"/>
        </w:rPr>
        <w:t>年第</w:t>
      </w:r>
      <w:r>
        <w:rPr>
          <w:rFonts w:eastAsia="宋体"/>
          <w:i/>
          <w:sz w:val="16"/>
        </w:rPr>
        <w:t>19</w:t>
      </w:r>
      <w:r>
        <w:rPr>
          <w:rFonts w:eastAsia="宋体"/>
          <w:i/>
          <w:sz w:val="16"/>
        </w:rPr>
        <w:t>届基于网络的信息系统国际会议（</w:t>
      </w:r>
      <w:r>
        <w:rPr>
          <w:rFonts w:eastAsia="宋体"/>
          <w:i/>
          <w:sz w:val="16"/>
        </w:rPr>
        <w:t>NBiS</w:t>
      </w:r>
      <w:r>
        <w:rPr>
          <w:rFonts w:eastAsia="宋体"/>
          <w:i/>
          <w:sz w:val="16"/>
        </w:rPr>
        <w:t>），</w:t>
      </w:r>
      <w:r>
        <w:rPr>
          <w:rFonts w:eastAsia="宋体"/>
          <w:sz w:val="16"/>
        </w:rPr>
        <w:t>第</w:t>
      </w:r>
      <w:r>
        <w:rPr>
          <w:rFonts w:eastAsia="宋体"/>
          <w:sz w:val="16"/>
        </w:rPr>
        <w:t>550–553</w:t>
      </w:r>
      <w:r>
        <w:rPr>
          <w:rFonts w:eastAsia="宋体"/>
          <w:sz w:val="16"/>
        </w:rPr>
        <w:t>页，</w:t>
      </w:r>
      <w:r>
        <w:rPr>
          <w:rFonts w:eastAsia="宋体"/>
          <w:sz w:val="16"/>
        </w:rPr>
        <w:t>IEEE</w:t>
      </w:r>
      <w:r>
        <w:rPr>
          <w:rFonts w:eastAsia="宋体"/>
          <w:sz w:val="16"/>
        </w:rPr>
        <w:t>，</w:t>
      </w:r>
      <w:r>
        <w:rPr>
          <w:rFonts w:eastAsia="宋体"/>
          <w:sz w:val="16"/>
        </w:rPr>
        <w:t>2016</w:t>
      </w:r>
      <w:r>
        <w:rPr>
          <w:rFonts w:eastAsia="宋体"/>
          <w:sz w:val="16"/>
        </w:rPr>
        <w:t>。</w:t>
      </w:r>
      <w:bookmarkStart w:id="35" w:name="_bookmark17"/>
      <w:bookmarkEnd w:id="35"/>
    </w:p>
    <w:p w14:paraId="0D46F093" w14:textId="77777777" w:rsidR="005A465E" w:rsidRDefault="009B2AF4">
      <w:pPr>
        <w:pStyle w:val="a5"/>
        <w:numPr>
          <w:ilvl w:val="0"/>
          <w:numId w:val="1"/>
        </w:numPr>
        <w:tabs>
          <w:tab w:val="left" w:pos="622"/>
          <w:tab w:val="left" w:pos="624"/>
        </w:tabs>
        <w:spacing w:before="3" w:line="232" w:lineRule="auto"/>
        <w:ind w:left="624" w:right="5541" w:hanging="366"/>
        <w:jc w:val="both"/>
        <w:rPr>
          <w:sz w:val="16"/>
          <w:lang w:eastAsia="zh-CN"/>
        </w:rPr>
      </w:pPr>
      <w:r>
        <w:rPr>
          <w:rFonts w:eastAsia="宋体"/>
          <w:sz w:val="16"/>
          <w:lang w:eastAsia="zh-CN"/>
        </w:rPr>
        <w:t>池田明、小林明明、坂地浩和增山，《基于引用内容对</w:t>
      </w:r>
      <w:r>
        <w:rPr>
          <w:rFonts w:eastAsia="宋体"/>
          <w:sz w:val="16"/>
          <w:lang w:eastAsia="zh-CN"/>
        </w:rPr>
        <w:t>nico nico douga</w:t>
      </w:r>
      <w:r>
        <w:rPr>
          <w:rFonts w:eastAsia="宋体"/>
          <w:sz w:val="16"/>
          <w:lang w:eastAsia="zh-CN"/>
        </w:rPr>
        <w:t>注释的注释分类》，</w:t>
      </w:r>
      <w:r>
        <w:rPr>
          <w:rFonts w:eastAsia="宋体"/>
          <w:i/>
          <w:sz w:val="16"/>
          <w:lang w:eastAsia="zh-CN"/>
        </w:rPr>
        <w:t>2015</w:t>
      </w:r>
      <w:r>
        <w:rPr>
          <w:rFonts w:eastAsia="宋体"/>
          <w:i/>
          <w:sz w:val="16"/>
          <w:lang w:eastAsia="zh-CN"/>
        </w:rPr>
        <w:t>年第</w:t>
      </w:r>
      <w:r>
        <w:rPr>
          <w:rFonts w:eastAsia="宋体"/>
          <w:i/>
          <w:sz w:val="16"/>
          <w:lang w:eastAsia="zh-CN"/>
        </w:rPr>
        <w:t>18</w:t>
      </w:r>
      <w:r>
        <w:rPr>
          <w:rFonts w:eastAsia="宋体"/>
          <w:i/>
          <w:sz w:val="16"/>
          <w:lang w:eastAsia="zh-CN"/>
        </w:rPr>
        <w:t>届基于网络的信息系统国际会议</w:t>
      </w:r>
      <w:bookmarkStart w:id="36" w:name="_bookmark18"/>
      <w:bookmarkEnd w:id="36"/>
      <w:r>
        <w:rPr>
          <w:rFonts w:eastAsia="宋体"/>
          <w:sz w:val="16"/>
          <w:lang w:eastAsia="zh-CN"/>
        </w:rPr>
        <w:t>，第</w:t>
      </w:r>
      <w:r>
        <w:rPr>
          <w:rFonts w:eastAsia="宋体"/>
          <w:sz w:val="16"/>
          <w:lang w:eastAsia="zh-CN"/>
        </w:rPr>
        <w:t>673–678</w:t>
      </w:r>
      <w:r>
        <w:rPr>
          <w:rFonts w:eastAsia="宋体"/>
          <w:sz w:val="16"/>
          <w:lang w:eastAsia="zh-CN"/>
        </w:rPr>
        <w:t>页，</w:t>
      </w:r>
      <w:r>
        <w:rPr>
          <w:rFonts w:eastAsia="宋体"/>
          <w:sz w:val="16"/>
          <w:lang w:eastAsia="zh-CN"/>
        </w:rPr>
        <w:t>IEEE</w:t>
      </w:r>
      <w:r>
        <w:rPr>
          <w:rFonts w:eastAsia="宋体"/>
          <w:sz w:val="16"/>
          <w:lang w:eastAsia="zh-CN"/>
        </w:rPr>
        <w:t>，</w:t>
      </w:r>
      <w:r>
        <w:rPr>
          <w:rFonts w:eastAsia="宋体"/>
          <w:sz w:val="16"/>
          <w:lang w:eastAsia="zh-CN"/>
        </w:rPr>
        <w:t>2015</w:t>
      </w:r>
      <w:r>
        <w:rPr>
          <w:rFonts w:eastAsia="宋体"/>
          <w:sz w:val="16"/>
          <w:lang w:eastAsia="zh-CN"/>
        </w:rPr>
        <w:t>年。</w:t>
      </w:r>
    </w:p>
    <w:p w14:paraId="0D46F094" w14:textId="77777777" w:rsidR="005A465E" w:rsidRDefault="009B2AF4">
      <w:pPr>
        <w:pStyle w:val="a5"/>
        <w:numPr>
          <w:ilvl w:val="0"/>
          <w:numId w:val="1"/>
        </w:numPr>
        <w:tabs>
          <w:tab w:val="left" w:pos="622"/>
          <w:tab w:val="left" w:pos="624"/>
        </w:tabs>
        <w:spacing w:before="4" w:line="232" w:lineRule="auto"/>
        <w:ind w:left="624" w:right="5541" w:hanging="366"/>
        <w:jc w:val="both"/>
        <w:rPr>
          <w:sz w:val="16"/>
          <w:lang w:eastAsia="zh-CN"/>
        </w:rPr>
      </w:pPr>
      <w:r>
        <w:rPr>
          <w:rFonts w:eastAsia="宋体"/>
          <w:sz w:val="16"/>
          <w:lang w:eastAsia="zh-CN"/>
        </w:rPr>
        <w:t xml:space="preserve">Q. Ping </w:t>
      </w:r>
      <w:r>
        <w:rPr>
          <w:rFonts w:eastAsia="宋体"/>
          <w:sz w:val="16"/>
          <w:lang w:eastAsia="zh-CN"/>
        </w:rPr>
        <w:t>和</w:t>
      </w:r>
      <w:r>
        <w:rPr>
          <w:rFonts w:eastAsia="宋体"/>
          <w:sz w:val="16"/>
          <w:lang w:eastAsia="zh-CN"/>
        </w:rPr>
        <w:t xml:space="preserve"> C. Chen</w:t>
      </w:r>
      <w:r>
        <w:rPr>
          <w:rFonts w:eastAsia="宋体"/>
          <w:sz w:val="16"/>
          <w:lang w:eastAsia="zh-CN"/>
        </w:rPr>
        <w:t>，</w:t>
      </w:r>
      <w:r>
        <w:rPr>
          <w:rFonts w:eastAsia="宋体"/>
          <w:sz w:val="16"/>
          <w:lang w:eastAsia="zh-CN"/>
        </w:rPr>
        <w:t>“</w:t>
      </w:r>
      <w:r>
        <w:rPr>
          <w:rFonts w:eastAsia="宋体"/>
          <w:sz w:val="16"/>
          <w:lang w:eastAsia="zh-CN"/>
        </w:rPr>
        <w:t>基于众包时间同步评论的概念</w:t>
      </w:r>
      <w:r>
        <w:rPr>
          <w:rFonts w:eastAsia="宋体"/>
          <w:sz w:val="16"/>
          <w:lang w:eastAsia="zh-CN"/>
        </w:rPr>
        <w:t>-</w:t>
      </w:r>
      <w:r>
        <w:rPr>
          <w:rFonts w:eastAsia="宋体"/>
          <w:sz w:val="16"/>
          <w:lang w:eastAsia="zh-CN"/>
        </w:rPr>
        <w:t>情感映射的视频高亮检测与总结，带有延迟校准，</w:t>
      </w:r>
      <w:r>
        <w:rPr>
          <w:rFonts w:eastAsia="宋体"/>
          <w:sz w:val="16"/>
          <w:lang w:eastAsia="zh-CN"/>
        </w:rPr>
        <w:t xml:space="preserve">” </w:t>
      </w:r>
      <w:bookmarkStart w:id="37" w:name="_bookmark19"/>
      <w:bookmarkEnd w:id="37"/>
      <w:r>
        <w:rPr>
          <w:rFonts w:eastAsia="宋体"/>
          <w:i/>
          <w:sz w:val="16"/>
          <w:lang w:eastAsia="zh-CN"/>
        </w:rPr>
        <w:t xml:space="preserve">arXiv </w:t>
      </w:r>
      <w:r>
        <w:rPr>
          <w:rFonts w:eastAsia="宋体"/>
          <w:i/>
          <w:sz w:val="16"/>
          <w:lang w:eastAsia="zh-CN"/>
        </w:rPr>
        <w:t>预印本</w:t>
      </w:r>
      <w:r>
        <w:rPr>
          <w:rFonts w:eastAsia="宋体"/>
          <w:i/>
          <w:sz w:val="16"/>
          <w:lang w:eastAsia="zh-CN"/>
        </w:rPr>
        <w:t xml:space="preserve"> </w:t>
      </w:r>
      <w:r>
        <w:fldChar w:fldCharType="begin"/>
      </w:r>
      <w:r>
        <w:rPr>
          <w:lang w:eastAsia="zh-CN"/>
        </w:rPr>
        <w:instrText>HYPERLINK "http://arxiv.org/abs/1708.02210" \h</w:instrText>
      </w:r>
      <w:r>
        <w:fldChar w:fldCharType="separate"/>
      </w:r>
      <w:r>
        <w:rPr>
          <w:i/>
          <w:sz w:val="16"/>
          <w:lang w:eastAsia="zh-CN"/>
        </w:rPr>
        <w:t>arXiv：1708.02210,2017</w:t>
      </w:r>
      <w:r>
        <w:fldChar w:fldCharType="end"/>
      </w:r>
      <w:r>
        <w:rPr>
          <w:rFonts w:eastAsia="宋体"/>
          <w:sz w:val="16"/>
          <w:lang w:eastAsia="zh-CN"/>
        </w:rPr>
        <w:t>年。</w:t>
      </w:r>
    </w:p>
    <w:p w14:paraId="0D46F095" w14:textId="77777777" w:rsidR="005A465E" w:rsidRDefault="009B2AF4">
      <w:pPr>
        <w:pStyle w:val="a5"/>
        <w:numPr>
          <w:ilvl w:val="0"/>
          <w:numId w:val="1"/>
        </w:numPr>
        <w:tabs>
          <w:tab w:val="left" w:pos="622"/>
          <w:tab w:val="left" w:pos="624"/>
        </w:tabs>
        <w:spacing w:line="232" w:lineRule="auto"/>
        <w:ind w:left="624" w:right="5541" w:hanging="366"/>
        <w:jc w:val="both"/>
        <w:rPr>
          <w:sz w:val="16"/>
        </w:rPr>
      </w:pPr>
      <w:r>
        <w:rPr>
          <w:rFonts w:eastAsia="宋体"/>
          <w:sz w:val="16"/>
          <w:lang w:eastAsia="zh-CN"/>
        </w:rPr>
        <w:t>“</w:t>
      </w:r>
      <w:r>
        <w:rPr>
          <w:rFonts w:eastAsia="宋体"/>
          <w:sz w:val="16"/>
          <w:lang w:eastAsia="zh-CN"/>
        </w:rPr>
        <w:t>大型电影评论数据集。</w:t>
      </w:r>
      <w:r>
        <w:rPr>
          <w:rFonts w:eastAsia="宋体"/>
          <w:sz w:val="16"/>
          <w:lang w:eastAsia="zh-CN"/>
        </w:rPr>
        <w:t xml:space="preserve">” </w:t>
      </w:r>
      <w:r>
        <w:fldChar w:fldCharType="begin"/>
      </w:r>
      <w:r>
        <w:rPr>
          <w:lang w:eastAsia="zh-CN"/>
        </w:rPr>
        <w:instrText>HYPERLINK "https://ai.stanford.edu/~amaas/data/sentiment/" \h</w:instrText>
      </w:r>
      <w:r>
        <w:fldChar w:fldCharType="separate"/>
      </w:r>
      <w:r>
        <w:rPr>
          <w:sz w:val="16"/>
          <w:lang w:eastAsia="zh-CN"/>
        </w:rPr>
        <w:t>https://ai.stanford.edu/</w:t>
      </w:r>
      <w:r>
        <w:rPr>
          <w:rFonts w:ascii="Lucida Sans Unicode" w:hAnsi="Lucida Sans Unicode"/>
          <w:position w:val="3"/>
          <w:sz w:val="12"/>
          <w:lang w:eastAsia="zh-CN"/>
        </w:rPr>
        <w:t>∼</w:t>
      </w:r>
      <w:r>
        <w:rPr>
          <w:sz w:val="16"/>
          <w:lang w:eastAsia="zh-CN"/>
        </w:rPr>
        <w:t>amaas/data/</w:t>
      </w:r>
      <w:r>
        <w:fldChar w:fldCharType="end"/>
      </w:r>
      <w:r>
        <w:rPr>
          <w:spacing w:val="40"/>
          <w:sz w:val="16"/>
          <w:lang w:eastAsia="zh-CN"/>
        </w:rPr>
        <w:t xml:space="preserve"> </w:t>
      </w:r>
      <w:bookmarkStart w:id="38" w:name="_bookmark20"/>
      <w:bookmarkEnd w:id="38"/>
      <w:r>
        <w:fldChar w:fldCharType="begin"/>
      </w:r>
      <w:r>
        <w:rPr>
          <w:lang w:eastAsia="zh-CN"/>
        </w:rPr>
        <w:instrText>HYPERLINK "https://ai.stanford.edu/~amaas/data/sentiment/" \h</w:instrText>
      </w:r>
      <w:r>
        <w:fldChar w:fldCharType="separate"/>
      </w:r>
      <w:r>
        <w:rPr>
          <w:rFonts w:eastAsia="宋体"/>
          <w:sz w:val="16"/>
          <w:lang w:eastAsia="zh-CN"/>
        </w:rPr>
        <w:t>情感</w:t>
      </w:r>
      <w:r>
        <w:rPr>
          <w:rFonts w:eastAsia="宋体"/>
          <w:sz w:val="16"/>
          <w:lang w:eastAsia="zh-CN"/>
        </w:rPr>
        <w:t>/</w:t>
      </w:r>
      <w:r>
        <w:rPr>
          <w:rFonts w:eastAsia="宋体"/>
          <w:sz w:val="16"/>
          <w:lang w:eastAsia="zh-CN"/>
        </w:rPr>
        <w:t>。</w:t>
      </w:r>
      <w:r>
        <w:fldChar w:fldCharType="end"/>
      </w:r>
      <w:r>
        <w:rPr>
          <w:rFonts w:eastAsia="宋体"/>
          <w:spacing w:val="40"/>
          <w:sz w:val="16"/>
          <w:lang w:eastAsia="zh-CN"/>
        </w:rPr>
        <w:t xml:space="preserve"> </w:t>
      </w:r>
      <w:r>
        <w:rPr>
          <w:rFonts w:eastAsia="宋体"/>
          <w:spacing w:val="40"/>
          <w:sz w:val="16"/>
        </w:rPr>
        <w:t>访问时间：</w:t>
      </w:r>
      <w:r>
        <w:rPr>
          <w:rFonts w:eastAsia="宋体"/>
          <w:spacing w:val="40"/>
          <w:sz w:val="16"/>
        </w:rPr>
        <w:t>2019-03-30</w:t>
      </w:r>
      <w:r>
        <w:rPr>
          <w:rFonts w:eastAsia="宋体"/>
          <w:spacing w:val="40"/>
          <w:sz w:val="16"/>
        </w:rPr>
        <w:t>。</w:t>
      </w:r>
    </w:p>
    <w:p w14:paraId="0D46F096" w14:textId="77777777" w:rsidR="005A465E" w:rsidRDefault="009B2AF4">
      <w:pPr>
        <w:pStyle w:val="a5"/>
        <w:numPr>
          <w:ilvl w:val="0"/>
          <w:numId w:val="1"/>
        </w:numPr>
        <w:tabs>
          <w:tab w:val="left" w:pos="622"/>
          <w:tab w:val="left" w:pos="624"/>
        </w:tabs>
        <w:spacing w:line="232" w:lineRule="auto"/>
        <w:ind w:left="624" w:right="5541" w:hanging="366"/>
        <w:jc w:val="both"/>
        <w:rPr>
          <w:sz w:val="16"/>
        </w:rPr>
      </w:pPr>
      <w:r>
        <w:rPr>
          <w:rFonts w:eastAsia="宋体"/>
          <w:sz w:val="16"/>
        </w:rPr>
        <w:t>“Sentiment140</w:t>
      </w:r>
      <w:r>
        <w:rPr>
          <w:rFonts w:eastAsia="宋体"/>
          <w:sz w:val="16"/>
        </w:rPr>
        <w:t>数据集，包含</w:t>
      </w:r>
      <w:r>
        <w:rPr>
          <w:rFonts w:eastAsia="宋体"/>
          <w:sz w:val="16"/>
        </w:rPr>
        <w:t>160</w:t>
      </w:r>
      <w:r>
        <w:rPr>
          <w:rFonts w:eastAsia="宋体"/>
          <w:sz w:val="16"/>
        </w:rPr>
        <w:t>万条推文。</w:t>
      </w:r>
      <w:r>
        <w:rPr>
          <w:rFonts w:eastAsia="宋体"/>
          <w:sz w:val="16"/>
        </w:rPr>
        <w:t xml:space="preserve">” </w:t>
      </w:r>
      <w:hyperlink r:id="rId15">
        <w:r>
          <w:rPr>
            <w:sz w:val="16"/>
          </w:rPr>
          <w:t>https://www.kaggle。</w:t>
        </w:r>
      </w:hyperlink>
      <w:r>
        <w:rPr>
          <w:spacing w:val="40"/>
          <w:sz w:val="16"/>
        </w:rPr>
        <w:t xml:space="preserve"> </w:t>
      </w:r>
      <w:bookmarkStart w:id="39" w:name="_bookmark21"/>
      <w:bookmarkEnd w:id="39"/>
      <w:r>
        <w:fldChar w:fldCharType="begin"/>
      </w:r>
      <w:r>
        <w:instrText>HYPERLINK "https://www.kaggle.com/kazanova/sentiment140" \h</w:instrText>
      </w:r>
      <w:r>
        <w:fldChar w:fldCharType="separate"/>
      </w:r>
      <w:r>
        <w:rPr>
          <w:sz w:val="16"/>
        </w:rPr>
        <w:t>com/kazanova/sentiment140。</w:t>
      </w:r>
      <w:r>
        <w:fldChar w:fldCharType="end"/>
      </w:r>
      <w:r>
        <w:rPr>
          <w:rFonts w:eastAsia="宋体"/>
          <w:spacing w:val="40"/>
          <w:sz w:val="16"/>
        </w:rPr>
        <w:t xml:space="preserve"> </w:t>
      </w:r>
      <w:r>
        <w:rPr>
          <w:rFonts w:eastAsia="宋体"/>
          <w:spacing w:val="40"/>
          <w:sz w:val="16"/>
        </w:rPr>
        <w:t>访问时间：</w:t>
      </w:r>
      <w:r>
        <w:rPr>
          <w:rFonts w:eastAsia="宋体"/>
          <w:spacing w:val="40"/>
          <w:sz w:val="16"/>
        </w:rPr>
        <w:t>2019-03-30</w:t>
      </w:r>
      <w:r>
        <w:rPr>
          <w:rFonts w:eastAsia="宋体"/>
          <w:spacing w:val="40"/>
          <w:sz w:val="16"/>
        </w:rPr>
        <w:t>。</w:t>
      </w:r>
    </w:p>
    <w:p w14:paraId="0D46F097" w14:textId="77777777" w:rsidR="005A465E" w:rsidRDefault="009B2AF4">
      <w:pPr>
        <w:pStyle w:val="a5"/>
        <w:numPr>
          <w:ilvl w:val="0"/>
          <w:numId w:val="1"/>
        </w:numPr>
        <w:tabs>
          <w:tab w:val="left" w:pos="622"/>
          <w:tab w:val="left" w:pos="624"/>
          <w:tab w:val="left" w:pos="3375"/>
        </w:tabs>
        <w:spacing w:line="232" w:lineRule="auto"/>
        <w:ind w:left="624" w:right="5541" w:hanging="366"/>
        <w:jc w:val="both"/>
        <w:rPr>
          <w:sz w:val="16"/>
        </w:rPr>
      </w:pPr>
      <w:r>
        <w:rPr>
          <w:rFonts w:eastAsia="宋体"/>
          <w:spacing w:val="-2"/>
          <w:sz w:val="16"/>
          <w:lang w:eastAsia="zh-CN"/>
        </w:rPr>
        <w:t>“</w:t>
      </w:r>
      <w:r>
        <w:rPr>
          <w:rFonts w:eastAsia="宋体"/>
          <w:spacing w:val="-2"/>
          <w:sz w:val="16"/>
          <w:lang w:eastAsia="zh-CN"/>
        </w:rPr>
        <w:t>太棒了，中国语。</w:t>
      </w:r>
      <w:r>
        <w:rPr>
          <w:sz w:val="16"/>
          <w:lang w:eastAsia="zh-CN"/>
        </w:rPr>
        <w:tab/>
      </w:r>
      <w:r>
        <w:fldChar w:fldCharType="begin"/>
      </w:r>
      <w:r>
        <w:rPr>
          <w:lang w:eastAsia="zh-CN"/>
        </w:rPr>
        <w:instrText>HYPERLINK "https://github.com/crownpku/Awesome-Chinese-NLP" \h</w:instrText>
      </w:r>
      <w:r>
        <w:fldChar w:fldCharType="separate"/>
      </w:r>
      <w:r>
        <w:rPr>
          <w:spacing w:val="-2"/>
          <w:sz w:val="16"/>
          <w:lang w:eastAsia="zh-CN"/>
        </w:rPr>
        <w:t>https://github.com/crownpku/</w:t>
      </w:r>
      <w:r>
        <w:fldChar w:fldCharType="end"/>
      </w:r>
      <w:r>
        <w:rPr>
          <w:spacing w:val="40"/>
          <w:sz w:val="16"/>
          <w:lang w:eastAsia="zh-CN"/>
        </w:rPr>
        <w:t xml:space="preserve"> </w:t>
      </w:r>
      <w:bookmarkStart w:id="40" w:name="_bookmark22"/>
      <w:bookmarkEnd w:id="40"/>
      <w:r>
        <w:fldChar w:fldCharType="begin"/>
      </w:r>
      <w:r>
        <w:rPr>
          <w:lang w:eastAsia="zh-CN"/>
        </w:rPr>
        <w:instrText>HYPERLINK "https://github.com/crownpku/Awesome-Chinese-NLP" \h</w:instrText>
      </w:r>
      <w:r>
        <w:fldChar w:fldCharType="separate"/>
      </w:r>
      <w:r>
        <w:rPr>
          <w:rFonts w:eastAsia="宋体"/>
          <w:sz w:val="16"/>
          <w:lang w:eastAsia="zh-CN"/>
        </w:rPr>
        <w:t>太棒了</w:t>
      </w:r>
      <w:r>
        <w:rPr>
          <w:rFonts w:eastAsia="宋体"/>
          <w:sz w:val="16"/>
          <w:lang w:eastAsia="zh-CN"/>
        </w:rPr>
        <w:t>——</w:t>
      </w:r>
      <w:r>
        <w:rPr>
          <w:rFonts w:eastAsia="宋体"/>
          <w:sz w:val="16"/>
          <w:lang w:eastAsia="zh-CN"/>
        </w:rPr>
        <w:t>中文自然语言处理。</w:t>
      </w:r>
      <w:r>
        <w:fldChar w:fldCharType="end"/>
      </w:r>
      <w:r>
        <w:rPr>
          <w:rFonts w:eastAsia="宋体"/>
          <w:spacing w:val="40"/>
          <w:sz w:val="16"/>
          <w:lang w:eastAsia="zh-CN"/>
        </w:rPr>
        <w:t xml:space="preserve"> </w:t>
      </w:r>
      <w:r>
        <w:rPr>
          <w:rFonts w:eastAsia="宋体"/>
          <w:spacing w:val="40"/>
          <w:sz w:val="16"/>
        </w:rPr>
        <w:t>访问时间：</w:t>
      </w:r>
      <w:r>
        <w:rPr>
          <w:rFonts w:eastAsia="宋体"/>
          <w:spacing w:val="40"/>
          <w:sz w:val="16"/>
        </w:rPr>
        <w:t>2019-03-30</w:t>
      </w:r>
      <w:r>
        <w:rPr>
          <w:rFonts w:eastAsia="宋体"/>
          <w:spacing w:val="40"/>
          <w:sz w:val="16"/>
        </w:rPr>
        <w:t>。</w:t>
      </w:r>
    </w:p>
    <w:p w14:paraId="0D46F098" w14:textId="77777777" w:rsidR="005A465E" w:rsidRDefault="009B2AF4">
      <w:pPr>
        <w:pStyle w:val="a5"/>
        <w:numPr>
          <w:ilvl w:val="0"/>
          <w:numId w:val="1"/>
        </w:numPr>
        <w:tabs>
          <w:tab w:val="left" w:pos="623"/>
        </w:tabs>
        <w:spacing w:line="179" w:lineRule="exact"/>
        <w:ind w:left="623" w:hanging="364"/>
        <w:jc w:val="both"/>
        <w:rPr>
          <w:sz w:val="16"/>
        </w:rPr>
      </w:pPr>
      <w:r>
        <w:rPr>
          <w:rFonts w:eastAsia="宋体"/>
          <w:sz w:val="16"/>
        </w:rPr>
        <w:t>牛浩然、李江南，《为</w:t>
      </w:r>
      <w:r>
        <w:rPr>
          <w:rFonts w:eastAsia="宋体"/>
          <w:sz w:val="16"/>
        </w:rPr>
        <w:t>BiliBili</w:t>
      </w:r>
      <w:r>
        <w:rPr>
          <w:rFonts w:eastAsia="宋体"/>
          <w:sz w:val="16"/>
        </w:rPr>
        <w:t>打造的</w:t>
      </w:r>
      <w:r>
        <w:rPr>
          <w:rFonts w:eastAsia="宋体"/>
          <w:sz w:val="16"/>
        </w:rPr>
        <w:t>SmartBullets</w:t>
      </w:r>
      <w:r>
        <w:rPr>
          <w:rFonts w:eastAsia="宋体"/>
          <w:sz w:val="16"/>
        </w:rPr>
        <w:t>》。</w:t>
      </w:r>
      <w:r>
        <w:rPr>
          <w:rFonts w:eastAsia="宋体"/>
          <w:sz w:val="16"/>
        </w:rPr>
        <w:t xml:space="preserve"> </w:t>
      </w:r>
      <w:hyperlink r:id="rId16">
        <w:r>
          <w:rPr>
            <w:spacing w:val="-2"/>
            <w:sz w:val="16"/>
          </w:rPr>
          <w:t>https：</w:t>
        </w:r>
      </w:hyperlink>
    </w:p>
    <w:bookmarkStart w:id="41" w:name="_bookmark23"/>
    <w:bookmarkEnd w:id="41"/>
    <w:p w14:paraId="0D46F099" w14:textId="77777777" w:rsidR="005A465E" w:rsidRDefault="009B2AF4">
      <w:pPr>
        <w:spacing w:line="179" w:lineRule="exact"/>
        <w:ind w:left="624"/>
        <w:jc w:val="both"/>
        <w:rPr>
          <w:sz w:val="16"/>
        </w:rPr>
      </w:pPr>
      <w:r>
        <w:fldChar w:fldCharType="begin"/>
      </w:r>
      <w:r>
        <w:instrText>HYPERLINK "https://github.com/hniu1/Smart-Bullet" \h</w:instrText>
      </w:r>
      <w:r>
        <w:fldChar w:fldCharType="separate"/>
      </w:r>
      <w:r>
        <w:rPr>
          <w:spacing w:val="-2"/>
          <w:sz w:val="16"/>
        </w:rPr>
        <w:t>github.com/hniu1/Smart-Bullet，</w:t>
      </w:r>
      <w:r>
        <w:fldChar w:fldCharType="end"/>
      </w:r>
      <w:r>
        <w:rPr>
          <w:spacing w:val="59"/>
          <w:sz w:val="16"/>
        </w:rPr>
        <w:t xml:space="preserve"> 2019.</w:t>
      </w:r>
    </w:p>
    <w:p w14:paraId="0D46F09A" w14:textId="77777777" w:rsidR="005A465E" w:rsidRDefault="009B2AF4">
      <w:pPr>
        <w:pStyle w:val="a5"/>
        <w:numPr>
          <w:ilvl w:val="0"/>
          <w:numId w:val="1"/>
        </w:numPr>
        <w:tabs>
          <w:tab w:val="left" w:pos="622"/>
          <w:tab w:val="left" w:pos="624"/>
        </w:tabs>
        <w:spacing w:line="232" w:lineRule="auto"/>
        <w:ind w:left="624" w:right="5541" w:hanging="366"/>
        <w:jc w:val="left"/>
        <w:rPr>
          <w:sz w:val="16"/>
        </w:rPr>
      </w:pPr>
      <w:r>
        <w:rPr>
          <w:rFonts w:eastAsia="宋体"/>
          <w:sz w:val="16"/>
          <w:lang w:eastAsia="zh-CN"/>
        </w:rPr>
        <w:t>S. Junyi</w:t>
      </w:r>
      <w:r>
        <w:rPr>
          <w:rFonts w:eastAsia="宋体"/>
          <w:sz w:val="16"/>
          <w:lang w:eastAsia="zh-CN"/>
        </w:rPr>
        <w:t>，《解巴汉语词语分割》。</w:t>
      </w:r>
      <w:r>
        <w:rPr>
          <w:rFonts w:eastAsia="宋体"/>
          <w:sz w:val="16"/>
          <w:lang w:eastAsia="zh-CN"/>
        </w:rPr>
        <w:t xml:space="preserve"> </w:t>
      </w:r>
      <w:r>
        <w:fldChar w:fldCharType="begin"/>
      </w:r>
      <w:r>
        <w:rPr>
          <w:lang w:eastAsia="zh-CN"/>
        </w:rPr>
        <w:instrText>HYPERLINK "https://github.com/fxsjy/jieba" \h</w:instrText>
      </w:r>
      <w:r>
        <w:fldChar w:fldCharType="separate"/>
      </w:r>
      <w:r>
        <w:rPr>
          <w:sz w:val="16"/>
        </w:rPr>
        <w:t>https://github.com/fxsjy/</w:t>
      </w:r>
      <w:r>
        <w:fldChar w:fldCharType="end"/>
      </w:r>
      <w:r>
        <w:rPr>
          <w:spacing w:val="40"/>
          <w:sz w:val="16"/>
        </w:rPr>
        <w:t xml:space="preserve"> </w:t>
      </w:r>
      <w:bookmarkStart w:id="42" w:name="_bookmark24"/>
      <w:bookmarkEnd w:id="42"/>
      <w:r>
        <w:fldChar w:fldCharType="begin"/>
      </w:r>
      <w:r>
        <w:instrText>HYPERLINK "https://github.com/fxsjy/jieba" \h</w:instrText>
      </w:r>
      <w:r>
        <w:fldChar w:fldCharType="separate"/>
      </w:r>
      <w:r>
        <w:rPr>
          <w:rFonts w:eastAsia="宋体"/>
          <w:sz w:val="16"/>
        </w:rPr>
        <w:t>姐姐，</w:t>
      </w:r>
      <w:r>
        <w:fldChar w:fldCharType="end"/>
      </w:r>
      <w:r>
        <w:rPr>
          <w:sz w:val="16"/>
        </w:rPr>
        <w:t xml:space="preserve"> 2018.</w:t>
      </w:r>
    </w:p>
    <w:p w14:paraId="0D46F09B" w14:textId="77777777" w:rsidR="005A465E" w:rsidRDefault="009B2AF4">
      <w:pPr>
        <w:pStyle w:val="a5"/>
        <w:numPr>
          <w:ilvl w:val="0"/>
          <w:numId w:val="1"/>
        </w:numPr>
        <w:tabs>
          <w:tab w:val="left" w:pos="622"/>
          <w:tab w:val="left" w:pos="624"/>
        </w:tabs>
        <w:spacing w:line="232" w:lineRule="auto"/>
        <w:ind w:left="624" w:right="5541" w:hanging="366"/>
        <w:jc w:val="left"/>
        <w:rPr>
          <w:sz w:val="16"/>
        </w:rPr>
      </w:pPr>
      <w:r>
        <w:rPr>
          <w:rFonts w:eastAsia="宋体"/>
          <w:sz w:val="16"/>
          <w:lang w:eastAsia="zh-CN"/>
        </w:rPr>
        <w:t>D. Britz</w:t>
      </w:r>
      <w:r>
        <w:rPr>
          <w:rFonts w:eastAsia="宋体"/>
          <w:sz w:val="16"/>
          <w:lang w:eastAsia="zh-CN"/>
        </w:rPr>
        <w:t>，《十元序列文本分类的卷积神经网络》。</w:t>
      </w:r>
      <w:r>
        <w:rPr>
          <w:rFonts w:eastAsia="宋体"/>
          <w:sz w:val="16"/>
          <w:lang w:eastAsia="zh-CN"/>
        </w:rPr>
        <w:t xml:space="preserve"> </w:t>
      </w:r>
      <w:bookmarkStart w:id="43" w:name="_bookmark25"/>
      <w:bookmarkEnd w:id="43"/>
      <w:r w:rsidR="005A465E">
        <w:fldChar w:fldCharType="begin"/>
      </w:r>
      <w:r w:rsidR="005A465E">
        <w:rPr>
          <w:lang w:eastAsia="zh-CN"/>
        </w:rPr>
        <w:instrText>HYPERLINK "https://github.com/dennybritz/cnn-text-classification-tf" \h</w:instrText>
      </w:r>
      <w:r w:rsidR="005A465E">
        <w:fldChar w:fldCharType="separate"/>
      </w:r>
      <w:r w:rsidR="005A465E">
        <w:fldChar w:fldCharType="end"/>
      </w:r>
      <w:r>
        <w:rPr>
          <w:rFonts w:eastAsia="宋体"/>
          <w:sz w:val="16"/>
          <w:lang w:eastAsia="zh-CN"/>
        </w:rPr>
        <w:t xml:space="preserve"> </w:t>
      </w:r>
      <w:r>
        <w:rPr>
          <w:rFonts w:eastAsia="宋体"/>
          <w:sz w:val="16"/>
        </w:rPr>
        <w:t>https://github.com/dennybritz/cnn-text-classification-tf</w:t>
      </w:r>
      <w:r>
        <w:rPr>
          <w:rFonts w:eastAsia="宋体"/>
          <w:sz w:val="16"/>
        </w:rPr>
        <w:t>，</w:t>
      </w:r>
      <w:r>
        <w:rPr>
          <w:rFonts w:eastAsia="宋体"/>
          <w:sz w:val="16"/>
        </w:rPr>
        <w:t>2018</w:t>
      </w:r>
      <w:r>
        <w:rPr>
          <w:rFonts w:eastAsia="宋体"/>
          <w:sz w:val="16"/>
        </w:rPr>
        <w:t>年。</w:t>
      </w:r>
    </w:p>
    <w:p w14:paraId="0D46F09C" w14:textId="77777777" w:rsidR="005A465E" w:rsidRDefault="009B2AF4">
      <w:pPr>
        <w:pStyle w:val="a5"/>
        <w:numPr>
          <w:ilvl w:val="0"/>
          <w:numId w:val="1"/>
        </w:numPr>
        <w:tabs>
          <w:tab w:val="left" w:pos="623"/>
        </w:tabs>
        <w:spacing w:line="179" w:lineRule="exact"/>
        <w:ind w:left="623" w:hanging="364"/>
        <w:jc w:val="left"/>
        <w:rPr>
          <w:sz w:val="16"/>
        </w:rPr>
      </w:pPr>
      <w:bookmarkStart w:id="44" w:name="_bookmark26"/>
      <w:bookmarkEnd w:id="44"/>
      <w:r>
        <w:rPr>
          <w:rFonts w:eastAsia="宋体"/>
          <w:sz w:val="16"/>
          <w:lang w:eastAsia="zh-CN"/>
        </w:rPr>
        <w:t>温杜克斯，</w:t>
      </w:r>
      <w:r>
        <w:rPr>
          <w:rFonts w:eastAsia="宋体"/>
          <w:sz w:val="16"/>
          <w:lang w:eastAsia="zh-CN"/>
        </w:rPr>
        <w:t>“</w:t>
      </w:r>
      <w:r>
        <w:rPr>
          <w:rFonts w:eastAsia="宋体"/>
          <w:sz w:val="16"/>
          <w:lang w:eastAsia="zh-CN"/>
        </w:rPr>
        <w:t>阿贾克斯钩</w:t>
      </w:r>
      <w:r>
        <w:rPr>
          <w:rFonts w:eastAsia="宋体"/>
          <w:sz w:val="16"/>
          <w:lang w:eastAsia="zh-CN"/>
        </w:rPr>
        <w:t>”</w:t>
      </w:r>
      <w:r>
        <w:rPr>
          <w:rFonts w:eastAsia="宋体"/>
          <w:sz w:val="16"/>
          <w:lang w:eastAsia="zh-CN"/>
        </w:rPr>
        <w:t>。</w:t>
      </w:r>
      <w:r>
        <w:rPr>
          <w:rFonts w:eastAsia="宋体"/>
          <w:sz w:val="16"/>
          <w:lang w:eastAsia="zh-CN"/>
        </w:rPr>
        <w:t xml:space="preserve"> </w:t>
      </w:r>
      <w:r w:rsidR="005A465E">
        <w:fldChar w:fldCharType="begin"/>
      </w:r>
      <w:r w:rsidR="005A465E">
        <w:rPr>
          <w:lang w:eastAsia="zh-CN"/>
        </w:rPr>
        <w:instrText>HYPERLINK "https://github.com/wendux/Ajax-hook" \h</w:instrText>
      </w:r>
      <w:r w:rsidR="005A465E">
        <w:fldChar w:fldCharType="separate"/>
      </w:r>
      <w:r w:rsidR="005A465E">
        <w:fldChar w:fldCharType="end"/>
      </w:r>
      <w:r>
        <w:rPr>
          <w:rFonts w:eastAsia="宋体"/>
          <w:spacing w:val="-2"/>
          <w:sz w:val="16"/>
          <w:lang w:eastAsia="zh-CN"/>
        </w:rPr>
        <w:t xml:space="preserve"> </w:t>
      </w:r>
      <w:r>
        <w:rPr>
          <w:rFonts w:eastAsia="宋体"/>
          <w:spacing w:val="-2"/>
          <w:sz w:val="16"/>
        </w:rPr>
        <w:t>https://github.com/wendux/Ajax-hook</w:t>
      </w:r>
      <w:r>
        <w:rPr>
          <w:rFonts w:eastAsia="宋体"/>
          <w:spacing w:val="-2"/>
          <w:sz w:val="16"/>
        </w:rPr>
        <w:t>，</w:t>
      </w:r>
      <w:r>
        <w:rPr>
          <w:rFonts w:eastAsia="宋体"/>
          <w:spacing w:val="-2"/>
          <w:sz w:val="16"/>
        </w:rPr>
        <w:t>2016</w:t>
      </w:r>
      <w:r>
        <w:rPr>
          <w:rFonts w:eastAsia="宋体"/>
          <w:spacing w:val="-2"/>
          <w:sz w:val="16"/>
        </w:rPr>
        <w:t>年。</w:t>
      </w:r>
    </w:p>
    <w:p w14:paraId="0D46F09D" w14:textId="1A013B82" w:rsidR="005A465E" w:rsidRDefault="009B2AF4">
      <w:pPr>
        <w:pStyle w:val="a5"/>
        <w:numPr>
          <w:ilvl w:val="0"/>
          <w:numId w:val="1"/>
        </w:numPr>
        <w:tabs>
          <w:tab w:val="left" w:pos="622"/>
          <w:tab w:val="left" w:pos="624"/>
        </w:tabs>
        <w:spacing w:line="232" w:lineRule="auto"/>
        <w:ind w:left="624" w:right="5541" w:hanging="366"/>
        <w:jc w:val="left"/>
        <w:rPr>
          <w:sz w:val="16"/>
        </w:rPr>
      </w:pPr>
      <w:proofErr w:type="spellStart"/>
      <w:r>
        <w:rPr>
          <w:rFonts w:eastAsia="宋体"/>
          <w:sz w:val="16"/>
        </w:rPr>
        <w:t>xmcp</w:t>
      </w:r>
      <w:proofErr w:type="spellEnd"/>
      <w:r>
        <w:rPr>
          <w:rFonts w:eastAsia="宋体"/>
          <w:sz w:val="16"/>
        </w:rPr>
        <w:t>，</w:t>
      </w:r>
      <w:r>
        <w:rPr>
          <w:rFonts w:eastAsia="宋体"/>
          <w:sz w:val="16"/>
        </w:rPr>
        <w:t>“</w:t>
      </w:r>
      <w:proofErr w:type="spellStart"/>
      <w:r>
        <w:rPr>
          <w:rFonts w:eastAsia="宋体"/>
          <w:sz w:val="16"/>
        </w:rPr>
        <w:t>BiliBili</w:t>
      </w:r>
      <w:r>
        <w:rPr>
          <w:rFonts w:eastAsia="宋体"/>
          <w:sz w:val="16"/>
        </w:rPr>
        <w:t>的弹幕滤镜</w:t>
      </w:r>
      <w:proofErr w:type="spellEnd"/>
      <w:r>
        <w:rPr>
          <w:rFonts w:eastAsia="宋体"/>
          <w:sz w:val="16"/>
        </w:rPr>
        <w:t>。</w:t>
      </w:r>
      <w:r>
        <w:rPr>
          <w:rFonts w:eastAsia="宋体"/>
          <w:sz w:val="16"/>
        </w:rPr>
        <w:t xml:space="preserve">” </w:t>
      </w:r>
      <w:hyperlink r:id="rId17">
        <w:r>
          <w:rPr>
            <w:sz w:val="16"/>
          </w:rPr>
          <w:t>https://github.com/xmcp/pakku.js/，</w:t>
        </w:r>
      </w:hyperlink>
      <w:r>
        <w:rPr>
          <w:rFonts w:eastAsia="宋体"/>
          <w:spacing w:val="40"/>
          <w:sz w:val="16"/>
        </w:rPr>
        <w:t xml:space="preserve"> 2019</w:t>
      </w:r>
      <w:r>
        <w:rPr>
          <w:rFonts w:eastAsia="宋体"/>
          <w:spacing w:val="40"/>
          <w:sz w:val="16"/>
        </w:rPr>
        <w:t>年。</w:t>
      </w:r>
    </w:p>
    <w:sectPr w:rsidR="005A465E">
      <w:pgSz w:w="12240" w:h="15840"/>
      <w:pgMar w:top="106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D41D" w14:textId="77777777" w:rsidR="00190F6D" w:rsidRDefault="00190F6D" w:rsidP="00FC65C8">
      <w:r>
        <w:separator/>
      </w:r>
    </w:p>
  </w:endnote>
  <w:endnote w:type="continuationSeparator" w:id="0">
    <w:p w14:paraId="162B1A0D" w14:textId="77777777" w:rsidR="00190F6D" w:rsidRDefault="00190F6D" w:rsidP="00FC6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F355" w14:textId="77777777" w:rsidR="00190F6D" w:rsidRDefault="00190F6D" w:rsidP="00FC65C8">
      <w:r>
        <w:separator/>
      </w:r>
    </w:p>
  </w:footnote>
  <w:footnote w:type="continuationSeparator" w:id="0">
    <w:p w14:paraId="0831F42C" w14:textId="77777777" w:rsidR="00190F6D" w:rsidRDefault="00190F6D" w:rsidP="00FC65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2B3"/>
    <w:multiLevelType w:val="hybridMultilevel"/>
    <w:tmpl w:val="84BC9A9E"/>
    <w:lvl w:ilvl="0" w:tplc="4A924308">
      <w:start w:val="1"/>
      <w:numFmt w:val="chineseCounting"/>
      <w:lvlText w:val="%1)"/>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DF847922">
      <w:numFmt w:val="bullet"/>
      <w:lvlText w:val="•"/>
      <w:lvlJc w:val="left"/>
      <w:pPr>
        <w:ind w:left="759" w:hanging="266"/>
      </w:pPr>
      <w:rPr>
        <w:rFonts w:hint="default"/>
        <w:lang w:val="en-US" w:eastAsia="en-US" w:bidi="ar-SA"/>
      </w:rPr>
    </w:lvl>
    <w:lvl w:ilvl="2" w:tplc="A13CF094">
      <w:numFmt w:val="bullet"/>
      <w:lvlText w:val="•"/>
      <w:lvlJc w:val="left"/>
      <w:pPr>
        <w:ind w:left="1259" w:hanging="266"/>
      </w:pPr>
      <w:rPr>
        <w:rFonts w:hint="default"/>
        <w:lang w:val="en-US" w:eastAsia="en-US" w:bidi="ar-SA"/>
      </w:rPr>
    </w:lvl>
    <w:lvl w:ilvl="3" w:tplc="FA16BBB2">
      <w:numFmt w:val="bullet"/>
      <w:lvlText w:val="•"/>
      <w:lvlJc w:val="left"/>
      <w:pPr>
        <w:ind w:left="1758" w:hanging="266"/>
      </w:pPr>
      <w:rPr>
        <w:rFonts w:hint="default"/>
        <w:lang w:val="en-US" w:eastAsia="en-US" w:bidi="ar-SA"/>
      </w:rPr>
    </w:lvl>
    <w:lvl w:ilvl="4" w:tplc="26E8F092">
      <w:numFmt w:val="bullet"/>
      <w:lvlText w:val="•"/>
      <w:lvlJc w:val="left"/>
      <w:pPr>
        <w:ind w:left="2258" w:hanging="266"/>
      </w:pPr>
      <w:rPr>
        <w:rFonts w:hint="default"/>
        <w:lang w:val="en-US" w:eastAsia="en-US" w:bidi="ar-SA"/>
      </w:rPr>
    </w:lvl>
    <w:lvl w:ilvl="5" w:tplc="BEF40804">
      <w:numFmt w:val="bullet"/>
      <w:lvlText w:val="•"/>
      <w:lvlJc w:val="left"/>
      <w:pPr>
        <w:ind w:left="2758" w:hanging="266"/>
      </w:pPr>
      <w:rPr>
        <w:rFonts w:hint="default"/>
        <w:lang w:val="en-US" w:eastAsia="en-US" w:bidi="ar-SA"/>
      </w:rPr>
    </w:lvl>
    <w:lvl w:ilvl="6" w:tplc="FDC8AA04">
      <w:numFmt w:val="bullet"/>
      <w:lvlText w:val="•"/>
      <w:lvlJc w:val="left"/>
      <w:pPr>
        <w:ind w:left="3257" w:hanging="266"/>
      </w:pPr>
      <w:rPr>
        <w:rFonts w:hint="default"/>
        <w:lang w:val="en-US" w:eastAsia="en-US" w:bidi="ar-SA"/>
      </w:rPr>
    </w:lvl>
    <w:lvl w:ilvl="7" w:tplc="DC681D38">
      <w:numFmt w:val="bullet"/>
      <w:lvlText w:val="•"/>
      <w:lvlJc w:val="left"/>
      <w:pPr>
        <w:ind w:left="3757" w:hanging="266"/>
      </w:pPr>
      <w:rPr>
        <w:rFonts w:hint="default"/>
        <w:lang w:val="en-US" w:eastAsia="en-US" w:bidi="ar-SA"/>
      </w:rPr>
    </w:lvl>
    <w:lvl w:ilvl="8" w:tplc="6282A626">
      <w:numFmt w:val="bullet"/>
      <w:lvlText w:val="•"/>
      <w:lvlJc w:val="left"/>
      <w:pPr>
        <w:ind w:left="4256" w:hanging="266"/>
      </w:pPr>
      <w:rPr>
        <w:rFonts w:hint="default"/>
        <w:lang w:val="en-US" w:eastAsia="en-US" w:bidi="ar-SA"/>
      </w:rPr>
    </w:lvl>
  </w:abstractNum>
  <w:abstractNum w:abstractNumId="1" w15:restartNumberingAfterBreak="0">
    <w:nsid w:val="2F7B3169"/>
    <w:multiLevelType w:val="hybridMultilevel"/>
    <w:tmpl w:val="67C8C6E6"/>
    <w:lvl w:ilvl="0" w:tplc="EC10AE74">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1" w:tplc="18D4FCBE">
      <w:numFmt w:val="bullet"/>
      <w:lvlText w:val="•"/>
      <w:lvlJc w:val="left"/>
      <w:pPr>
        <w:ind w:left="1119" w:hanging="182"/>
      </w:pPr>
      <w:rPr>
        <w:rFonts w:hint="default"/>
        <w:lang w:val="en-US" w:eastAsia="en-US" w:bidi="ar-SA"/>
      </w:rPr>
    </w:lvl>
    <w:lvl w:ilvl="2" w:tplc="CB4A6930">
      <w:numFmt w:val="bullet"/>
      <w:lvlText w:val="•"/>
      <w:lvlJc w:val="left"/>
      <w:pPr>
        <w:ind w:left="1579" w:hanging="182"/>
      </w:pPr>
      <w:rPr>
        <w:rFonts w:hint="default"/>
        <w:lang w:val="en-US" w:eastAsia="en-US" w:bidi="ar-SA"/>
      </w:rPr>
    </w:lvl>
    <w:lvl w:ilvl="3" w:tplc="B0F896B4">
      <w:numFmt w:val="bullet"/>
      <w:lvlText w:val="•"/>
      <w:lvlJc w:val="left"/>
      <w:pPr>
        <w:ind w:left="2038" w:hanging="182"/>
      </w:pPr>
      <w:rPr>
        <w:rFonts w:hint="default"/>
        <w:lang w:val="en-US" w:eastAsia="en-US" w:bidi="ar-SA"/>
      </w:rPr>
    </w:lvl>
    <w:lvl w:ilvl="4" w:tplc="272067B6">
      <w:numFmt w:val="bullet"/>
      <w:lvlText w:val="•"/>
      <w:lvlJc w:val="left"/>
      <w:pPr>
        <w:ind w:left="2498" w:hanging="182"/>
      </w:pPr>
      <w:rPr>
        <w:rFonts w:hint="default"/>
        <w:lang w:val="en-US" w:eastAsia="en-US" w:bidi="ar-SA"/>
      </w:rPr>
    </w:lvl>
    <w:lvl w:ilvl="5" w:tplc="2B7C954C">
      <w:numFmt w:val="bullet"/>
      <w:lvlText w:val="•"/>
      <w:lvlJc w:val="left"/>
      <w:pPr>
        <w:ind w:left="2957" w:hanging="182"/>
      </w:pPr>
      <w:rPr>
        <w:rFonts w:hint="default"/>
        <w:lang w:val="en-US" w:eastAsia="en-US" w:bidi="ar-SA"/>
      </w:rPr>
    </w:lvl>
    <w:lvl w:ilvl="6" w:tplc="1C2626FE">
      <w:numFmt w:val="bullet"/>
      <w:lvlText w:val="•"/>
      <w:lvlJc w:val="left"/>
      <w:pPr>
        <w:ind w:left="3417" w:hanging="182"/>
      </w:pPr>
      <w:rPr>
        <w:rFonts w:hint="default"/>
        <w:lang w:val="en-US" w:eastAsia="en-US" w:bidi="ar-SA"/>
      </w:rPr>
    </w:lvl>
    <w:lvl w:ilvl="7" w:tplc="49AE1F6A">
      <w:numFmt w:val="bullet"/>
      <w:lvlText w:val="•"/>
      <w:lvlJc w:val="left"/>
      <w:pPr>
        <w:ind w:left="3877" w:hanging="182"/>
      </w:pPr>
      <w:rPr>
        <w:rFonts w:hint="default"/>
        <w:lang w:val="en-US" w:eastAsia="en-US" w:bidi="ar-SA"/>
      </w:rPr>
    </w:lvl>
    <w:lvl w:ilvl="8" w:tplc="6AC0B4B0">
      <w:numFmt w:val="bullet"/>
      <w:lvlText w:val="•"/>
      <w:lvlJc w:val="left"/>
      <w:pPr>
        <w:ind w:left="4336" w:hanging="182"/>
      </w:pPr>
      <w:rPr>
        <w:rFonts w:hint="default"/>
        <w:lang w:val="en-US" w:eastAsia="en-US" w:bidi="ar-SA"/>
      </w:rPr>
    </w:lvl>
  </w:abstractNum>
  <w:abstractNum w:abstractNumId="2" w15:restartNumberingAfterBreak="0">
    <w:nsid w:val="5424432E"/>
    <w:multiLevelType w:val="hybridMultilevel"/>
    <w:tmpl w:val="1370219C"/>
    <w:lvl w:ilvl="0" w:tplc="E3084A28">
      <w:start w:val="1"/>
      <w:numFmt w:val="chineseCounting"/>
      <w:lvlText w:val="%1."/>
      <w:lvlJc w:val="left"/>
      <w:pPr>
        <w:ind w:left="519"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6D20D98E">
      <w:numFmt w:val="bullet"/>
      <w:lvlText w:val="•"/>
      <w:lvlJc w:val="left"/>
      <w:pPr>
        <w:ind w:left="646" w:hanging="182"/>
      </w:pPr>
      <w:rPr>
        <w:rFonts w:ascii="Arial" w:eastAsia="Arial" w:hAnsi="Arial" w:cs="Arial" w:hint="default"/>
        <w:b w:val="0"/>
        <w:bCs w:val="0"/>
        <w:i/>
        <w:iCs/>
        <w:spacing w:val="0"/>
        <w:w w:val="166"/>
        <w:sz w:val="14"/>
        <w:szCs w:val="14"/>
        <w:lang w:val="en-US" w:eastAsia="en-US" w:bidi="ar-SA"/>
      </w:rPr>
    </w:lvl>
    <w:lvl w:ilvl="2" w:tplc="C2549506">
      <w:numFmt w:val="bullet"/>
      <w:lvlText w:val="•"/>
      <w:lvlJc w:val="left"/>
      <w:pPr>
        <w:ind w:left="1180" w:hanging="182"/>
      </w:pPr>
      <w:rPr>
        <w:rFonts w:hint="default"/>
        <w:lang w:val="en-US" w:eastAsia="en-US" w:bidi="ar-SA"/>
      </w:rPr>
    </w:lvl>
    <w:lvl w:ilvl="3" w:tplc="80803236">
      <w:numFmt w:val="bullet"/>
      <w:lvlText w:val="•"/>
      <w:lvlJc w:val="left"/>
      <w:pPr>
        <w:ind w:left="1720" w:hanging="182"/>
      </w:pPr>
      <w:rPr>
        <w:rFonts w:hint="default"/>
        <w:lang w:val="en-US" w:eastAsia="en-US" w:bidi="ar-SA"/>
      </w:rPr>
    </w:lvl>
    <w:lvl w:ilvl="4" w:tplc="C698624E">
      <w:numFmt w:val="bullet"/>
      <w:lvlText w:val="•"/>
      <w:lvlJc w:val="left"/>
      <w:pPr>
        <w:ind w:left="2261" w:hanging="182"/>
      </w:pPr>
      <w:rPr>
        <w:rFonts w:hint="default"/>
        <w:lang w:val="en-US" w:eastAsia="en-US" w:bidi="ar-SA"/>
      </w:rPr>
    </w:lvl>
    <w:lvl w:ilvl="5" w:tplc="B3427276">
      <w:numFmt w:val="bullet"/>
      <w:lvlText w:val="•"/>
      <w:lvlJc w:val="left"/>
      <w:pPr>
        <w:ind w:left="2801" w:hanging="182"/>
      </w:pPr>
      <w:rPr>
        <w:rFonts w:hint="default"/>
        <w:lang w:val="en-US" w:eastAsia="en-US" w:bidi="ar-SA"/>
      </w:rPr>
    </w:lvl>
    <w:lvl w:ilvl="6" w:tplc="B3460096">
      <w:numFmt w:val="bullet"/>
      <w:lvlText w:val="•"/>
      <w:lvlJc w:val="left"/>
      <w:pPr>
        <w:ind w:left="3342" w:hanging="182"/>
      </w:pPr>
      <w:rPr>
        <w:rFonts w:hint="default"/>
        <w:lang w:val="en-US" w:eastAsia="en-US" w:bidi="ar-SA"/>
      </w:rPr>
    </w:lvl>
    <w:lvl w:ilvl="7" w:tplc="F26A5976">
      <w:numFmt w:val="bullet"/>
      <w:lvlText w:val="•"/>
      <w:lvlJc w:val="left"/>
      <w:pPr>
        <w:ind w:left="3882" w:hanging="182"/>
      </w:pPr>
      <w:rPr>
        <w:rFonts w:hint="default"/>
        <w:lang w:val="en-US" w:eastAsia="en-US" w:bidi="ar-SA"/>
      </w:rPr>
    </w:lvl>
    <w:lvl w:ilvl="8" w:tplc="754EC314">
      <w:numFmt w:val="bullet"/>
      <w:lvlText w:val="•"/>
      <w:lvlJc w:val="left"/>
      <w:pPr>
        <w:ind w:left="4423" w:hanging="182"/>
      </w:pPr>
      <w:rPr>
        <w:rFonts w:hint="default"/>
        <w:lang w:val="en-US" w:eastAsia="en-US" w:bidi="ar-SA"/>
      </w:rPr>
    </w:lvl>
  </w:abstractNum>
  <w:abstractNum w:abstractNumId="3" w15:restartNumberingAfterBreak="0">
    <w:nsid w:val="57145B87"/>
    <w:multiLevelType w:val="hybridMultilevel"/>
    <w:tmpl w:val="06148638"/>
    <w:lvl w:ilvl="0" w:tplc="AFE8ECEA">
      <w:start w:val="1"/>
      <w:numFmt w:val="chineseCounting"/>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4BD0C786">
      <w:numFmt w:val="bullet"/>
      <w:lvlText w:val="•"/>
      <w:lvlJc w:val="left"/>
      <w:pPr>
        <w:ind w:left="1011" w:hanging="272"/>
      </w:pPr>
      <w:rPr>
        <w:rFonts w:hint="default"/>
        <w:lang w:val="en-US" w:eastAsia="en-US" w:bidi="ar-SA"/>
      </w:rPr>
    </w:lvl>
    <w:lvl w:ilvl="2" w:tplc="F5CEA402">
      <w:numFmt w:val="bullet"/>
      <w:lvlText w:val="•"/>
      <w:lvlJc w:val="left"/>
      <w:pPr>
        <w:ind w:left="1483" w:hanging="272"/>
      </w:pPr>
      <w:rPr>
        <w:rFonts w:hint="default"/>
        <w:lang w:val="en-US" w:eastAsia="en-US" w:bidi="ar-SA"/>
      </w:rPr>
    </w:lvl>
    <w:lvl w:ilvl="3" w:tplc="7D1E8496">
      <w:numFmt w:val="bullet"/>
      <w:lvlText w:val="•"/>
      <w:lvlJc w:val="left"/>
      <w:pPr>
        <w:ind w:left="1954" w:hanging="272"/>
      </w:pPr>
      <w:rPr>
        <w:rFonts w:hint="default"/>
        <w:lang w:val="en-US" w:eastAsia="en-US" w:bidi="ar-SA"/>
      </w:rPr>
    </w:lvl>
    <w:lvl w:ilvl="4" w:tplc="D280F474">
      <w:numFmt w:val="bullet"/>
      <w:lvlText w:val="•"/>
      <w:lvlJc w:val="left"/>
      <w:pPr>
        <w:ind w:left="2426" w:hanging="272"/>
      </w:pPr>
      <w:rPr>
        <w:rFonts w:hint="default"/>
        <w:lang w:val="en-US" w:eastAsia="en-US" w:bidi="ar-SA"/>
      </w:rPr>
    </w:lvl>
    <w:lvl w:ilvl="5" w:tplc="B672ABD8">
      <w:numFmt w:val="bullet"/>
      <w:lvlText w:val="•"/>
      <w:lvlJc w:val="left"/>
      <w:pPr>
        <w:ind w:left="2898" w:hanging="272"/>
      </w:pPr>
      <w:rPr>
        <w:rFonts w:hint="default"/>
        <w:lang w:val="en-US" w:eastAsia="en-US" w:bidi="ar-SA"/>
      </w:rPr>
    </w:lvl>
    <w:lvl w:ilvl="6" w:tplc="1B501B64">
      <w:numFmt w:val="bullet"/>
      <w:lvlText w:val="•"/>
      <w:lvlJc w:val="left"/>
      <w:pPr>
        <w:ind w:left="3369" w:hanging="272"/>
      </w:pPr>
      <w:rPr>
        <w:rFonts w:hint="default"/>
        <w:lang w:val="en-US" w:eastAsia="en-US" w:bidi="ar-SA"/>
      </w:rPr>
    </w:lvl>
    <w:lvl w:ilvl="7" w:tplc="48A8ECAE">
      <w:numFmt w:val="bullet"/>
      <w:lvlText w:val="•"/>
      <w:lvlJc w:val="left"/>
      <w:pPr>
        <w:ind w:left="3841" w:hanging="272"/>
      </w:pPr>
      <w:rPr>
        <w:rFonts w:hint="default"/>
        <w:lang w:val="en-US" w:eastAsia="en-US" w:bidi="ar-SA"/>
      </w:rPr>
    </w:lvl>
    <w:lvl w:ilvl="8" w:tplc="8370F586">
      <w:numFmt w:val="bullet"/>
      <w:lvlText w:val="•"/>
      <w:lvlJc w:val="left"/>
      <w:pPr>
        <w:ind w:left="4312" w:hanging="272"/>
      </w:pPr>
      <w:rPr>
        <w:rFonts w:hint="default"/>
        <w:lang w:val="en-US" w:eastAsia="en-US" w:bidi="ar-SA"/>
      </w:rPr>
    </w:lvl>
  </w:abstractNum>
  <w:abstractNum w:abstractNumId="4" w15:restartNumberingAfterBreak="0">
    <w:nsid w:val="579B0E91"/>
    <w:multiLevelType w:val="hybridMultilevel"/>
    <w:tmpl w:val="E31AFA6A"/>
    <w:lvl w:ilvl="0" w:tplc="3C7CC070">
      <w:start w:val="1"/>
      <w:numFmt w:val="chineseCounting"/>
      <w:lvlText w:val="%1)"/>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1EF064F6">
      <w:numFmt w:val="bullet"/>
      <w:lvlText w:val="•"/>
      <w:lvlJc w:val="left"/>
      <w:pPr>
        <w:ind w:left="646" w:hanging="182"/>
      </w:pPr>
      <w:rPr>
        <w:rFonts w:ascii="Arial" w:eastAsia="Arial" w:hAnsi="Arial" w:cs="Arial" w:hint="default"/>
        <w:b w:val="0"/>
        <w:bCs w:val="0"/>
        <w:i/>
        <w:iCs/>
        <w:spacing w:val="0"/>
        <w:w w:val="166"/>
        <w:sz w:val="14"/>
        <w:szCs w:val="14"/>
        <w:lang w:val="en-US" w:eastAsia="en-US" w:bidi="ar-SA"/>
      </w:rPr>
    </w:lvl>
    <w:lvl w:ilvl="2" w:tplc="BA061D92">
      <w:numFmt w:val="bullet"/>
      <w:lvlText w:val="•"/>
      <w:lvlJc w:val="left"/>
      <w:pPr>
        <w:ind w:left="564" w:hanging="182"/>
      </w:pPr>
      <w:rPr>
        <w:rFonts w:hint="default"/>
        <w:lang w:val="en-US" w:eastAsia="en-US" w:bidi="ar-SA"/>
      </w:rPr>
    </w:lvl>
    <w:lvl w:ilvl="3" w:tplc="BE321138">
      <w:numFmt w:val="bullet"/>
      <w:lvlText w:val="•"/>
      <w:lvlJc w:val="left"/>
      <w:pPr>
        <w:ind w:left="488" w:hanging="182"/>
      </w:pPr>
      <w:rPr>
        <w:rFonts w:hint="default"/>
        <w:lang w:val="en-US" w:eastAsia="en-US" w:bidi="ar-SA"/>
      </w:rPr>
    </w:lvl>
    <w:lvl w:ilvl="4" w:tplc="E46CA370">
      <w:numFmt w:val="bullet"/>
      <w:lvlText w:val="•"/>
      <w:lvlJc w:val="left"/>
      <w:pPr>
        <w:ind w:left="413" w:hanging="182"/>
      </w:pPr>
      <w:rPr>
        <w:rFonts w:hint="default"/>
        <w:lang w:val="en-US" w:eastAsia="en-US" w:bidi="ar-SA"/>
      </w:rPr>
    </w:lvl>
    <w:lvl w:ilvl="5" w:tplc="79A2B2BC">
      <w:numFmt w:val="bullet"/>
      <w:lvlText w:val="•"/>
      <w:lvlJc w:val="left"/>
      <w:pPr>
        <w:ind w:left="337" w:hanging="182"/>
      </w:pPr>
      <w:rPr>
        <w:rFonts w:hint="default"/>
        <w:lang w:val="en-US" w:eastAsia="en-US" w:bidi="ar-SA"/>
      </w:rPr>
    </w:lvl>
    <w:lvl w:ilvl="6" w:tplc="8812C3E8">
      <w:numFmt w:val="bullet"/>
      <w:lvlText w:val="•"/>
      <w:lvlJc w:val="left"/>
      <w:pPr>
        <w:ind w:left="262" w:hanging="182"/>
      </w:pPr>
      <w:rPr>
        <w:rFonts w:hint="default"/>
        <w:lang w:val="en-US" w:eastAsia="en-US" w:bidi="ar-SA"/>
      </w:rPr>
    </w:lvl>
    <w:lvl w:ilvl="7" w:tplc="325A00FA">
      <w:numFmt w:val="bullet"/>
      <w:lvlText w:val="•"/>
      <w:lvlJc w:val="left"/>
      <w:pPr>
        <w:ind w:left="186" w:hanging="182"/>
      </w:pPr>
      <w:rPr>
        <w:rFonts w:hint="default"/>
        <w:lang w:val="en-US" w:eastAsia="en-US" w:bidi="ar-SA"/>
      </w:rPr>
    </w:lvl>
    <w:lvl w:ilvl="8" w:tplc="BFB88A5A">
      <w:numFmt w:val="bullet"/>
      <w:lvlText w:val="•"/>
      <w:lvlJc w:val="left"/>
      <w:pPr>
        <w:ind w:left="111" w:hanging="182"/>
      </w:pPr>
      <w:rPr>
        <w:rFonts w:hint="default"/>
        <w:lang w:val="en-US" w:eastAsia="en-US" w:bidi="ar-SA"/>
      </w:rPr>
    </w:lvl>
  </w:abstractNum>
  <w:abstractNum w:abstractNumId="5" w15:restartNumberingAfterBreak="0">
    <w:nsid w:val="6B382371"/>
    <w:multiLevelType w:val="hybridMultilevel"/>
    <w:tmpl w:val="C826D0D6"/>
    <w:lvl w:ilvl="0" w:tplc="3CCE3E7E">
      <w:numFmt w:val="bullet"/>
      <w:lvlText w:val="•"/>
      <w:lvlJc w:val="left"/>
      <w:pPr>
        <w:ind w:left="657" w:hanging="182"/>
      </w:pPr>
      <w:rPr>
        <w:rFonts w:ascii="Arial" w:eastAsia="Arial" w:hAnsi="Arial" w:cs="Arial" w:hint="default"/>
        <w:b w:val="0"/>
        <w:bCs w:val="0"/>
        <w:i/>
        <w:iCs/>
        <w:spacing w:val="0"/>
        <w:w w:val="166"/>
        <w:sz w:val="14"/>
        <w:szCs w:val="14"/>
        <w:lang w:val="en-US" w:eastAsia="en-US" w:bidi="ar-SA"/>
      </w:rPr>
    </w:lvl>
    <w:lvl w:ilvl="1" w:tplc="FB86CD2E">
      <w:numFmt w:val="bullet"/>
      <w:lvlText w:val="•"/>
      <w:lvlJc w:val="left"/>
      <w:pPr>
        <w:ind w:left="1119" w:hanging="182"/>
      </w:pPr>
      <w:rPr>
        <w:rFonts w:hint="default"/>
        <w:lang w:val="en-US" w:eastAsia="en-US" w:bidi="ar-SA"/>
      </w:rPr>
    </w:lvl>
    <w:lvl w:ilvl="2" w:tplc="1898EEF6">
      <w:numFmt w:val="bullet"/>
      <w:lvlText w:val="•"/>
      <w:lvlJc w:val="left"/>
      <w:pPr>
        <w:ind w:left="1579" w:hanging="182"/>
      </w:pPr>
      <w:rPr>
        <w:rFonts w:hint="default"/>
        <w:lang w:val="en-US" w:eastAsia="en-US" w:bidi="ar-SA"/>
      </w:rPr>
    </w:lvl>
    <w:lvl w:ilvl="3" w:tplc="ED2C61F2">
      <w:numFmt w:val="bullet"/>
      <w:lvlText w:val="•"/>
      <w:lvlJc w:val="left"/>
      <w:pPr>
        <w:ind w:left="2038" w:hanging="182"/>
      </w:pPr>
      <w:rPr>
        <w:rFonts w:hint="default"/>
        <w:lang w:val="en-US" w:eastAsia="en-US" w:bidi="ar-SA"/>
      </w:rPr>
    </w:lvl>
    <w:lvl w:ilvl="4" w:tplc="D9505BBA">
      <w:numFmt w:val="bullet"/>
      <w:lvlText w:val="•"/>
      <w:lvlJc w:val="left"/>
      <w:pPr>
        <w:ind w:left="2498" w:hanging="182"/>
      </w:pPr>
      <w:rPr>
        <w:rFonts w:hint="default"/>
        <w:lang w:val="en-US" w:eastAsia="en-US" w:bidi="ar-SA"/>
      </w:rPr>
    </w:lvl>
    <w:lvl w:ilvl="5" w:tplc="40905FEA">
      <w:numFmt w:val="bullet"/>
      <w:lvlText w:val="•"/>
      <w:lvlJc w:val="left"/>
      <w:pPr>
        <w:ind w:left="2958" w:hanging="182"/>
      </w:pPr>
      <w:rPr>
        <w:rFonts w:hint="default"/>
        <w:lang w:val="en-US" w:eastAsia="en-US" w:bidi="ar-SA"/>
      </w:rPr>
    </w:lvl>
    <w:lvl w:ilvl="6" w:tplc="E7BA8922">
      <w:numFmt w:val="bullet"/>
      <w:lvlText w:val="•"/>
      <w:lvlJc w:val="left"/>
      <w:pPr>
        <w:ind w:left="3417" w:hanging="182"/>
      </w:pPr>
      <w:rPr>
        <w:rFonts w:hint="default"/>
        <w:lang w:val="en-US" w:eastAsia="en-US" w:bidi="ar-SA"/>
      </w:rPr>
    </w:lvl>
    <w:lvl w:ilvl="7" w:tplc="3D40236A">
      <w:numFmt w:val="bullet"/>
      <w:lvlText w:val="•"/>
      <w:lvlJc w:val="left"/>
      <w:pPr>
        <w:ind w:left="3877" w:hanging="182"/>
      </w:pPr>
      <w:rPr>
        <w:rFonts w:hint="default"/>
        <w:lang w:val="en-US" w:eastAsia="en-US" w:bidi="ar-SA"/>
      </w:rPr>
    </w:lvl>
    <w:lvl w:ilvl="8" w:tplc="F7D0A62A">
      <w:numFmt w:val="bullet"/>
      <w:lvlText w:val="•"/>
      <w:lvlJc w:val="left"/>
      <w:pPr>
        <w:ind w:left="4336" w:hanging="182"/>
      </w:pPr>
      <w:rPr>
        <w:rFonts w:hint="default"/>
        <w:lang w:val="en-US" w:eastAsia="en-US" w:bidi="ar-SA"/>
      </w:rPr>
    </w:lvl>
  </w:abstractNum>
  <w:abstractNum w:abstractNumId="6" w15:restartNumberingAfterBreak="0">
    <w:nsid w:val="6B986D94"/>
    <w:multiLevelType w:val="hybridMultilevel"/>
    <w:tmpl w:val="175228CE"/>
    <w:lvl w:ilvl="0" w:tplc="D65C1B1A">
      <w:start w:val="1"/>
      <w:numFmt w:val="chineseCounting"/>
      <w:lvlText w:val="%1."/>
      <w:lvlJc w:val="left"/>
      <w:pPr>
        <w:ind w:left="2215"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2E2D564">
      <w:numFmt w:val="bullet"/>
      <w:lvlText w:val="•"/>
      <w:lvlJc w:val="left"/>
      <w:pPr>
        <w:ind w:left="2523" w:hanging="236"/>
      </w:pPr>
      <w:rPr>
        <w:rFonts w:hint="default"/>
        <w:lang w:val="en-US" w:eastAsia="en-US" w:bidi="ar-SA"/>
      </w:rPr>
    </w:lvl>
    <w:lvl w:ilvl="2" w:tplc="04A452CE">
      <w:numFmt w:val="bullet"/>
      <w:lvlText w:val="•"/>
      <w:lvlJc w:val="left"/>
      <w:pPr>
        <w:ind w:left="2827" w:hanging="236"/>
      </w:pPr>
      <w:rPr>
        <w:rFonts w:hint="default"/>
        <w:lang w:val="en-US" w:eastAsia="en-US" w:bidi="ar-SA"/>
      </w:rPr>
    </w:lvl>
    <w:lvl w:ilvl="3" w:tplc="2E48DB96">
      <w:numFmt w:val="bullet"/>
      <w:lvlText w:val="•"/>
      <w:lvlJc w:val="left"/>
      <w:pPr>
        <w:ind w:left="3130" w:hanging="236"/>
      </w:pPr>
      <w:rPr>
        <w:rFonts w:hint="default"/>
        <w:lang w:val="en-US" w:eastAsia="en-US" w:bidi="ar-SA"/>
      </w:rPr>
    </w:lvl>
    <w:lvl w:ilvl="4" w:tplc="8E9205CA">
      <w:numFmt w:val="bullet"/>
      <w:lvlText w:val="•"/>
      <w:lvlJc w:val="left"/>
      <w:pPr>
        <w:ind w:left="3434" w:hanging="236"/>
      </w:pPr>
      <w:rPr>
        <w:rFonts w:hint="default"/>
        <w:lang w:val="en-US" w:eastAsia="en-US" w:bidi="ar-SA"/>
      </w:rPr>
    </w:lvl>
    <w:lvl w:ilvl="5" w:tplc="887ED7A2">
      <w:numFmt w:val="bullet"/>
      <w:lvlText w:val="•"/>
      <w:lvlJc w:val="left"/>
      <w:pPr>
        <w:ind w:left="3738" w:hanging="236"/>
      </w:pPr>
      <w:rPr>
        <w:rFonts w:hint="default"/>
        <w:lang w:val="en-US" w:eastAsia="en-US" w:bidi="ar-SA"/>
      </w:rPr>
    </w:lvl>
    <w:lvl w:ilvl="6" w:tplc="160C1478">
      <w:numFmt w:val="bullet"/>
      <w:lvlText w:val="•"/>
      <w:lvlJc w:val="left"/>
      <w:pPr>
        <w:ind w:left="4041" w:hanging="236"/>
      </w:pPr>
      <w:rPr>
        <w:rFonts w:hint="default"/>
        <w:lang w:val="en-US" w:eastAsia="en-US" w:bidi="ar-SA"/>
      </w:rPr>
    </w:lvl>
    <w:lvl w:ilvl="7" w:tplc="90709A86">
      <w:numFmt w:val="bullet"/>
      <w:lvlText w:val="•"/>
      <w:lvlJc w:val="left"/>
      <w:pPr>
        <w:ind w:left="4345" w:hanging="236"/>
      </w:pPr>
      <w:rPr>
        <w:rFonts w:hint="default"/>
        <w:lang w:val="en-US" w:eastAsia="en-US" w:bidi="ar-SA"/>
      </w:rPr>
    </w:lvl>
    <w:lvl w:ilvl="8" w:tplc="72A6AE9E">
      <w:numFmt w:val="bullet"/>
      <w:lvlText w:val="•"/>
      <w:lvlJc w:val="left"/>
      <w:pPr>
        <w:ind w:left="4648" w:hanging="236"/>
      </w:pPr>
      <w:rPr>
        <w:rFonts w:hint="default"/>
        <w:lang w:val="en-US" w:eastAsia="en-US" w:bidi="ar-SA"/>
      </w:rPr>
    </w:lvl>
  </w:abstractNum>
  <w:abstractNum w:abstractNumId="7" w15:restartNumberingAfterBreak="0">
    <w:nsid w:val="756B677C"/>
    <w:multiLevelType w:val="hybridMultilevel"/>
    <w:tmpl w:val="9CB2F61A"/>
    <w:lvl w:ilvl="0" w:tplc="FE3CC79A">
      <w:start w:val="1"/>
      <w:numFmt w:val="chineseCounting"/>
      <w:lvlText w:val="[%1]"/>
      <w:lvlJc w:val="left"/>
      <w:pPr>
        <w:ind w:left="613"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D33C3816">
      <w:numFmt w:val="bullet"/>
      <w:lvlText w:val="•"/>
      <w:lvlJc w:val="left"/>
      <w:pPr>
        <w:ind w:left="1108" w:hanging="286"/>
      </w:pPr>
      <w:rPr>
        <w:rFonts w:hint="default"/>
        <w:lang w:val="en-US" w:eastAsia="en-US" w:bidi="ar-SA"/>
      </w:rPr>
    </w:lvl>
    <w:lvl w:ilvl="2" w:tplc="1AD488B0">
      <w:numFmt w:val="bullet"/>
      <w:lvlText w:val="•"/>
      <w:lvlJc w:val="left"/>
      <w:pPr>
        <w:ind w:left="1596" w:hanging="286"/>
      </w:pPr>
      <w:rPr>
        <w:rFonts w:hint="default"/>
        <w:lang w:val="en-US" w:eastAsia="en-US" w:bidi="ar-SA"/>
      </w:rPr>
    </w:lvl>
    <w:lvl w:ilvl="3" w:tplc="6916E3DE">
      <w:numFmt w:val="bullet"/>
      <w:lvlText w:val="•"/>
      <w:lvlJc w:val="left"/>
      <w:pPr>
        <w:ind w:left="2085" w:hanging="286"/>
      </w:pPr>
      <w:rPr>
        <w:rFonts w:hint="default"/>
        <w:lang w:val="en-US" w:eastAsia="en-US" w:bidi="ar-SA"/>
      </w:rPr>
    </w:lvl>
    <w:lvl w:ilvl="4" w:tplc="5DC014B2">
      <w:numFmt w:val="bullet"/>
      <w:lvlText w:val="•"/>
      <w:lvlJc w:val="left"/>
      <w:pPr>
        <w:ind w:left="2573" w:hanging="286"/>
      </w:pPr>
      <w:rPr>
        <w:rFonts w:hint="default"/>
        <w:lang w:val="en-US" w:eastAsia="en-US" w:bidi="ar-SA"/>
      </w:rPr>
    </w:lvl>
    <w:lvl w:ilvl="5" w:tplc="32DED806">
      <w:numFmt w:val="bullet"/>
      <w:lvlText w:val="•"/>
      <w:lvlJc w:val="left"/>
      <w:pPr>
        <w:ind w:left="3061" w:hanging="286"/>
      </w:pPr>
      <w:rPr>
        <w:rFonts w:hint="default"/>
        <w:lang w:val="en-US" w:eastAsia="en-US" w:bidi="ar-SA"/>
      </w:rPr>
    </w:lvl>
    <w:lvl w:ilvl="6" w:tplc="08B66704">
      <w:numFmt w:val="bullet"/>
      <w:lvlText w:val="•"/>
      <w:lvlJc w:val="left"/>
      <w:pPr>
        <w:ind w:left="3550" w:hanging="286"/>
      </w:pPr>
      <w:rPr>
        <w:rFonts w:hint="default"/>
        <w:lang w:val="en-US" w:eastAsia="en-US" w:bidi="ar-SA"/>
      </w:rPr>
    </w:lvl>
    <w:lvl w:ilvl="7" w:tplc="5A86222A">
      <w:numFmt w:val="bullet"/>
      <w:lvlText w:val="•"/>
      <w:lvlJc w:val="left"/>
      <w:pPr>
        <w:ind w:left="4038" w:hanging="286"/>
      </w:pPr>
      <w:rPr>
        <w:rFonts w:hint="default"/>
        <w:lang w:val="en-US" w:eastAsia="en-US" w:bidi="ar-SA"/>
      </w:rPr>
    </w:lvl>
    <w:lvl w:ilvl="8" w:tplc="3196CD08">
      <w:numFmt w:val="bullet"/>
      <w:lvlText w:val="•"/>
      <w:lvlJc w:val="left"/>
      <w:pPr>
        <w:ind w:left="4527" w:hanging="286"/>
      </w:pPr>
      <w:rPr>
        <w:rFonts w:hint="default"/>
        <w:lang w:val="en-US" w:eastAsia="en-US" w:bidi="ar-SA"/>
      </w:rPr>
    </w:lvl>
  </w:abstractNum>
  <w:num w:numId="1" w16cid:durableId="375080412">
    <w:abstractNumId w:val="7"/>
  </w:num>
  <w:num w:numId="2" w16cid:durableId="265581297">
    <w:abstractNumId w:val="5"/>
  </w:num>
  <w:num w:numId="3" w16cid:durableId="752356748">
    <w:abstractNumId w:val="3"/>
  </w:num>
  <w:num w:numId="4" w16cid:durableId="47068657">
    <w:abstractNumId w:val="0"/>
  </w:num>
  <w:num w:numId="5" w16cid:durableId="1492286149">
    <w:abstractNumId w:val="4"/>
  </w:num>
  <w:num w:numId="6" w16cid:durableId="398410335">
    <w:abstractNumId w:val="2"/>
  </w:num>
  <w:num w:numId="7" w16cid:durableId="824468291">
    <w:abstractNumId w:val="1"/>
  </w:num>
  <w:num w:numId="8" w16cid:durableId="11145951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5E"/>
    <w:rsid w:val="0017131D"/>
    <w:rsid w:val="00190F6D"/>
    <w:rsid w:val="005A465E"/>
    <w:rsid w:val="009B2AF4"/>
    <w:rsid w:val="00A75CB6"/>
    <w:rsid w:val="00FC6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46EFDD"/>
  <w15:docId w15:val="{83F7934C-A2D6-45D0-AD22-59A04188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59"/>
      <w:jc w:val="both"/>
    </w:pPr>
    <w:rPr>
      <w:sz w:val="20"/>
      <w:szCs w:val="20"/>
    </w:rPr>
  </w:style>
  <w:style w:type="paragraph" w:styleId="a4">
    <w:name w:val="Title"/>
    <w:basedOn w:val="a"/>
    <w:uiPriority w:val="10"/>
    <w:qFormat/>
    <w:pPr>
      <w:spacing w:before="83"/>
      <w:ind w:left="2"/>
      <w:jc w:val="center"/>
    </w:pPr>
    <w:rPr>
      <w:sz w:val="48"/>
      <w:szCs w:val="48"/>
    </w:rPr>
  </w:style>
  <w:style w:type="paragraph" w:styleId="a5">
    <w:name w:val="List Paragraph"/>
    <w:basedOn w:val="a"/>
    <w:uiPriority w:val="1"/>
    <w:qFormat/>
    <w:pPr>
      <w:ind w:left="624" w:hanging="366"/>
      <w:jc w:val="both"/>
    </w:pPr>
  </w:style>
  <w:style w:type="paragraph" w:customStyle="1" w:styleId="TableParagraph">
    <w:name w:val="Table Paragraph"/>
    <w:basedOn w:val="a"/>
    <w:uiPriority w:val="1"/>
    <w:qFormat/>
    <w:pPr>
      <w:spacing w:line="157" w:lineRule="exact"/>
      <w:ind w:left="8"/>
      <w:jc w:val="center"/>
    </w:pPr>
  </w:style>
  <w:style w:type="paragraph" w:styleId="a6">
    <w:name w:val="header"/>
    <w:basedOn w:val="a"/>
    <w:link w:val="a7"/>
    <w:uiPriority w:val="99"/>
    <w:unhideWhenUsed/>
    <w:rsid w:val="00FC65C8"/>
    <w:pPr>
      <w:tabs>
        <w:tab w:val="center" w:pos="4153"/>
        <w:tab w:val="right" w:pos="8306"/>
      </w:tabs>
      <w:snapToGrid w:val="0"/>
      <w:jc w:val="center"/>
    </w:pPr>
    <w:rPr>
      <w:sz w:val="18"/>
      <w:szCs w:val="18"/>
    </w:rPr>
  </w:style>
  <w:style w:type="character" w:customStyle="1" w:styleId="a7">
    <w:name w:val="页眉 字符"/>
    <w:basedOn w:val="a0"/>
    <w:link w:val="a6"/>
    <w:uiPriority w:val="99"/>
    <w:rsid w:val="00FC65C8"/>
    <w:rPr>
      <w:rFonts w:ascii="Times New Roman" w:eastAsia="Times New Roman" w:hAnsi="Times New Roman" w:cs="Times New Roman"/>
      <w:sz w:val="18"/>
      <w:szCs w:val="18"/>
    </w:rPr>
  </w:style>
  <w:style w:type="paragraph" w:styleId="a8">
    <w:name w:val="footer"/>
    <w:basedOn w:val="a"/>
    <w:link w:val="a9"/>
    <w:uiPriority w:val="99"/>
    <w:unhideWhenUsed/>
    <w:rsid w:val="00FC65C8"/>
    <w:pPr>
      <w:tabs>
        <w:tab w:val="center" w:pos="4153"/>
        <w:tab w:val="right" w:pos="8306"/>
      </w:tabs>
      <w:snapToGrid w:val="0"/>
    </w:pPr>
    <w:rPr>
      <w:sz w:val="18"/>
      <w:szCs w:val="18"/>
    </w:rPr>
  </w:style>
  <w:style w:type="character" w:customStyle="1" w:styleId="a9">
    <w:name w:val="页脚 字符"/>
    <w:basedOn w:val="a0"/>
    <w:link w:val="a8"/>
    <w:uiPriority w:val="99"/>
    <w:rsid w:val="00FC65C8"/>
    <w:rPr>
      <w:rFonts w:ascii="Times New Roman" w:eastAsia="Times New Roman" w:hAnsi="Times New Roman" w:cs="Times New Roman"/>
      <w:sz w:val="18"/>
      <w:szCs w:val="18"/>
    </w:rPr>
  </w:style>
  <w:style w:type="character" w:styleId="aa">
    <w:name w:val="Placeholder Text"/>
    <w:basedOn w:val="a0"/>
    <w:uiPriority w:val="99"/>
    <w:semiHidden/>
    <w:rsid w:val="00A75C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arxiv.org/abs/1508.0199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alexa.com/" TargetMode="External"/><Relationship Id="rId17" Type="http://schemas.openxmlformats.org/officeDocument/2006/relationships/hyperlink" Target="https://github.com/xmcp/pakku.js/" TargetMode="External"/><Relationship Id="rId2" Type="http://schemas.openxmlformats.org/officeDocument/2006/relationships/styles" Target="styles.xml"/><Relationship Id="rId16" Type="http://schemas.openxmlformats.org/officeDocument/2006/relationships/hyperlink" Target="https://github.com/hniu1/Smart-Bulle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kaggle.com/kazanova/sentiment140"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arxiv.org/abs/1408.58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1833</Words>
  <Characters>9958</Characters>
  <Application>Microsoft Office Word</Application>
  <DocSecurity>0</DocSecurity>
  <Lines>255</Lines>
  <Paragraphs>77</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李益帆</dc:creator>
  <cp:lastModifiedBy>益帆 李</cp:lastModifiedBy>
  <cp:revision>1</cp:revision>
  <dcterms:created xsi:type="dcterms:W3CDTF">2026-03-20T01:43:00Z</dcterms:created>
  <dcterms:modified xsi:type="dcterms:W3CDTF">2026-03-20T02:03:00Z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2019-05-16T00:00:00Z</vt:filetime>
  </property>
  <property fmtid="{D5CDD505-2E9C-101B-9397-08002B2CF9AE}" pid="3" name="Creator">
    <vt:lpwstr>LaTeX with hyperref package</vt:lpwstr>
  </property>
  <property fmtid="{D5CDD505-2E9C-101B-9397-08002B2CF9AE}" pid="4" name="LastSaved">
    <vt:filetime>2026-03-20T00:00:00Z</vt:filetime>
  </property>
  <property fmtid="{D5CDD505-2E9C-101B-9397-08002B2CF9AE}" pid="5" name="PTEX.Fullbanner">
    <vt:lpwstr>This is pdfTeX, Version 3.14159265-2.6-1.40.17 (TeX Live 2016) kpathsea version 6.2.2</vt:lpwstr>
  </property>
  <property fmtid="{D5CDD505-2E9C-101B-9397-08002B2CF9AE}" pid="6" name="Producer">
    <vt:lpwstr>pdfTeX-1.40.17</vt:lpwstr>
  </property>
</Properties>
</file>