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i w:val="1"/>
        </w:rPr>
      </w:pPr>
      <w:bookmarkStart w:colFirst="0" w:colLast="0" w:name="_h5trnxgo09kk" w:id="0"/>
      <w:bookmarkEnd w:id="0"/>
      <w:r w:rsidDel="00000000" w:rsidR="00000000" w:rsidRPr="00000000">
        <w:rPr>
          <w:rtl w:val="0"/>
        </w:rPr>
        <w:t xml:space="preserve">First working agreements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partner(s) and I will meet at the following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Program Time Session between 8:30 am and 12:00 noon in our program timezone, we will meet at: 9:00 am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Program Time Session between 1:00 pm and 4:45 pm in our program timezone, we will meet at: 1:00 pm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need to communicate about lateness or an absence, we will use: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study, we will do the following.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study alone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agreements (optional)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i w:val="1"/>
          <w:rtl w:val="0"/>
        </w:rPr>
        <w:tab/>
        <w:t xml:space="preserve">     </w:t>
      </w:r>
      <w:r w:rsidDel="00000000" w:rsidR="00000000" w:rsidRPr="00000000">
        <w:rPr>
          <w:rtl w:val="0"/>
        </w:rPr>
        <w:t xml:space="preserve">We don’t have any other agreement for the moment.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 this agreement with every learning partner you have at Microverse. If you have any misunderstandings, discuss them in a Zoom call since misunderstandings are more common in text or Slack messages. If you feel shy to talk directly in a Zoom call, we recommend sending your partner a Loom Video to communicate your frustration rather than using Slack or text messages. Using video will help you avoid misunderstandings and resolve things more quickly.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