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5173" w14:textId="45820546" w:rsidR="003E5888" w:rsidRPr="00D44B4A" w:rsidRDefault="003E5888" w:rsidP="00D44B4A">
      <w:pPr>
        <w:jc w:val="center"/>
        <w:rPr>
          <w:sz w:val="96"/>
          <w:szCs w:val="96"/>
        </w:rPr>
      </w:pPr>
      <w:r w:rsidRPr="00D44B4A">
        <w:rPr>
          <w:sz w:val="96"/>
          <w:szCs w:val="96"/>
        </w:rPr>
        <w:t>Parallel Computing</w:t>
      </w:r>
    </w:p>
    <w:p w14:paraId="28111E28" w14:textId="24CA5E4F" w:rsidR="003E5888" w:rsidRPr="00D44B4A" w:rsidRDefault="003E5888" w:rsidP="00D44B4A">
      <w:pPr>
        <w:jc w:val="center"/>
        <w:rPr>
          <w:sz w:val="44"/>
          <w:szCs w:val="44"/>
        </w:rPr>
      </w:pPr>
      <w:r w:rsidRPr="00D44B4A">
        <w:rPr>
          <w:sz w:val="44"/>
          <w:szCs w:val="44"/>
        </w:rPr>
        <w:t>A1 Report</w:t>
      </w:r>
    </w:p>
    <w:p w14:paraId="0290D27F" w14:textId="317DB903" w:rsidR="003E5888" w:rsidRPr="00D44B4A" w:rsidRDefault="003E5888" w:rsidP="00D44B4A">
      <w:pPr>
        <w:jc w:val="center"/>
        <w:rPr>
          <w:sz w:val="32"/>
          <w:szCs w:val="32"/>
        </w:rPr>
      </w:pPr>
      <w:r w:rsidRPr="00D44B4A">
        <w:rPr>
          <w:sz w:val="32"/>
          <w:szCs w:val="32"/>
        </w:rPr>
        <w:t>Anton Chen</w:t>
      </w:r>
      <w:r w:rsidRPr="00D44B4A">
        <w:rPr>
          <w:sz w:val="32"/>
          <w:szCs w:val="32"/>
        </w:rPr>
        <w:tab/>
        <w:t>a11911337</w:t>
      </w:r>
    </w:p>
    <w:p w14:paraId="3F2F7557" w14:textId="5E2320EB" w:rsidR="003E5888" w:rsidRPr="00D44B4A" w:rsidRDefault="003E5888" w:rsidP="003E5888">
      <w:pPr>
        <w:rPr>
          <w:b/>
          <w:sz w:val="28"/>
          <w:szCs w:val="28"/>
          <w:lang w:val="en-US"/>
        </w:rPr>
      </w:pPr>
      <w:r w:rsidRPr="00D44B4A">
        <w:rPr>
          <w:b/>
          <w:sz w:val="28"/>
          <w:szCs w:val="28"/>
          <w:lang w:val="en-US"/>
        </w:rPr>
        <w:t>Description atomic implementation:</w:t>
      </w:r>
    </w:p>
    <w:p w14:paraId="0C8373DE" w14:textId="00EAAA1D" w:rsidR="003E5888" w:rsidRPr="00D44B4A" w:rsidRDefault="003E5888" w:rsidP="003E5888">
      <w:pPr>
        <w:rPr>
          <w:sz w:val="28"/>
          <w:szCs w:val="28"/>
          <w:lang w:val="en-US"/>
        </w:rPr>
      </w:pPr>
      <w:r w:rsidRPr="00D44B4A">
        <w:rPr>
          <w:sz w:val="28"/>
          <w:szCs w:val="28"/>
          <w:lang w:val="en-US"/>
        </w:rPr>
        <w:t xml:space="preserve">In the atomic implementation I have set all the statistical counters that are used in the worker threads to atomic, since these are shared variables. </w:t>
      </w:r>
      <w:r w:rsidR="009B748C" w:rsidRPr="00D44B4A">
        <w:rPr>
          <w:sz w:val="28"/>
          <w:szCs w:val="28"/>
          <w:lang w:val="en-US"/>
        </w:rPr>
        <w:t xml:space="preserve">Due to the sum operation being non-atomic, I had to find a workaround that involved </w:t>
      </w:r>
      <w:proofErr w:type="spellStart"/>
      <w:r w:rsidR="009B748C" w:rsidRPr="00D44B4A">
        <w:rPr>
          <w:sz w:val="28"/>
          <w:szCs w:val="28"/>
          <w:lang w:val="en-US"/>
        </w:rPr>
        <w:t>compare_exchange_weak</w:t>
      </w:r>
      <w:proofErr w:type="spellEnd"/>
      <w:r w:rsidR="009B748C" w:rsidRPr="00D44B4A">
        <w:rPr>
          <w:sz w:val="28"/>
          <w:szCs w:val="28"/>
          <w:lang w:val="en-US"/>
        </w:rPr>
        <w:t>() to guarantee the right result.</w:t>
      </w:r>
      <w:r w:rsidRPr="00D44B4A">
        <w:rPr>
          <w:sz w:val="28"/>
          <w:szCs w:val="28"/>
          <w:lang w:val="en-US"/>
        </w:rPr>
        <w:br/>
        <w:t>The producer has been initialized as a future and launched as its own thread with launch::async.</w:t>
      </w:r>
      <w:r w:rsidRPr="00D44B4A">
        <w:rPr>
          <w:sz w:val="28"/>
          <w:szCs w:val="28"/>
          <w:lang w:val="en-US"/>
        </w:rPr>
        <w:br/>
        <w:t xml:space="preserve">The push and pop operation of </w:t>
      </w:r>
      <w:r w:rsidR="009B748C" w:rsidRPr="00D44B4A">
        <w:rPr>
          <w:sz w:val="28"/>
          <w:szCs w:val="28"/>
          <w:lang w:val="en-US"/>
        </w:rPr>
        <w:t xml:space="preserve">the </w:t>
      </w:r>
      <w:proofErr w:type="spellStart"/>
      <w:r w:rsidR="009B748C" w:rsidRPr="00D44B4A">
        <w:rPr>
          <w:sz w:val="28"/>
          <w:szCs w:val="28"/>
          <w:lang w:val="en-US"/>
        </w:rPr>
        <w:t>SafeQ</w:t>
      </w:r>
      <w:proofErr w:type="spellEnd"/>
      <w:r w:rsidR="009B748C" w:rsidRPr="00D44B4A">
        <w:rPr>
          <w:sz w:val="28"/>
          <w:szCs w:val="28"/>
          <w:lang w:val="en-US"/>
        </w:rPr>
        <w:t xml:space="preserve"> class have both been locked with the same </w:t>
      </w:r>
      <w:proofErr w:type="spellStart"/>
      <w:r w:rsidR="009B748C" w:rsidRPr="00D44B4A">
        <w:rPr>
          <w:sz w:val="28"/>
          <w:szCs w:val="28"/>
          <w:lang w:val="en-US"/>
        </w:rPr>
        <w:t>spin_lock</w:t>
      </w:r>
      <w:proofErr w:type="spellEnd"/>
      <w:r w:rsidR="009B748C" w:rsidRPr="00D44B4A">
        <w:rPr>
          <w:sz w:val="28"/>
          <w:szCs w:val="28"/>
          <w:lang w:val="en-US"/>
        </w:rPr>
        <w:t xml:space="preserve"> as they would otherwise create a </w:t>
      </w:r>
      <w:proofErr w:type="spellStart"/>
      <w:r w:rsidR="009B748C" w:rsidRPr="00D44B4A">
        <w:rPr>
          <w:sz w:val="28"/>
          <w:szCs w:val="28"/>
          <w:lang w:val="en-US"/>
        </w:rPr>
        <w:t>datarace</w:t>
      </w:r>
      <w:proofErr w:type="spellEnd"/>
      <w:r w:rsidR="009B748C" w:rsidRPr="00D44B4A">
        <w:rPr>
          <w:sz w:val="28"/>
          <w:szCs w:val="28"/>
          <w:lang w:val="en-US"/>
        </w:rPr>
        <w:t>. The empty() function is used in the worker() function instead of size(), because I perceive it as more secure. Furthermore</w:t>
      </w:r>
      <w:r w:rsidR="00D44B4A">
        <w:rPr>
          <w:sz w:val="28"/>
          <w:szCs w:val="28"/>
          <w:lang w:val="en-US"/>
        </w:rPr>
        <w:t>,</w:t>
      </w:r>
      <w:r w:rsidR="009B748C" w:rsidRPr="00D44B4A">
        <w:rPr>
          <w:sz w:val="28"/>
          <w:szCs w:val="28"/>
          <w:lang w:val="en-US"/>
        </w:rPr>
        <w:t xml:space="preserve"> the empty() function checks a non-atomic Boolean called </w:t>
      </w:r>
      <w:proofErr w:type="spellStart"/>
      <w:r w:rsidR="009B748C" w:rsidRPr="00D44B4A">
        <w:rPr>
          <w:sz w:val="28"/>
          <w:szCs w:val="28"/>
          <w:lang w:val="en-US"/>
        </w:rPr>
        <w:t>rFinished</w:t>
      </w:r>
      <w:proofErr w:type="spellEnd"/>
      <w:r w:rsidR="009B748C" w:rsidRPr="00D44B4A">
        <w:rPr>
          <w:sz w:val="28"/>
          <w:szCs w:val="28"/>
          <w:lang w:val="en-US"/>
        </w:rPr>
        <w:t xml:space="preserve">, that is set to true if the producer has completed its work, AND THEN checks whether the queue is empty or not. If the queue happened to be empty at the time of call and the producer was not finished yet, the thread would simply </w:t>
      </w:r>
      <w:r w:rsidR="009B5783" w:rsidRPr="00D44B4A">
        <w:rPr>
          <w:sz w:val="28"/>
          <w:szCs w:val="28"/>
          <w:lang w:val="en-US"/>
        </w:rPr>
        <w:t xml:space="preserve">yield() and then </w:t>
      </w:r>
      <w:r w:rsidR="006349E1" w:rsidRPr="00D44B4A">
        <w:rPr>
          <w:sz w:val="28"/>
          <w:szCs w:val="28"/>
          <w:lang w:val="en-US"/>
        </w:rPr>
        <w:t>skip the statistical</w:t>
      </w:r>
      <w:r w:rsidR="009B5783" w:rsidRPr="00D44B4A">
        <w:rPr>
          <w:sz w:val="28"/>
          <w:szCs w:val="28"/>
          <w:lang w:val="en-US"/>
        </w:rPr>
        <w:t xml:space="preserve"> part with continue</w:t>
      </w:r>
      <w:r w:rsidR="006349E1" w:rsidRPr="00D44B4A">
        <w:rPr>
          <w:sz w:val="28"/>
          <w:szCs w:val="28"/>
          <w:lang w:val="en-US"/>
        </w:rPr>
        <w:t>.</w:t>
      </w:r>
      <w:r w:rsidR="009B5783" w:rsidRPr="00D44B4A">
        <w:rPr>
          <w:sz w:val="28"/>
          <w:szCs w:val="28"/>
          <w:lang w:val="en-US"/>
        </w:rPr>
        <w:t xml:space="preserve"> The biggest overheads are created by the </w:t>
      </w:r>
      <w:proofErr w:type="spellStart"/>
      <w:r w:rsidR="009B5783" w:rsidRPr="00D44B4A">
        <w:rPr>
          <w:sz w:val="28"/>
          <w:szCs w:val="28"/>
          <w:lang w:val="en-US"/>
        </w:rPr>
        <w:t>SafeQ</w:t>
      </w:r>
      <w:proofErr w:type="spellEnd"/>
      <w:r w:rsidR="009B5783" w:rsidRPr="00D44B4A">
        <w:rPr>
          <w:sz w:val="28"/>
          <w:szCs w:val="28"/>
          <w:lang w:val="en-US"/>
        </w:rPr>
        <w:t xml:space="preserve">, as both pop and push operations are using the same lock. </w:t>
      </w:r>
    </w:p>
    <w:p w14:paraId="78F14211" w14:textId="1341D227" w:rsidR="009B5783" w:rsidRPr="00D44B4A" w:rsidRDefault="009B5783" w:rsidP="003E5888">
      <w:pPr>
        <w:rPr>
          <w:b/>
          <w:sz w:val="28"/>
          <w:szCs w:val="28"/>
          <w:lang w:val="en-US"/>
        </w:rPr>
      </w:pPr>
      <w:r w:rsidRPr="00D44B4A">
        <w:rPr>
          <w:b/>
          <w:sz w:val="28"/>
          <w:szCs w:val="28"/>
          <w:lang w:val="en-US"/>
        </w:rPr>
        <w:t xml:space="preserve">Atomic performance issues: </w:t>
      </w:r>
    </w:p>
    <w:p w14:paraId="5F27CC20" w14:textId="012B68FB" w:rsidR="009B5783" w:rsidRPr="00D44B4A" w:rsidRDefault="009B5783" w:rsidP="003E5888">
      <w:pPr>
        <w:rPr>
          <w:sz w:val="28"/>
          <w:szCs w:val="28"/>
          <w:lang w:val="en-US"/>
        </w:rPr>
      </w:pPr>
      <w:r w:rsidRPr="00D44B4A">
        <w:rPr>
          <w:sz w:val="28"/>
          <w:szCs w:val="28"/>
          <w:lang w:val="en-US"/>
        </w:rPr>
        <w:t>The atomic implementation goes very well with up to 10 processors. Any more than that can lead to underperformance as seen in the graph below. The reason is likely</w:t>
      </w:r>
      <w:r w:rsidR="00B35CE1" w:rsidRPr="00D44B4A">
        <w:rPr>
          <w:sz w:val="28"/>
          <w:szCs w:val="28"/>
          <w:lang w:val="en-US"/>
        </w:rPr>
        <w:t xml:space="preserve"> that the worker-threads </w:t>
      </w:r>
      <w:proofErr w:type="spellStart"/>
      <w:r w:rsidR="00B35CE1" w:rsidRPr="00D44B4A">
        <w:rPr>
          <w:sz w:val="28"/>
          <w:szCs w:val="28"/>
          <w:lang w:val="en-US"/>
        </w:rPr>
        <w:t>outspeeded</w:t>
      </w:r>
      <w:proofErr w:type="spellEnd"/>
      <w:r w:rsidR="00B35CE1" w:rsidRPr="00D44B4A">
        <w:rPr>
          <w:sz w:val="28"/>
          <w:szCs w:val="28"/>
          <w:lang w:val="en-US"/>
        </w:rPr>
        <w:t xml:space="preserve"> the producer-thread and are hindering the producer thread from entering its critical section. </w:t>
      </w:r>
      <w:proofErr w:type="spellStart"/>
      <w:r w:rsidR="00B35CE1" w:rsidRPr="00D44B4A">
        <w:rPr>
          <w:sz w:val="28"/>
          <w:szCs w:val="28"/>
          <w:lang w:val="en-US"/>
        </w:rPr>
        <w:t>This_</w:t>
      </w:r>
      <w:proofErr w:type="gramStart"/>
      <w:r w:rsidR="00B35CE1" w:rsidRPr="00D44B4A">
        <w:rPr>
          <w:sz w:val="28"/>
          <w:szCs w:val="28"/>
          <w:lang w:val="en-US"/>
        </w:rPr>
        <w:t>thread</w:t>
      </w:r>
      <w:proofErr w:type="spellEnd"/>
      <w:r w:rsidR="00B35CE1" w:rsidRPr="00D44B4A">
        <w:rPr>
          <w:sz w:val="28"/>
          <w:szCs w:val="28"/>
          <w:lang w:val="en-US"/>
        </w:rPr>
        <w:t>::</w:t>
      </w:r>
      <w:proofErr w:type="gramEnd"/>
      <w:r w:rsidR="00B35CE1" w:rsidRPr="00D44B4A">
        <w:rPr>
          <w:sz w:val="28"/>
          <w:szCs w:val="28"/>
          <w:lang w:val="en-US"/>
        </w:rPr>
        <w:t xml:space="preserve">yield() mitigates this problem somewhat, but the performance can drop nevertheless. </w:t>
      </w:r>
    </w:p>
    <w:p w14:paraId="599C7CA6" w14:textId="52926C21" w:rsidR="009B748C" w:rsidRPr="00D44B4A" w:rsidRDefault="009B748C" w:rsidP="003E5888">
      <w:pPr>
        <w:rPr>
          <w:b/>
          <w:sz w:val="28"/>
          <w:szCs w:val="28"/>
          <w:lang w:val="en-US"/>
        </w:rPr>
      </w:pPr>
      <w:r w:rsidRPr="00D44B4A">
        <w:rPr>
          <w:b/>
          <w:sz w:val="28"/>
          <w:szCs w:val="28"/>
          <w:lang w:val="en-US"/>
        </w:rPr>
        <w:t>Description mutex implementation:</w:t>
      </w:r>
    </w:p>
    <w:p w14:paraId="564B18E9" w14:textId="04660ED8" w:rsidR="009B5783" w:rsidRPr="00D44B4A" w:rsidRDefault="009B5783" w:rsidP="003E5888">
      <w:pPr>
        <w:rPr>
          <w:sz w:val="28"/>
          <w:szCs w:val="28"/>
          <w:lang w:val="en-US"/>
        </w:rPr>
      </w:pPr>
      <w:r w:rsidRPr="00D44B4A">
        <w:rPr>
          <w:sz w:val="28"/>
          <w:szCs w:val="28"/>
          <w:lang w:val="en-US"/>
        </w:rPr>
        <w:t xml:space="preserve">The mutex implementation is very similar to the atomic implementation, except pop and push are implemented with Mutex-lock instead of </w:t>
      </w:r>
      <w:proofErr w:type="spellStart"/>
      <w:r w:rsidRPr="00D44B4A">
        <w:rPr>
          <w:sz w:val="28"/>
          <w:szCs w:val="28"/>
          <w:lang w:val="en-US"/>
        </w:rPr>
        <w:t>spin_lock</w:t>
      </w:r>
      <w:proofErr w:type="spellEnd"/>
      <w:r w:rsidRPr="00D44B4A">
        <w:rPr>
          <w:sz w:val="28"/>
          <w:szCs w:val="28"/>
          <w:lang w:val="en-US"/>
        </w:rPr>
        <w:t xml:space="preserve"> and all the statistical parts are not atomic, but each needed their own locks, that are instantiated in main().</w:t>
      </w:r>
      <w:r w:rsidR="00B35CE1" w:rsidRPr="00D44B4A">
        <w:rPr>
          <w:sz w:val="28"/>
          <w:szCs w:val="28"/>
          <w:lang w:val="en-US"/>
        </w:rPr>
        <w:t xml:space="preserve"> </w:t>
      </w:r>
    </w:p>
    <w:p w14:paraId="5A543A13" w14:textId="630FE743" w:rsidR="00B35CE1" w:rsidRPr="00D44B4A" w:rsidRDefault="00B35CE1" w:rsidP="003E5888">
      <w:pPr>
        <w:rPr>
          <w:b/>
          <w:sz w:val="28"/>
          <w:szCs w:val="28"/>
          <w:lang w:val="en-US"/>
        </w:rPr>
      </w:pPr>
      <w:r w:rsidRPr="00D44B4A">
        <w:rPr>
          <w:b/>
          <w:sz w:val="28"/>
          <w:szCs w:val="28"/>
          <w:lang w:val="en-US"/>
        </w:rPr>
        <w:lastRenderedPageBreak/>
        <w:t>Mutex performance issues:</w:t>
      </w:r>
    </w:p>
    <w:p w14:paraId="7427E115" w14:textId="68B17872" w:rsidR="00B35CE1" w:rsidRPr="00D44B4A" w:rsidRDefault="00B35CE1" w:rsidP="003E5888">
      <w:pPr>
        <w:rPr>
          <w:sz w:val="28"/>
          <w:szCs w:val="28"/>
          <w:lang w:val="en-US"/>
        </w:rPr>
      </w:pPr>
      <w:r w:rsidRPr="00D44B4A">
        <w:rPr>
          <w:sz w:val="28"/>
          <w:szCs w:val="28"/>
          <w:lang w:val="en-US"/>
        </w:rPr>
        <w:t xml:space="preserve">The mutex implementation is overall slower than the atomic implementation, but the speedup stays somewhat consistent even with more than 10 </w:t>
      </w:r>
      <w:proofErr w:type="spellStart"/>
      <w:r w:rsidRPr="00D44B4A">
        <w:rPr>
          <w:sz w:val="28"/>
          <w:szCs w:val="28"/>
          <w:lang w:val="en-US"/>
        </w:rPr>
        <w:t>workerthreads</w:t>
      </w:r>
      <w:proofErr w:type="spellEnd"/>
      <w:r w:rsidRPr="00D44B4A">
        <w:rPr>
          <w:sz w:val="28"/>
          <w:szCs w:val="28"/>
          <w:lang w:val="en-US"/>
        </w:rPr>
        <w:t xml:space="preserve">. The likely reason is that in this implementation, the </w:t>
      </w:r>
      <w:proofErr w:type="spellStart"/>
      <w:r w:rsidRPr="00D44B4A">
        <w:rPr>
          <w:sz w:val="28"/>
          <w:szCs w:val="28"/>
          <w:lang w:val="en-US"/>
        </w:rPr>
        <w:t>worker_threads</w:t>
      </w:r>
      <w:proofErr w:type="spellEnd"/>
      <w:r w:rsidRPr="00D44B4A">
        <w:rPr>
          <w:sz w:val="28"/>
          <w:szCs w:val="28"/>
          <w:lang w:val="en-US"/>
        </w:rPr>
        <w:t xml:space="preserve"> are also sharing the locks of the statistical primitives, making them slower overall and unlikely to </w:t>
      </w:r>
      <w:proofErr w:type="spellStart"/>
      <w:r w:rsidRPr="00D44B4A">
        <w:rPr>
          <w:sz w:val="28"/>
          <w:szCs w:val="28"/>
          <w:lang w:val="en-US"/>
        </w:rPr>
        <w:t>outspeed</w:t>
      </w:r>
      <w:proofErr w:type="spellEnd"/>
      <w:r w:rsidRPr="00D44B4A">
        <w:rPr>
          <w:sz w:val="28"/>
          <w:szCs w:val="28"/>
          <w:lang w:val="en-US"/>
        </w:rPr>
        <w:t xml:space="preserve"> the producer.</w:t>
      </w:r>
    </w:p>
    <w:p w14:paraId="7B6695B6" w14:textId="458CD67A" w:rsidR="00BD0E2C" w:rsidRDefault="00BD0E2C" w:rsidP="003E5888">
      <w:pPr>
        <w:rPr>
          <w:lang w:val="en-US"/>
        </w:rPr>
      </w:pPr>
      <w:r>
        <w:rPr>
          <w:noProof/>
        </w:rPr>
        <w:drawing>
          <wp:inline distT="0" distB="0" distL="0" distR="0" wp14:anchorId="279B54D3" wp14:editId="1AFD5A02">
            <wp:extent cx="5760720" cy="3596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96005"/>
                    </a:xfrm>
                    <a:prstGeom prst="rect">
                      <a:avLst/>
                    </a:prstGeom>
                  </pic:spPr>
                </pic:pic>
              </a:graphicData>
            </a:graphic>
          </wp:inline>
        </w:drawing>
      </w:r>
    </w:p>
    <w:tbl>
      <w:tblPr>
        <w:tblStyle w:val="Gitternetztabelle5dunkelAkzent6"/>
        <w:tblW w:w="11067" w:type="dxa"/>
        <w:tblInd w:w="-997" w:type="dxa"/>
        <w:tblLook w:val="04A0" w:firstRow="1" w:lastRow="0" w:firstColumn="1" w:lastColumn="0" w:noHBand="0" w:noVBand="1"/>
      </w:tblPr>
      <w:tblGrid>
        <w:gridCol w:w="1937"/>
        <w:gridCol w:w="1916"/>
        <w:gridCol w:w="1812"/>
        <w:gridCol w:w="1812"/>
        <w:gridCol w:w="1795"/>
        <w:gridCol w:w="1795"/>
      </w:tblGrid>
      <w:tr w:rsidR="00945E8C" w14:paraId="1EE5DF2D" w14:textId="1FB8A23E" w:rsidTr="00945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vMerge w:val="restart"/>
          </w:tcPr>
          <w:p w14:paraId="6C583B60" w14:textId="6BF82205" w:rsidR="00945E8C" w:rsidRDefault="00945E8C" w:rsidP="00945E8C">
            <w:pPr>
              <w:rPr>
                <w:b w:val="0"/>
                <w:bCs w:val="0"/>
                <w:lang w:val="en-US"/>
              </w:rPr>
            </w:pPr>
            <w:r>
              <w:rPr>
                <w:lang w:val="en-US"/>
              </w:rPr>
              <w:t>Time Table</w:t>
            </w:r>
          </w:p>
          <w:p w14:paraId="4D1380E9" w14:textId="0DBD3788" w:rsidR="00945E8C" w:rsidRDefault="00945E8C" w:rsidP="00945E8C">
            <w:pPr>
              <w:rPr>
                <w:lang w:val="en-US"/>
              </w:rPr>
            </w:pPr>
            <w:r>
              <w:rPr>
                <w:lang w:val="en-US"/>
              </w:rPr>
              <w:t>Processors:</w:t>
            </w:r>
          </w:p>
        </w:tc>
        <w:tc>
          <w:tcPr>
            <w:tcW w:w="1916" w:type="dxa"/>
          </w:tcPr>
          <w:p w14:paraId="62115163" w14:textId="77777777" w:rsidR="00945E8C" w:rsidRDefault="00945E8C" w:rsidP="00945E8C">
            <w:pPr>
              <w:cnfStyle w:val="100000000000" w:firstRow="1" w:lastRow="0" w:firstColumn="0" w:lastColumn="0" w:oddVBand="0" w:evenVBand="0" w:oddHBand="0" w:evenHBand="0" w:firstRowFirstColumn="0" w:firstRowLastColumn="0" w:lastRowFirstColumn="0" w:lastRowLastColumn="0"/>
              <w:rPr>
                <w:b w:val="0"/>
                <w:bCs w:val="0"/>
                <w:lang w:val="en-US"/>
              </w:rPr>
            </w:pPr>
          </w:p>
          <w:p w14:paraId="00453E1E" w14:textId="4591E312" w:rsidR="00945E8C" w:rsidRDefault="00945E8C" w:rsidP="00945E8C">
            <w:pPr>
              <w:cnfStyle w:val="100000000000" w:firstRow="1" w:lastRow="0" w:firstColumn="0" w:lastColumn="0" w:oddVBand="0" w:evenVBand="0" w:oddHBand="0" w:evenHBand="0" w:firstRowFirstColumn="0" w:firstRowLastColumn="0" w:lastRowFirstColumn="0" w:lastRowLastColumn="0"/>
              <w:rPr>
                <w:lang w:val="en-US"/>
              </w:rPr>
            </w:pPr>
            <w:r>
              <w:rPr>
                <w:lang w:val="en-US"/>
              </w:rPr>
              <w:t>Sequential</w:t>
            </w:r>
          </w:p>
        </w:tc>
        <w:tc>
          <w:tcPr>
            <w:tcW w:w="3624" w:type="dxa"/>
            <w:gridSpan w:val="2"/>
            <w:vAlign w:val="center"/>
          </w:tcPr>
          <w:p w14:paraId="6EFF10AC" w14:textId="1008C964" w:rsidR="00945E8C" w:rsidRDefault="00945E8C" w:rsidP="00945E8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7B6CC5B5" w14:textId="44822138" w:rsidR="00945E8C" w:rsidRDefault="00945E8C" w:rsidP="00945E8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Atomic</w:t>
            </w:r>
          </w:p>
        </w:tc>
        <w:tc>
          <w:tcPr>
            <w:tcW w:w="3590" w:type="dxa"/>
            <w:gridSpan w:val="2"/>
            <w:vAlign w:val="center"/>
          </w:tcPr>
          <w:p w14:paraId="5D882C4C" w14:textId="77777777" w:rsidR="00945E8C" w:rsidRDefault="00945E8C" w:rsidP="00945E8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0934F959" w14:textId="4C184E6E" w:rsidR="00945E8C" w:rsidRDefault="00945E8C" w:rsidP="00945E8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Mutex</w:t>
            </w:r>
          </w:p>
        </w:tc>
      </w:tr>
      <w:tr w:rsidR="00945E8C" w14:paraId="0981E15E" w14:textId="504E701F"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vMerge/>
          </w:tcPr>
          <w:p w14:paraId="2263E8CD" w14:textId="77777777" w:rsidR="00945E8C" w:rsidRDefault="00945E8C" w:rsidP="00945E8C">
            <w:pPr>
              <w:rPr>
                <w:lang w:val="en-US"/>
              </w:rPr>
            </w:pPr>
          </w:p>
        </w:tc>
        <w:tc>
          <w:tcPr>
            <w:tcW w:w="1916" w:type="dxa"/>
            <w:shd w:val="clear" w:color="auto" w:fill="70AD47" w:themeFill="accent6"/>
          </w:tcPr>
          <w:p w14:paraId="6DE6BD29" w14:textId="7661E11B" w:rsidR="00945E8C" w:rsidRDefault="00945E8C" w:rsidP="00945E8C">
            <w:pPr>
              <w:cnfStyle w:val="000000100000" w:firstRow="0" w:lastRow="0" w:firstColumn="0" w:lastColumn="0" w:oddVBand="0" w:evenVBand="0" w:oddHBand="1" w:evenHBand="0" w:firstRowFirstColumn="0" w:firstRowLastColumn="0" w:lastRowFirstColumn="0" w:lastRowLastColumn="0"/>
              <w:rPr>
                <w:b/>
                <w:bCs/>
                <w:color w:val="FFFFFF" w:themeColor="background1"/>
                <w:lang w:val="en-US"/>
              </w:rPr>
            </w:pPr>
            <w:r>
              <w:rPr>
                <w:b/>
                <w:bCs/>
                <w:color w:val="FFFFFF" w:themeColor="background1"/>
                <w:lang w:val="en-US"/>
              </w:rPr>
              <w:t>Time</w:t>
            </w:r>
          </w:p>
        </w:tc>
        <w:tc>
          <w:tcPr>
            <w:tcW w:w="1812" w:type="dxa"/>
            <w:shd w:val="clear" w:color="auto" w:fill="70AD47" w:themeFill="accent6"/>
          </w:tcPr>
          <w:p w14:paraId="47F3D30B" w14:textId="1077B035" w:rsidR="00945E8C" w:rsidRDefault="00945E8C" w:rsidP="00945E8C">
            <w:pPr>
              <w:cnfStyle w:val="000000100000" w:firstRow="0" w:lastRow="0" w:firstColumn="0" w:lastColumn="0" w:oddVBand="0" w:evenVBand="0" w:oddHBand="1" w:evenHBand="0" w:firstRowFirstColumn="0" w:firstRowLastColumn="0" w:lastRowFirstColumn="0" w:lastRowLastColumn="0"/>
              <w:rPr>
                <w:b/>
                <w:bCs/>
                <w:color w:val="FFFFFF" w:themeColor="background1"/>
                <w:lang w:val="en-US"/>
              </w:rPr>
            </w:pPr>
            <w:r>
              <w:rPr>
                <w:b/>
                <w:bCs/>
                <w:color w:val="FFFFFF" w:themeColor="background1"/>
                <w:lang w:val="en-US"/>
              </w:rPr>
              <w:t>Speedup</w:t>
            </w:r>
          </w:p>
        </w:tc>
        <w:tc>
          <w:tcPr>
            <w:tcW w:w="1812" w:type="dxa"/>
            <w:shd w:val="clear" w:color="auto" w:fill="70AD47" w:themeFill="accent6"/>
          </w:tcPr>
          <w:p w14:paraId="6FF41E4A" w14:textId="0D2DB0CE" w:rsidR="00945E8C" w:rsidRDefault="00945E8C" w:rsidP="00945E8C">
            <w:pPr>
              <w:cnfStyle w:val="000000100000" w:firstRow="0" w:lastRow="0" w:firstColumn="0" w:lastColumn="0" w:oddVBand="0" w:evenVBand="0" w:oddHBand="1" w:evenHBand="0" w:firstRowFirstColumn="0" w:firstRowLastColumn="0" w:lastRowFirstColumn="0" w:lastRowLastColumn="0"/>
              <w:rPr>
                <w:b/>
                <w:bCs/>
                <w:color w:val="FFFFFF" w:themeColor="background1"/>
                <w:lang w:val="en-US"/>
              </w:rPr>
            </w:pPr>
            <w:r>
              <w:rPr>
                <w:b/>
                <w:bCs/>
                <w:color w:val="FFFFFF" w:themeColor="background1"/>
                <w:lang w:val="en-US"/>
              </w:rPr>
              <w:t>Time</w:t>
            </w:r>
          </w:p>
        </w:tc>
        <w:tc>
          <w:tcPr>
            <w:tcW w:w="1795" w:type="dxa"/>
            <w:shd w:val="clear" w:color="auto" w:fill="70AD47" w:themeFill="accent6"/>
          </w:tcPr>
          <w:p w14:paraId="033B0029" w14:textId="28579A47" w:rsidR="00945E8C" w:rsidRDefault="00945E8C" w:rsidP="00945E8C">
            <w:pPr>
              <w:cnfStyle w:val="000000100000" w:firstRow="0" w:lastRow="0" w:firstColumn="0" w:lastColumn="0" w:oddVBand="0" w:evenVBand="0" w:oddHBand="1" w:evenHBand="0" w:firstRowFirstColumn="0" w:firstRowLastColumn="0" w:lastRowFirstColumn="0" w:lastRowLastColumn="0"/>
              <w:rPr>
                <w:b/>
                <w:bCs/>
                <w:color w:val="FFFFFF" w:themeColor="background1"/>
                <w:lang w:val="en-US"/>
              </w:rPr>
            </w:pPr>
            <w:r>
              <w:rPr>
                <w:b/>
                <w:bCs/>
                <w:color w:val="FFFFFF" w:themeColor="background1"/>
                <w:lang w:val="en-US"/>
              </w:rPr>
              <w:t>Speedup</w:t>
            </w:r>
          </w:p>
        </w:tc>
        <w:tc>
          <w:tcPr>
            <w:tcW w:w="1795" w:type="dxa"/>
            <w:shd w:val="clear" w:color="auto" w:fill="70AD47" w:themeFill="accent6"/>
          </w:tcPr>
          <w:p w14:paraId="6C303637" w14:textId="42124AC0" w:rsidR="00945E8C" w:rsidRDefault="00945E8C" w:rsidP="00945E8C">
            <w:pPr>
              <w:cnfStyle w:val="000000100000" w:firstRow="0" w:lastRow="0" w:firstColumn="0" w:lastColumn="0" w:oddVBand="0" w:evenVBand="0" w:oddHBand="1" w:evenHBand="0" w:firstRowFirstColumn="0" w:firstRowLastColumn="0" w:lastRowFirstColumn="0" w:lastRowLastColumn="0"/>
              <w:rPr>
                <w:b/>
                <w:bCs/>
                <w:color w:val="FFFFFF" w:themeColor="background1"/>
                <w:lang w:val="en-US"/>
              </w:rPr>
            </w:pPr>
            <w:r>
              <w:rPr>
                <w:b/>
                <w:bCs/>
                <w:color w:val="FFFFFF" w:themeColor="background1"/>
                <w:lang w:val="en-US"/>
              </w:rPr>
              <w:t>Time</w:t>
            </w:r>
          </w:p>
        </w:tc>
      </w:tr>
      <w:tr w:rsidR="00945E8C" w14:paraId="34447A9B" w14:textId="109CDDD6" w:rsidTr="00945E8C">
        <w:tc>
          <w:tcPr>
            <w:cnfStyle w:val="001000000000" w:firstRow="0" w:lastRow="0" w:firstColumn="1" w:lastColumn="0" w:oddVBand="0" w:evenVBand="0" w:oddHBand="0" w:evenHBand="0" w:firstRowFirstColumn="0" w:firstRowLastColumn="0" w:lastRowFirstColumn="0" w:lastRowLastColumn="0"/>
            <w:tcW w:w="1937" w:type="dxa"/>
          </w:tcPr>
          <w:p w14:paraId="386ADB67" w14:textId="25D983BA" w:rsidR="00945E8C" w:rsidRDefault="00945E8C" w:rsidP="00945E8C">
            <w:pPr>
              <w:rPr>
                <w:lang w:val="en-US"/>
              </w:rPr>
            </w:pPr>
            <w:r>
              <w:rPr>
                <w:lang w:val="en-US"/>
              </w:rPr>
              <w:t>1</w:t>
            </w:r>
          </w:p>
        </w:tc>
        <w:tc>
          <w:tcPr>
            <w:tcW w:w="1916" w:type="dxa"/>
          </w:tcPr>
          <w:p w14:paraId="766FCE97" w14:textId="421E6722"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12117800" w14:textId="6A992C39"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1.01092354</w:t>
            </w:r>
          </w:p>
        </w:tc>
        <w:tc>
          <w:tcPr>
            <w:tcW w:w="1812" w:type="dxa"/>
          </w:tcPr>
          <w:p w14:paraId="3A555E55" w14:textId="1C3400DA"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10.07</w:t>
            </w:r>
          </w:p>
        </w:tc>
        <w:tc>
          <w:tcPr>
            <w:tcW w:w="1795" w:type="dxa"/>
          </w:tcPr>
          <w:p w14:paraId="7810B6DF" w14:textId="1ABBEB87"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0.99027237</w:t>
            </w:r>
          </w:p>
        </w:tc>
        <w:tc>
          <w:tcPr>
            <w:tcW w:w="1795" w:type="dxa"/>
          </w:tcPr>
          <w:p w14:paraId="6CF705F9" w14:textId="3D3330CD"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10.28</w:t>
            </w:r>
          </w:p>
        </w:tc>
      </w:tr>
      <w:tr w:rsidR="00945E8C" w14:paraId="7C2CA0C2" w14:textId="5BAD1A3D"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1963366D" w14:textId="249F489E" w:rsidR="00945E8C" w:rsidRDefault="00945E8C" w:rsidP="00945E8C">
            <w:pPr>
              <w:rPr>
                <w:lang w:val="en-US"/>
              </w:rPr>
            </w:pPr>
            <w:r>
              <w:rPr>
                <w:lang w:val="en-US"/>
              </w:rPr>
              <w:t>2</w:t>
            </w:r>
          </w:p>
        </w:tc>
        <w:tc>
          <w:tcPr>
            <w:tcW w:w="1916" w:type="dxa"/>
          </w:tcPr>
          <w:p w14:paraId="0E2BBC6E" w14:textId="29788E15"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6FA8ACF6" w14:textId="161A54F1"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1.96525097</w:t>
            </w:r>
          </w:p>
        </w:tc>
        <w:tc>
          <w:tcPr>
            <w:tcW w:w="1812" w:type="dxa"/>
          </w:tcPr>
          <w:p w14:paraId="3EE890B7" w14:textId="43355272"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5.18</w:t>
            </w:r>
          </w:p>
        </w:tc>
        <w:tc>
          <w:tcPr>
            <w:tcW w:w="1795" w:type="dxa"/>
          </w:tcPr>
          <w:p w14:paraId="7B04A4A1" w14:textId="79990787"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1.86106033</w:t>
            </w:r>
          </w:p>
        </w:tc>
        <w:tc>
          <w:tcPr>
            <w:tcW w:w="1795" w:type="dxa"/>
          </w:tcPr>
          <w:p w14:paraId="1AD48EDF" w14:textId="6FE3F80B"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5.47</w:t>
            </w:r>
          </w:p>
        </w:tc>
      </w:tr>
      <w:tr w:rsidR="00945E8C" w14:paraId="0FF9FD51" w14:textId="6779CC63" w:rsidTr="00945E8C">
        <w:tc>
          <w:tcPr>
            <w:cnfStyle w:val="001000000000" w:firstRow="0" w:lastRow="0" w:firstColumn="1" w:lastColumn="0" w:oddVBand="0" w:evenVBand="0" w:oddHBand="0" w:evenHBand="0" w:firstRowFirstColumn="0" w:firstRowLastColumn="0" w:lastRowFirstColumn="0" w:lastRowLastColumn="0"/>
            <w:tcW w:w="1937" w:type="dxa"/>
          </w:tcPr>
          <w:p w14:paraId="0C59C285" w14:textId="0DB1AB45" w:rsidR="00945E8C" w:rsidRDefault="00945E8C" w:rsidP="00945E8C">
            <w:pPr>
              <w:rPr>
                <w:lang w:val="en-US"/>
              </w:rPr>
            </w:pPr>
            <w:r>
              <w:rPr>
                <w:lang w:val="en-US"/>
              </w:rPr>
              <w:t>3</w:t>
            </w:r>
          </w:p>
        </w:tc>
        <w:tc>
          <w:tcPr>
            <w:tcW w:w="1916" w:type="dxa"/>
          </w:tcPr>
          <w:p w14:paraId="6A880F80" w14:textId="10EF807E"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697627FD" w14:textId="380553F4"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2.82777778</w:t>
            </w:r>
          </w:p>
        </w:tc>
        <w:tc>
          <w:tcPr>
            <w:tcW w:w="1812" w:type="dxa"/>
          </w:tcPr>
          <w:p w14:paraId="00C7A1A2" w14:textId="3500597F"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3.60</w:t>
            </w:r>
          </w:p>
        </w:tc>
        <w:tc>
          <w:tcPr>
            <w:tcW w:w="1795" w:type="dxa"/>
          </w:tcPr>
          <w:p w14:paraId="05906832" w14:textId="50F05F69"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2.73655914</w:t>
            </w:r>
          </w:p>
        </w:tc>
        <w:tc>
          <w:tcPr>
            <w:tcW w:w="1795" w:type="dxa"/>
          </w:tcPr>
          <w:p w14:paraId="46A2E7D4" w14:textId="17AFBA74"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3.72</w:t>
            </w:r>
          </w:p>
        </w:tc>
      </w:tr>
      <w:tr w:rsidR="00945E8C" w14:paraId="485ADFD9" w14:textId="72A47F23"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651FB70C" w14:textId="74042FAF" w:rsidR="00945E8C" w:rsidRDefault="00945E8C" w:rsidP="00945E8C">
            <w:pPr>
              <w:rPr>
                <w:lang w:val="en-US"/>
              </w:rPr>
            </w:pPr>
            <w:r>
              <w:rPr>
                <w:lang w:val="en-US"/>
              </w:rPr>
              <w:t>4</w:t>
            </w:r>
          </w:p>
        </w:tc>
        <w:tc>
          <w:tcPr>
            <w:tcW w:w="1916" w:type="dxa"/>
          </w:tcPr>
          <w:p w14:paraId="0CBE295E" w14:textId="4F21127A"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29BF8F08" w14:textId="3464F048"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3.77037037</w:t>
            </w:r>
          </w:p>
        </w:tc>
        <w:tc>
          <w:tcPr>
            <w:tcW w:w="1812" w:type="dxa"/>
          </w:tcPr>
          <w:p w14:paraId="7645C51A" w14:textId="74E9005B"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2.70</w:t>
            </w:r>
          </w:p>
        </w:tc>
        <w:tc>
          <w:tcPr>
            <w:tcW w:w="1795" w:type="dxa"/>
          </w:tcPr>
          <w:p w14:paraId="6DA75AFF" w14:textId="65C5BA2A"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3.28387097</w:t>
            </w:r>
          </w:p>
        </w:tc>
        <w:tc>
          <w:tcPr>
            <w:tcW w:w="1795" w:type="dxa"/>
          </w:tcPr>
          <w:p w14:paraId="2BAE5ABA" w14:textId="4B90C2BD"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3.1</w:t>
            </w:r>
          </w:p>
        </w:tc>
      </w:tr>
      <w:tr w:rsidR="00945E8C" w14:paraId="2BDC115E" w14:textId="5ADB5288" w:rsidTr="00945E8C">
        <w:tc>
          <w:tcPr>
            <w:cnfStyle w:val="001000000000" w:firstRow="0" w:lastRow="0" w:firstColumn="1" w:lastColumn="0" w:oddVBand="0" w:evenVBand="0" w:oddHBand="0" w:evenHBand="0" w:firstRowFirstColumn="0" w:firstRowLastColumn="0" w:lastRowFirstColumn="0" w:lastRowLastColumn="0"/>
            <w:tcW w:w="1937" w:type="dxa"/>
          </w:tcPr>
          <w:p w14:paraId="4181C21C" w14:textId="5FA64090" w:rsidR="00945E8C" w:rsidRDefault="00945E8C" w:rsidP="00945E8C">
            <w:pPr>
              <w:rPr>
                <w:lang w:val="en-US"/>
              </w:rPr>
            </w:pPr>
            <w:r>
              <w:rPr>
                <w:lang w:val="en-US"/>
              </w:rPr>
              <w:t>5</w:t>
            </w:r>
          </w:p>
        </w:tc>
        <w:tc>
          <w:tcPr>
            <w:tcW w:w="1916" w:type="dxa"/>
          </w:tcPr>
          <w:p w14:paraId="2A0091B4" w14:textId="42CEAEB5"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689064DE" w14:textId="19374443"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4.54464286</w:t>
            </w:r>
          </w:p>
        </w:tc>
        <w:tc>
          <w:tcPr>
            <w:tcW w:w="1812" w:type="dxa"/>
          </w:tcPr>
          <w:p w14:paraId="72E25E96" w14:textId="34DEF601"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2.24</w:t>
            </w:r>
          </w:p>
        </w:tc>
        <w:tc>
          <w:tcPr>
            <w:tcW w:w="1795" w:type="dxa"/>
          </w:tcPr>
          <w:p w14:paraId="7153832C" w14:textId="2AFAA8B8"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3.88549618</w:t>
            </w:r>
          </w:p>
        </w:tc>
        <w:tc>
          <w:tcPr>
            <w:tcW w:w="1795" w:type="dxa"/>
          </w:tcPr>
          <w:p w14:paraId="2AFA17C1" w14:textId="0B8BBB42"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2.62</w:t>
            </w:r>
          </w:p>
        </w:tc>
      </w:tr>
      <w:tr w:rsidR="00945E8C" w14:paraId="3D3DC443" w14:textId="576E139D"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1072A9BC" w14:textId="0807B50C" w:rsidR="00945E8C" w:rsidRDefault="00945E8C" w:rsidP="00945E8C">
            <w:pPr>
              <w:rPr>
                <w:lang w:val="en-US"/>
              </w:rPr>
            </w:pPr>
            <w:r>
              <w:rPr>
                <w:lang w:val="en-US"/>
              </w:rPr>
              <w:t>6</w:t>
            </w:r>
          </w:p>
        </w:tc>
        <w:tc>
          <w:tcPr>
            <w:tcW w:w="1916" w:type="dxa"/>
          </w:tcPr>
          <w:p w14:paraId="19E63F28" w14:textId="0E112E2C"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2801B7F9" w14:textId="2245E7F2"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5.16751269</w:t>
            </w:r>
          </w:p>
        </w:tc>
        <w:tc>
          <w:tcPr>
            <w:tcW w:w="1812" w:type="dxa"/>
          </w:tcPr>
          <w:p w14:paraId="31119B4D" w14:textId="067A970E"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1.97</w:t>
            </w:r>
          </w:p>
        </w:tc>
        <w:tc>
          <w:tcPr>
            <w:tcW w:w="1795" w:type="dxa"/>
          </w:tcPr>
          <w:p w14:paraId="0B7FB48A" w14:textId="4DEFFDEE" w:rsidR="00945E8C" w:rsidRPr="00945E8C" w:rsidRDefault="00945E8C" w:rsidP="00945E8C">
            <w:pPr>
              <w:pStyle w:val="HTMLVorformatiert"/>
              <w:cnfStyle w:val="000000100000" w:firstRow="0" w:lastRow="0" w:firstColumn="0" w:lastColumn="0" w:oddVBand="0" w:evenVBand="0" w:oddHBand="1" w:evenHBand="0" w:firstRowFirstColumn="0" w:firstRowLastColumn="0" w:lastRowFirstColumn="0" w:lastRowLastColumn="0"/>
            </w:pPr>
            <w:r>
              <w:t>4.25941423</w:t>
            </w:r>
          </w:p>
        </w:tc>
        <w:tc>
          <w:tcPr>
            <w:tcW w:w="1795" w:type="dxa"/>
          </w:tcPr>
          <w:p w14:paraId="34F35955" w14:textId="0A9B8A5A"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2.39</w:t>
            </w:r>
          </w:p>
        </w:tc>
      </w:tr>
      <w:tr w:rsidR="00945E8C" w14:paraId="029FC186" w14:textId="76B6EFE9" w:rsidTr="00945E8C">
        <w:tc>
          <w:tcPr>
            <w:cnfStyle w:val="001000000000" w:firstRow="0" w:lastRow="0" w:firstColumn="1" w:lastColumn="0" w:oddVBand="0" w:evenVBand="0" w:oddHBand="0" w:evenHBand="0" w:firstRowFirstColumn="0" w:firstRowLastColumn="0" w:lastRowFirstColumn="0" w:lastRowLastColumn="0"/>
            <w:tcW w:w="1937" w:type="dxa"/>
          </w:tcPr>
          <w:p w14:paraId="73AF80BC" w14:textId="22D62270" w:rsidR="00945E8C" w:rsidRDefault="00945E8C" w:rsidP="00945E8C">
            <w:pPr>
              <w:rPr>
                <w:lang w:val="en-US"/>
              </w:rPr>
            </w:pPr>
            <w:r>
              <w:rPr>
                <w:lang w:val="en-US"/>
              </w:rPr>
              <w:t>7</w:t>
            </w:r>
          </w:p>
        </w:tc>
        <w:tc>
          <w:tcPr>
            <w:tcW w:w="1916" w:type="dxa"/>
          </w:tcPr>
          <w:p w14:paraId="2EEA9FC3" w14:textId="44250E59"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228302FE" w14:textId="66CAD823"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5.75141243</w:t>
            </w:r>
          </w:p>
        </w:tc>
        <w:tc>
          <w:tcPr>
            <w:tcW w:w="1812" w:type="dxa"/>
          </w:tcPr>
          <w:p w14:paraId="79FFD23B" w14:textId="64FB94A9"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1.77</w:t>
            </w:r>
          </w:p>
        </w:tc>
        <w:tc>
          <w:tcPr>
            <w:tcW w:w="1795" w:type="dxa"/>
          </w:tcPr>
          <w:p w14:paraId="66310BD4" w14:textId="5147B77D"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4.12145749</w:t>
            </w:r>
          </w:p>
        </w:tc>
        <w:tc>
          <w:tcPr>
            <w:tcW w:w="1795" w:type="dxa"/>
          </w:tcPr>
          <w:p w14:paraId="631EBC46" w14:textId="0C175B17"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2.33</w:t>
            </w:r>
          </w:p>
        </w:tc>
      </w:tr>
      <w:tr w:rsidR="00945E8C" w14:paraId="457D50A6" w14:textId="2D29A25F"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45CFEEAC" w14:textId="0BF3ED05" w:rsidR="00945E8C" w:rsidRDefault="00945E8C" w:rsidP="00945E8C">
            <w:pPr>
              <w:rPr>
                <w:lang w:val="en-US"/>
              </w:rPr>
            </w:pPr>
            <w:r>
              <w:rPr>
                <w:lang w:val="en-US"/>
              </w:rPr>
              <w:t>8</w:t>
            </w:r>
          </w:p>
        </w:tc>
        <w:tc>
          <w:tcPr>
            <w:tcW w:w="1916" w:type="dxa"/>
          </w:tcPr>
          <w:p w14:paraId="550410C8" w14:textId="6BF4E4DB"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59B14912" w14:textId="26E9CE85"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5.68715084</w:t>
            </w:r>
          </w:p>
        </w:tc>
        <w:tc>
          <w:tcPr>
            <w:tcW w:w="1812" w:type="dxa"/>
          </w:tcPr>
          <w:p w14:paraId="1804A066" w14:textId="17169DD2"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1.79</w:t>
            </w:r>
          </w:p>
        </w:tc>
        <w:tc>
          <w:tcPr>
            <w:tcW w:w="1795" w:type="dxa"/>
          </w:tcPr>
          <w:p w14:paraId="048A376F" w14:textId="09720372"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4.60633484</w:t>
            </w:r>
          </w:p>
        </w:tc>
        <w:tc>
          <w:tcPr>
            <w:tcW w:w="1795" w:type="dxa"/>
          </w:tcPr>
          <w:p w14:paraId="3146E14B" w14:textId="770E4443"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2.21</w:t>
            </w:r>
          </w:p>
        </w:tc>
      </w:tr>
      <w:tr w:rsidR="00945E8C" w14:paraId="0F8632DF" w14:textId="073DB85E" w:rsidTr="00945E8C">
        <w:tc>
          <w:tcPr>
            <w:cnfStyle w:val="001000000000" w:firstRow="0" w:lastRow="0" w:firstColumn="1" w:lastColumn="0" w:oddVBand="0" w:evenVBand="0" w:oddHBand="0" w:evenHBand="0" w:firstRowFirstColumn="0" w:firstRowLastColumn="0" w:lastRowFirstColumn="0" w:lastRowLastColumn="0"/>
            <w:tcW w:w="1937" w:type="dxa"/>
          </w:tcPr>
          <w:p w14:paraId="738BDA66" w14:textId="27D8937D" w:rsidR="00945E8C" w:rsidRDefault="00945E8C" w:rsidP="00945E8C">
            <w:pPr>
              <w:rPr>
                <w:lang w:val="en-US"/>
              </w:rPr>
            </w:pPr>
            <w:r>
              <w:rPr>
                <w:lang w:val="en-US"/>
              </w:rPr>
              <w:t>9</w:t>
            </w:r>
          </w:p>
        </w:tc>
        <w:tc>
          <w:tcPr>
            <w:tcW w:w="1916" w:type="dxa"/>
          </w:tcPr>
          <w:p w14:paraId="5746830C" w14:textId="2CFCA4DD"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04B1C723" w14:textId="3C0569ED"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6.61038961</w:t>
            </w:r>
          </w:p>
        </w:tc>
        <w:tc>
          <w:tcPr>
            <w:tcW w:w="1812" w:type="dxa"/>
          </w:tcPr>
          <w:p w14:paraId="471E5746" w14:textId="014D11D5"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1.54</w:t>
            </w:r>
          </w:p>
        </w:tc>
        <w:tc>
          <w:tcPr>
            <w:tcW w:w="1795" w:type="dxa"/>
          </w:tcPr>
          <w:p w14:paraId="7206F231" w14:textId="7A8B0963"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4.58558559</w:t>
            </w:r>
          </w:p>
        </w:tc>
        <w:tc>
          <w:tcPr>
            <w:tcW w:w="1795" w:type="dxa"/>
          </w:tcPr>
          <w:p w14:paraId="65D69183" w14:textId="795DC668"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2.22</w:t>
            </w:r>
          </w:p>
        </w:tc>
      </w:tr>
      <w:tr w:rsidR="00945E8C" w14:paraId="58BDD832" w14:textId="73994499"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2A5A4C3C" w14:textId="7BC1C859" w:rsidR="00945E8C" w:rsidRDefault="00945E8C" w:rsidP="00945E8C">
            <w:pPr>
              <w:rPr>
                <w:lang w:val="en-US"/>
              </w:rPr>
            </w:pPr>
            <w:r>
              <w:rPr>
                <w:lang w:val="en-US"/>
              </w:rPr>
              <w:t>10</w:t>
            </w:r>
          </w:p>
        </w:tc>
        <w:tc>
          <w:tcPr>
            <w:tcW w:w="1916" w:type="dxa"/>
          </w:tcPr>
          <w:p w14:paraId="652B6E9D" w14:textId="734D7D23"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04FF4736" w14:textId="58DE8C89"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7.27142857</w:t>
            </w:r>
          </w:p>
        </w:tc>
        <w:tc>
          <w:tcPr>
            <w:tcW w:w="1812" w:type="dxa"/>
          </w:tcPr>
          <w:p w14:paraId="4E3F6E8D" w14:textId="33314A61"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795" w:type="dxa"/>
          </w:tcPr>
          <w:p w14:paraId="7280F82D" w14:textId="123E6DE3"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4.69124424</w:t>
            </w:r>
          </w:p>
        </w:tc>
        <w:tc>
          <w:tcPr>
            <w:tcW w:w="1795" w:type="dxa"/>
          </w:tcPr>
          <w:p w14:paraId="59E9A501" w14:textId="1D917E97"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2.17</w:t>
            </w:r>
          </w:p>
        </w:tc>
      </w:tr>
      <w:tr w:rsidR="00945E8C" w14:paraId="4EEE98B8" w14:textId="736C0847" w:rsidTr="00945E8C">
        <w:tc>
          <w:tcPr>
            <w:cnfStyle w:val="001000000000" w:firstRow="0" w:lastRow="0" w:firstColumn="1" w:lastColumn="0" w:oddVBand="0" w:evenVBand="0" w:oddHBand="0" w:evenHBand="0" w:firstRowFirstColumn="0" w:firstRowLastColumn="0" w:lastRowFirstColumn="0" w:lastRowLastColumn="0"/>
            <w:tcW w:w="1937" w:type="dxa"/>
          </w:tcPr>
          <w:p w14:paraId="061BEE21" w14:textId="50B4BA8C" w:rsidR="00945E8C" w:rsidRDefault="00945E8C" w:rsidP="00945E8C">
            <w:pPr>
              <w:rPr>
                <w:lang w:val="en-US"/>
              </w:rPr>
            </w:pPr>
            <w:r>
              <w:rPr>
                <w:lang w:val="en-US"/>
              </w:rPr>
              <w:t>11</w:t>
            </w:r>
          </w:p>
        </w:tc>
        <w:tc>
          <w:tcPr>
            <w:tcW w:w="1916" w:type="dxa"/>
          </w:tcPr>
          <w:p w14:paraId="788B140B" w14:textId="7EC69329"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661F66DD" w14:textId="3A9F59A4"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1.47536232</w:t>
            </w:r>
          </w:p>
        </w:tc>
        <w:tc>
          <w:tcPr>
            <w:tcW w:w="1812" w:type="dxa"/>
          </w:tcPr>
          <w:p w14:paraId="0A8CE2B6" w14:textId="505BA03F"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6.9</w:t>
            </w:r>
          </w:p>
        </w:tc>
        <w:tc>
          <w:tcPr>
            <w:tcW w:w="1795" w:type="dxa"/>
          </w:tcPr>
          <w:p w14:paraId="59E20535" w14:textId="4FBDCCF0"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4.96585366</w:t>
            </w:r>
          </w:p>
        </w:tc>
        <w:tc>
          <w:tcPr>
            <w:tcW w:w="1795" w:type="dxa"/>
          </w:tcPr>
          <w:p w14:paraId="128681BC" w14:textId="71B2359A"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2.05</w:t>
            </w:r>
          </w:p>
        </w:tc>
      </w:tr>
      <w:tr w:rsidR="00945E8C" w14:paraId="213A5496" w14:textId="4D2BB92D"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3265BC36" w14:textId="0E1047F8" w:rsidR="00945E8C" w:rsidRDefault="00945E8C" w:rsidP="00945E8C">
            <w:pPr>
              <w:rPr>
                <w:lang w:val="en-US"/>
              </w:rPr>
            </w:pPr>
            <w:r>
              <w:rPr>
                <w:lang w:val="en-US"/>
              </w:rPr>
              <w:t>12</w:t>
            </w:r>
          </w:p>
        </w:tc>
        <w:tc>
          <w:tcPr>
            <w:tcW w:w="1916" w:type="dxa"/>
          </w:tcPr>
          <w:p w14:paraId="03F236A4" w14:textId="23087805"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49E4ED9C" w14:textId="19A82400"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5.22051282</w:t>
            </w:r>
          </w:p>
        </w:tc>
        <w:tc>
          <w:tcPr>
            <w:tcW w:w="1812" w:type="dxa"/>
          </w:tcPr>
          <w:p w14:paraId="7E26EEF1" w14:textId="5DBA29DD"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1.95</w:t>
            </w:r>
          </w:p>
        </w:tc>
        <w:tc>
          <w:tcPr>
            <w:tcW w:w="1795" w:type="dxa"/>
          </w:tcPr>
          <w:p w14:paraId="36A98AB0" w14:textId="2143A2A4"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5.03960396</w:t>
            </w:r>
          </w:p>
        </w:tc>
        <w:tc>
          <w:tcPr>
            <w:tcW w:w="1795" w:type="dxa"/>
          </w:tcPr>
          <w:p w14:paraId="216BCFD0" w14:textId="5CBF517A"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2.02</w:t>
            </w:r>
          </w:p>
        </w:tc>
      </w:tr>
      <w:tr w:rsidR="00945E8C" w14:paraId="3DB1F938" w14:textId="40101795" w:rsidTr="00945E8C">
        <w:tc>
          <w:tcPr>
            <w:cnfStyle w:val="001000000000" w:firstRow="0" w:lastRow="0" w:firstColumn="1" w:lastColumn="0" w:oddVBand="0" w:evenVBand="0" w:oddHBand="0" w:evenHBand="0" w:firstRowFirstColumn="0" w:firstRowLastColumn="0" w:lastRowFirstColumn="0" w:lastRowLastColumn="0"/>
            <w:tcW w:w="1937" w:type="dxa"/>
          </w:tcPr>
          <w:p w14:paraId="55CBBF61" w14:textId="6BAB15EC" w:rsidR="00945E8C" w:rsidRDefault="00945E8C" w:rsidP="00945E8C">
            <w:pPr>
              <w:rPr>
                <w:lang w:val="en-US"/>
              </w:rPr>
            </w:pPr>
            <w:r>
              <w:rPr>
                <w:lang w:val="en-US"/>
              </w:rPr>
              <w:t>13</w:t>
            </w:r>
          </w:p>
        </w:tc>
        <w:tc>
          <w:tcPr>
            <w:tcW w:w="1916" w:type="dxa"/>
          </w:tcPr>
          <w:p w14:paraId="0479D19F" w14:textId="16F10F7E"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10.18</w:t>
            </w:r>
          </w:p>
        </w:tc>
        <w:tc>
          <w:tcPr>
            <w:tcW w:w="1812" w:type="dxa"/>
          </w:tcPr>
          <w:p w14:paraId="3129CAF2" w14:textId="3754FB41"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sidRPr="00945E8C">
              <w:rPr>
                <w:rFonts w:ascii="Courier New" w:eastAsia="Times New Roman" w:hAnsi="Courier New" w:cs="Courier New"/>
                <w:sz w:val="20"/>
                <w:szCs w:val="20"/>
              </w:rPr>
              <w:t>1.56615385</w:t>
            </w:r>
          </w:p>
        </w:tc>
        <w:tc>
          <w:tcPr>
            <w:tcW w:w="1812" w:type="dxa"/>
          </w:tcPr>
          <w:p w14:paraId="506B6B05" w14:textId="6E7C49D8"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6.5</w:t>
            </w:r>
          </w:p>
        </w:tc>
        <w:tc>
          <w:tcPr>
            <w:tcW w:w="1795" w:type="dxa"/>
          </w:tcPr>
          <w:p w14:paraId="43F589BD" w14:textId="63A6CB28"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t xml:space="preserve">4.8708134  </w:t>
            </w:r>
          </w:p>
        </w:tc>
        <w:tc>
          <w:tcPr>
            <w:tcW w:w="1795" w:type="dxa"/>
          </w:tcPr>
          <w:p w14:paraId="446591BC" w14:textId="32A58AF7" w:rsidR="00945E8C" w:rsidRDefault="00945E8C" w:rsidP="00945E8C">
            <w:pPr>
              <w:cnfStyle w:val="000000000000" w:firstRow="0" w:lastRow="0" w:firstColumn="0" w:lastColumn="0" w:oddVBand="0" w:evenVBand="0" w:oddHBand="0" w:evenHBand="0" w:firstRowFirstColumn="0" w:firstRowLastColumn="0" w:lastRowFirstColumn="0" w:lastRowLastColumn="0"/>
              <w:rPr>
                <w:lang w:val="en-US"/>
              </w:rPr>
            </w:pPr>
            <w:r>
              <w:rPr>
                <w:lang w:val="en-US"/>
              </w:rPr>
              <w:t>2.09</w:t>
            </w:r>
          </w:p>
        </w:tc>
      </w:tr>
      <w:tr w:rsidR="00945E8C" w14:paraId="1DD33BCC" w14:textId="0794B4A3" w:rsidTr="00945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4A6984A0" w14:textId="483CB345" w:rsidR="00945E8C" w:rsidRDefault="00945E8C" w:rsidP="00945E8C">
            <w:pPr>
              <w:rPr>
                <w:lang w:val="en-US"/>
              </w:rPr>
            </w:pPr>
            <w:r>
              <w:rPr>
                <w:lang w:val="en-US"/>
              </w:rPr>
              <w:t>14</w:t>
            </w:r>
          </w:p>
        </w:tc>
        <w:tc>
          <w:tcPr>
            <w:tcW w:w="1916" w:type="dxa"/>
          </w:tcPr>
          <w:p w14:paraId="4D11BC46" w14:textId="38EC06AD"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10.18</w:t>
            </w:r>
          </w:p>
        </w:tc>
        <w:tc>
          <w:tcPr>
            <w:tcW w:w="1812" w:type="dxa"/>
          </w:tcPr>
          <w:p w14:paraId="6F60AADF" w14:textId="0F151494"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sidRPr="00945E8C">
              <w:rPr>
                <w:rFonts w:ascii="Courier New" w:eastAsia="Times New Roman" w:hAnsi="Courier New" w:cs="Courier New"/>
                <w:sz w:val="20"/>
                <w:szCs w:val="20"/>
              </w:rPr>
              <w:t>1.49926362</w:t>
            </w:r>
          </w:p>
        </w:tc>
        <w:tc>
          <w:tcPr>
            <w:tcW w:w="1812" w:type="dxa"/>
          </w:tcPr>
          <w:p w14:paraId="3C70B494" w14:textId="2B5B79E9"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6.79</w:t>
            </w:r>
          </w:p>
        </w:tc>
        <w:tc>
          <w:tcPr>
            <w:tcW w:w="1795" w:type="dxa"/>
          </w:tcPr>
          <w:p w14:paraId="4ACC61DD" w14:textId="07EA0BBA"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t>4.40692641</w:t>
            </w:r>
          </w:p>
        </w:tc>
        <w:tc>
          <w:tcPr>
            <w:tcW w:w="1795" w:type="dxa"/>
          </w:tcPr>
          <w:p w14:paraId="6EE294CC" w14:textId="13D0F0D0" w:rsidR="00945E8C" w:rsidRDefault="00945E8C" w:rsidP="00945E8C">
            <w:pPr>
              <w:cnfStyle w:val="000000100000" w:firstRow="0" w:lastRow="0" w:firstColumn="0" w:lastColumn="0" w:oddVBand="0" w:evenVBand="0" w:oddHBand="1" w:evenHBand="0" w:firstRowFirstColumn="0" w:firstRowLastColumn="0" w:lastRowFirstColumn="0" w:lastRowLastColumn="0"/>
              <w:rPr>
                <w:lang w:val="en-US"/>
              </w:rPr>
            </w:pPr>
            <w:r>
              <w:rPr>
                <w:lang w:val="en-US"/>
              </w:rPr>
              <w:t>2.31</w:t>
            </w:r>
          </w:p>
        </w:tc>
      </w:tr>
    </w:tbl>
    <w:p w14:paraId="470CEC26" w14:textId="0AE9B5D2" w:rsidR="00D44B4A" w:rsidRDefault="00D44B4A" w:rsidP="003E5888">
      <w:pPr>
        <w:rPr>
          <w:lang w:val="en-US"/>
        </w:rPr>
      </w:pPr>
    </w:p>
    <w:p w14:paraId="38335D77" w14:textId="77777777" w:rsidR="00945E8C" w:rsidRDefault="00945E8C" w:rsidP="003E5888">
      <w:pPr>
        <w:rPr>
          <w:lang w:val="en-US"/>
        </w:rPr>
      </w:pPr>
      <w:bookmarkStart w:id="0" w:name="_GoBack"/>
      <w:bookmarkEnd w:id="0"/>
    </w:p>
    <w:p w14:paraId="41674CD4" w14:textId="77777777" w:rsidR="00BD0E2C" w:rsidRDefault="00BD0E2C" w:rsidP="003E5888">
      <w:pPr>
        <w:rPr>
          <w:lang w:val="en-US"/>
        </w:rPr>
      </w:pPr>
    </w:p>
    <w:p w14:paraId="3466AFEF" w14:textId="77777777" w:rsidR="009B5783" w:rsidRPr="003E5888" w:rsidRDefault="009B5783" w:rsidP="003E5888">
      <w:pPr>
        <w:rPr>
          <w:lang w:val="en-US"/>
        </w:rPr>
      </w:pPr>
    </w:p>
    <w:sectPr w:rsidR="009B5783" w:rsidRPr="003E5888" w:rsidSect="003E5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2A"/>
    <w:rsid w:val="000B04E4"/>
    <w:rsid w:val="00262931"/>
    <w:rsid w:val="00285627"/>
    <w:rsid w:val="003E5888"/>
    <w:rsid w:val="00462002"/>
    <w:rsid w:val="006349E1"/>
    <w:rsid w:val="008530D2"/>
    <w:rsid w:val="00945E8C"/>
    <w:rsid w:val="009B5783"/>
    <w:rsid w:val="009B748C"/>
    <w:rsid w:val="00AA4A54"/>
    <w:rsid w:val="00B35CE1"/>
    <w:rsid w:val="00BD0E2C"/>
    <w:rsid w:val="00CB0C2A"/>
    <w:rsid w:val="00D44B4A"/>
    <w:rsid w:val="00E131EC"/>
    <w:rsid w:val="00E3280A"/>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51EB"/>
  <w15:chartTrackingRefBased/>
  <w15:docId w15:val="{E87ADABD-67B2-40D8-BB4E-A4163231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4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6">
    <w:name w:val="Grid Table 5 Dark Accent 6"/>
    <w:basedOn w:val="NormaleTabelle"/>
    <w:uiPriority w:val="50"/>
    <w:rsid w:val="00D44B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TMLVorformatiert">
    <w:name w:val="HTML Preformatted"/>
    <w:basedOn w:val="Standard"/>
    <w:link w:val="HTMLVorformatiertZchn"/>
    <w:uiPriority w:val="99"/>
    <w:unhideWhenUsed/>
    <w:rsid w:val="0094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945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2975">
      <w:bodyDiv w:val="1"/>
      <w:marLeft w:val="0"/>
      <w:marRight w:val="0"/>
      <w:marTop w:val="0"/>
      <w:marBottom w:val="0"/>
      <w:divBdr>
        <w:top w:val="none" w:sz="0" w:space="0" w:color="auto"/>
        <w:left w:val="none" w:sz="0" w:space="0" w:color="auto"/>
        <w:bottom w:val="none" w:sz="0" w:space="0" w:color="auto"/>
        <w:right w:val="none" w:sz="0" w:space="0" w:color="auto"/>
      </w:divBdr>
    </w:div>
    <w:div w:id="12804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FB07-D4F6-409C-BEA4-532FC53C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6</cp:revision>
  <cp:lastPrinted>2022-04-03T17:01:00Z</cp:lastPrinted>
  <dcterms:created xsi:type="dcterms:W3CDTF">2022-04-03T15:36:00Z</dcterms:created>
  <dcterms:modified xsi:type="dcterms:W3CDTF">2022-04-03T17:01:00Z</dcterms:modified>
</cp:coreProperties>
</file>