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F060F" w14:textId="53A9CA51" w:rsidR="00EF5113" w:rsidRPr="00EF5113" w:rsidRDefault="00EF5113" w:rsidP="00EF5113">
      <w:pPr>
        <w:pStyle w:val="Heading2"/>
      </w:pPr>
      <w:r w:rsidRPr="00EF5113">
        <w:t>Projected Number of Hot Days (</w:t>
      </w:r>
      <w:proofErr w:type="spellStart"/>
      <w:r w:rsidRPr="00EF5113">
        <w:t>Tmax</w:t>
      </w:r>
      <w:proofErr w:type="spellEnd"/>
      <w:r w:rsidRPr="00EF5113">
        <w:t>&gt;35°C) Anomaly for 2020-2039</w:t>
      </w:r>
    </w:p>
    <w:p w14:paraId="33C35B38" w14:textId="1D7E84AF" w:rsidR="00EF5113" w:rsidRPr="00EF5113" w:rsidRDefault="00EF5113" w:rsidP="00EF5113">
      <w:pPr>
        <w:pStyle w:val="Heading2"/>
      </w:pPr>
      <w:r w:rsidRPr="00EF5113">
        <w:t>(Reference Period: 1995-2014)</w:t>
      </w:r>
    </w:p>
    <w:p w14:paraId="51C59E8B" w14:textId="1C746D93" w:rsidR="000573A1" w:rsidRDefault="00EF5113">
      <w:r>
        <w:rPr>
          <w:noProof/>
        </w:rPr>
        <w:drawing>
          <wp:inline distT="0" distB="0" distL="0" distR="0" wp14:anchorId="58AC6721" wp14:editId="16506243">
            <wp:extent cx="5107599" cy="361188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954" cy="36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5886" w14:textId="77777777" w:rsidR="00926005" w:rsidRDefault="00926005"/>
    <w:p w14:paraId="0A106394" w14:textId="77777777" w:rsidR="00404FC2" w:rsidRDefault="00404FC2"/>
    <w:p w14:paraId="6395EBB8" w14:textId="77777777" w:rsidR="00623F24" w:rsidRDefault="00623F24"/>
    <w:tbl>
      <w:tblPr>
        <w:tblStyle w:val="TableGrid"/>
        <w:tblpPr w:leftFromText="180" w:rightFromText="180" w:vertAnchor="text" w:horzAnchor="margin" w:tblpY="185"/>
        <w:tblW w:w="9502" w:type="dxa"/>
        <w:tblLook w:val="04A0" w:firstRow="1" w:lastRow="0" w:firstColumn="1" w:lastColumn="0" w:noHBand="0" w:noVBand="1"/>
      </w:tblPr>
      <w:tblGrid>
        <w:gridCol w:w="1492"/>
        <w:gridCol w:w="1968"/>
        <w:gridCol w:w="1777"/>
        <w:gridCol w:w="2488"/>
        <w:gridCol w:w="1777"/>
      </w:tblGrid>
      <w:tr w:rsidR="00404FC2" w:rsidRPr="00C6468C" w14:paraId="7E4D6E5F" w14:textId="77777777" w:rsidTr="00404FC2">
        <w:trPr>
          <w:trHeight w:val="529"/>
        </w:trPr>
        <w:tc>
          <w:tcPr>
            <w:tcW w:w="1492" w:type="dxa"/>
          </w:tcPr>
          <w:p w14:paraId="28BC497D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hot days</w:t>
            </w:r>
          </w:p>
        </w:tc>
        <w:tc>
          <w:tcPr>
            <w:tcW w:w="1968" w:type="dxa"/>
          </w:tcPr>
          <w:p w14:paraId="5A5C0C89" w14:textId="77777777" w:rsidR="00404FC2" w:rsidRDefault="00404FC2" w:rsidP="00404FC2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Average GDP (PPP)</w:t>
            </w:r>
          </w:p>
          <w:p w14:paraId="1859D297" w14:textId="77777777" w:rsidR="00404FC2" w:rsidRPr="00C6468C" w:rsidRDefault="00404FC2" w:rsidP="00404F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(2011 international $)</w:t>
            </w:r>
          </w:p>
        </w:tc>
        <w:tc>
          <w:tcPr>
            <w:tcW w:w="1777" w:type="dxa"/>
          </w:tcPr>
          <w:p w14:paraId="48F0B722" w14:textId="77777777" w:rsidR="00404FC2" w:rsidRPr="00C6468C" w:rsidRDefault="00404FC2" w:rsidP="00404FC2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GDP (PPP) shared percentage</w:t>
            </w:r>
          </w:p>
        </w:tc>
        <w:tc>
          <w:tcPr>
            <w:tcW w:w="2488" w:type="dxa"/>
          </w:tcPr>
          <w:p w14:paraId="55AE69BE" w14:textId="77777777" w:rsidR="00404FC2" w:rsidRPr="00C6468C" w:rsidRDefault="00404FC2" w:rsidP="00404F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p</w:t>
            </w:r>
            <w:r w:rsidRPr="00C6468C">
              <w:rPr>
                <w:sz w:val="20"/>
                <w:szCs w:val="20"/>
              </w:rPr>
              <w:t xml:space="preserve">opulation </w:t>
            </w:r>
            <w:r>
              <w:rPr>
                <w:sz w:val="20"/>
                <w:szCs w:val="20"/>
              </w:rPr>
              <w:t>d</w:t>
            </w:r>
            <w:r w:rsidRPr="00C6468C">
              <w:rPr>
                <w:sz w:val="20"/>
                <w:szCs w:val="20"/>
              </w:rPr>
              <w:t>ensity</w:t>
            </w:r>
            <w:r>
              <w:rPr>
                <w:sz w:val="20"/>
                <w:szCs w:val="20"/>
              </w:rPr>
              <w:t xml:space="preserve"> (10km by 10km grid)</w:t>
            </w:r>
          </w:p>
        </w:tc>
        <w:tc>
          <w:tcPr>
            <w:tcW w:w="1777" w:type="dxa"/>
          </w:tcPr>
          <w:p w14:paraId="1F1B886D" w14:textId="77777777" w:rsidR="00404FC2" w:rsidRPr="00C6468C" w:rsidRDefault="00404FC2" w:rsidP="00404FC2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Population shared percentage</w:t>
            </w:r>
          </w:p>
        </w:tc>
      </w:tr>
      <w:tr w:rsidR="00404FC2" w:rsidRPr="00C6468C" w14:paraId="11CA3C3A" w14:textId="77777777" w:rsidTr="00404FC2">
        <w:trPr>
          <w:trHeight w:val="336"/>
        </w:trPr>
        <w:tc>
          <w:tcPr>
            <w:tcW w:w="1492" w:type="dxa"/>
            <w:vAlign w:val="center"/>
          </w:tcPr>
          <w:p w14:paraId="7B903C3A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0-5</w:t>
            </w:r>
          </w:p>
        </w:tc>
        <w:tc>
          <w:tcPr>
            <w:tcW w:w="1968" w:type="dxa"/>
            <w:vAlign w:val="center"/>
          </w:tcPr>
          <w:p w14:paraId="676377E0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60280153.64</w:t>
            </w:r>
          </w:p>
        </w:tc>
        <w:tc>
          <w:tcPr>
            <w:tcW w:w="1777" w:type="dxa"/>
            <w:vAlign w:val="center"/>
          </w:tcPr>
          <w:p w14:paraId="6DFAC17C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36.87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47DDAE94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5289</w:t>
            </w:r>
          </w:p>
        </w:tc>
        <w:tc>
          <w:tcPr>
            <w:tcW w:w="1777" w:type="dxa"/>
            <w:vAlign w:val="center"/>
          </w:tcPr>
          <w:p w14:paraId="1E7F3969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41.73%</w:t>
            </w:r>
          </w:p>
        </w:tc>
      </w:tr>
      <w:tr w:rsidR="00404FC2" w:rsidRPr="00C6468C" w14:paraId="53753C80" w14:textId="77777777" w:rsidTr="00404FC2">
        <w:trPr>
          <w:trHeight w:val="391"/>
        </w:trPr>
        <w:tc>
          <w:tcPr>
            <w:tcW w:w="1492" w:type="dxa"/>
            <w:vAlign w:val="center"/>
          </w:tcPr>
          <w:p w14:paraId="167530B3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5-10</w:t>
            </w:r>
          </w:p>
        </w:tc>
        <w:tc>
          <w:tcPr>
            <w:tcW w:w="1968" w:type="dxa"/>
            <w:vAlign w:val="center"/>
          </w:tcPr>
          <w:p w14:paraId="28D9FC46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104487048.63</w:t>
            </w:r>
          </w:p>
        </w:tc>
        <w:tc>
          <w:tcPr>
            <w:tcW w:w="1777" w:type="dxa"/>
            <w:vAlign w:val="center"/>
          </w:tcPr>
          <w:p w14:paraId="4DAFDA94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39.60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6E612EBD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7547</w:t>
            </w:r>
          </w:p>
        </w:tc>
        <w:tc>
          <w:tcPr>
            <w:tcW w:w="1777" w:type="dxa"/>
            <w:vAlign w:val="center"/>
          </w:tcPr>
          <w:p w14:paraId="214AF3BC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36.89%</w:t>
            </w:r>
          </w:p>
        </w:tc>
      </w:tr>
      <w:tr w:rsidR="00404FC2" w:rsidRPr="00C6468C" w14:paraId="5C273E3E" w14:textId="77777777" w:rsidTr="00404FC2">
        <w:trPr>
          <w:trHeight w:val="368"/>
        </w:trPr>
        <w:tc>
          <w:tcPr>
            <w:tcW w:w="1492" w:type="dxa"/>
            <w:vAlign w:val="center"/>
          </w:tcPr>
          <w:p w14:paraId="539EE619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10-15</w:t>
            </w:r>
          </w:p>
        </w:tc>
        <w:tc>
          <w:tcPr>
            <w:tcW w:w="1968" w:type="dxa"/>
            <w:vAlign w:val="center"/>
          </w:tcPr>
          <w:p w14:paraId="11EE20A1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37434358.90</w:t>
            </w:r>
          </w:p>
        </w:tc>
        <w:tc>
          <w:tcPr>
            <w:tcW w:w="1777" w:type="dxa"/>
            <w:vAlign w:val="center"/>
          </w:tcPr>
          <w:p w14:paraId="77668844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10.58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3386995B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2686</w:t>
            </w:r>
          </w:p>
        </w:tc>
        <w:tc>
          <w:tcPr>
            <w:tcW w:w="1777" w:type="dxa"/>
            <w:vAlign w:val="center"/>
          </w:tcPr>
          <w:p w14:paraId="4DB60D40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9.79%</w:t>
            </w:r>
          </w:p>
        </w:tc>
      </w:tr>
      <w:tr w:rsidR="00404FC2" w:rsidRPr="00C6468C" w14:paraId="0499BE0B" w14:textId="77777777" w:rsidTr="00404FC2">
        <w:trPr>
          <w:trHeight w:val="391"/>
        </w:trPr>
        <w:tc>
          <w:tcPr>
            <w:tcW w:w="1492" w:type="dxa"/>
            <w:vAlign w:val="center"/>
          </w:tcPr>
          <w:p w14:paraId="688BC33D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15-20</w:t>
            </w:r>
          </w:p>
        </w:tc>
        <w:tc>
          <w:tcPr>
            <w:tcW w:w="1968" w:type="dxa"/>
            <w:vAlign w:val="center"/>
          </w:tcPr>
          <w:p w14:paraId="54CDD885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35371605.41</w:t>
            </w:r>
          </w:p>
        </w:tc>
        <w:tc>
          <w:tcPr>
            <w:tcW w:w="1777" w:type="dxa"/>
            <w:vAlign w:val="center"/>
          </w:tcPr>
          <w:p w14:paraId="77F84C97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9.</w:t>
            </w:r>
            <w:r>
              <w:rPr>
                <w:sz w:val="20"/>
                <w:szCs w:val="20"/>
              </w:rPr>
              <w:t>31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0B9F3ABD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2394</w:t>
            </w:r>
          </w:p>
        </w:tc>
        <w:tc>
          <w:tcPr>
            <w:tcW w:w="1777" w:type="dxa"/>
            <w:vAlign w:val="center"/>
          </w:tcPr>
          <w:p w14:paraId="769D1E21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8.13%</w:t>
            </w:r>
          </w:p>
        </w:tc>
      </w:tr>
      <w:tr w:rsidR="00404FC2" w:rsidRPr="00C6468C" w14:paraId="2FC1CEC7" w14:textId="77777777" w:rsidTr="00404FC2">
        <w:trPr>
          <w:trHeight w:val="391"/>
        </w:trPr>
        <w:tc>
          <w:tcPr>
            <w:tcW w:w="1492" w:type="dxa"/>
            <w:vAlign w:val="center"/>
          </w:tcPr>
          <w:p w14:paraId="191C6EC3" w14:textId="77777777" w:rsidR="00404FC2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Above 20</w:t>
            </w:r>
          </w:p>
        </w:tc>
        <w:tc>
          <w:tcPr>
            <w:tcW w:w="1968" w:type="dxa"/>
            <w:vAlign w:val="center"/>
          </w:tcPr>
          <w:p w14:paraId="72D1DC3E" w14:textId="77777777" w:rsidR="00404FC2" w:rsidRPr="008C7A44" w:rsidRDefault="00404FC2" w:rsidP="00404FC2">
            <w:pPr>
              <w:jc w:val="center"/>
              <w:rPr>
                <w:sz w:val="20"/>
                <w:szCs w:val="20"/>
              </w:rPr>
            </w:pPr>
            <w:r w:rsidRPr="008C7A44">
              <w:rPr>
                <w:sz w:val="20"/>
                <w:szCs w:val="20"/>
              </w:rPr>
              <w:t>12439367.10</w:t>
            </w:r>
          </w:p>
        </w:tc>
        <w:tc>
          <w:tcPr>
            <w:tcW w:w="1777" w:type="dxa"/>
            <w:vAlign w:val="center"/>
          </w:tcPr>
          <w:p w14:paraId="77FB3992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3.64%</w:t>
            </w:r>
          </w:p>
        </w:tc>
        <w:tc>
          <w:tcPr>
            <w:tcW w:w="2488" w:type="dxa"/>
            <w:vAlign w:val="center"/>
          </w:tcPr>
          <w:p w14:paraId="7BDC8A66" w14:textId="77777777" w:rsidR="00404FC2" w:rsidRPr="00C6468C" w:rsidRDefault="00404FC2" w:rsidP="00404FC2">
            <w:pPr>
              <w:jc w:val="center"/>
              <w:rPr>
                <w:sz w:val="20"/>
                <w:szCs w:val="20"/>
              </w:rPr>
            </w:pPr>
            <w:r w:rsidRPr="004714AD">
              <w:rPr>
                <w:sz w:val="20"/>
                <w:szCs w:val="20"/>
              </w:rPr>
              <w:t>915</w:t>
            </w:r>
          </w:p>
        </w:tc>
        <w:tc>
          <w:tcPr>
            <w:tcW w:w="1777" w:type="dxa"/>
            <w:vAlign w:val="center"/>
          </w:tcPr>
          <w:p w14:paraId="56B66EB4" w14:textId="77777777" w:rsidR="00404FC2" w:rsidRDefault="00404FC2" w:rsidP="00404FC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3.45%</w:t>
            </w:r>
          </w:p>
        </w:tc>
      </w:tr>
    </w:tbl>
    <w:p w14:paraId="35153AE1" w14:textId="0A809BA3" w:rsidR="00623F24" w:rsidRDefault="00623F24"/>
    <w:p w14:paraId="02DF8426" w14:textId="77777777" w:rsidR="00623F24" w:rsidRDefault="00623F24"/>
    <w:p w14:paraId="4567A084" w14:textId="77777777" w:rsidR="00404FC2" w:rsidRDefault="00404FC2"/>
    <w:p w14:paraId="2E512FF2" w14:textId="77777777" w:rsidR="00404FC2" w:rsidRDefault="00404FC2"/>
    <w:p w14:paraId="20A6FCFE" w14:textId="77777777" w:rsidR="00404FC2" w:rsidRDefault="00404FC2"/>
    <w:p w14:paraId="75D97D3A" w14:textId="77777777" w:rsidR="00404FC2" w:rsidRDefault="00404FC2"/>
    <w:p w14:paraId="0678BF1C" w14:textId="77777777" w:rsidR="00404FC2" w:rsidRDefault="00404FC2"/>
    <w:p w14:paraId="2FAFDC1B" w14:textId="77777777" w:rsidR="00404FC2" w:rsidRDefault="00404FC2"/>
    <w:p w14:paraId="5806B5AE" w14:textId="77777777" w:rsidR="00404FC2" w:rsidRDefault="00404FC2"/>
    <w:p w14:paraId="5DBB7E12" w14:textId="77777777" w:rsidR="00404FC2" w:rsidRDefault="00404FC2"/>
    <w:p w14:paraId="476E6643" w14:textId="77777777" w:rsidR="00404FC2" w:rsidRDefault="00404FC2"/>
    <w:p w14:paraId="5C45B784" w14:textId="77777777" w:rsidR="00404FC2" w:rsidRDefault="00404FC2"/>
    <w:p w14:paraId="6FE8E52A" w14:textId="4A202099" w:rsidR="00EF5113" w:rsidRDefault="00BB67B5">
      <w:r>
        <w:t xml:space="preserve">Fig: </w:t>
      </w:r>
      <w:r w:rsidR="00404FC2">
        <w:t>Proportion of land area under different category</w:t>
      </w:r>
    </w:p>
    <w:p w14:paraId="5015C82F" w14:textId="033377B8" w:rsidR="00404FC2" w:rsidRPr="00BB67B5" w:rsidRDefault="00404FC2">
      <w:r>
        <w:rPr>
          <w:noProof/>
        </w:rPr>
        <w:drawing>
          <wp:inline distT="0" distB="0" distL="0" distR="0" wp14:anchorId="68847BC6" wp14:editId="185A2DAB">
            <wp:extent cx="6873240" cy="5089828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113" cy="50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BF21" w14:textId="5B25D3A2" w:rsidR="00EF5113" w:rsidRPr="00EF5113" w:rsidRDefault="00EF5113" w:rsidP="00EF5113">
      <w:pPr>
        <w:pStyle w:val="Heading2"/>
      </w:pPr>
      <w:r w:rsidRPr="00EF5113">
        <w:lastRenderedPageBreak/>
        <w:t xml:space="preserve">Projected </w:t>
      </w:r>
      <w:r>
        <w:t>Mean-Temperature</w:t>
      </w:r>
      <w:r w:rsidRPr="00EF5113">
        <w:t xml:space="preserve"> Anomaly for 2020-2039</w:t>
      </w:r>
    </w:p>
    <w:p w14:paraId="2A144515" w14:textId="77777777" w:rsidR="00EF5113" w:rsidRPr="00EF5113" w:rsidRDefault="00EF5113" w:rsidP="00EF5113">
      <w:pPr>
        <w:pStyle w:val="Heading2"/>
      </w:pPr>
      <w:r w:rsidRPr="00EF5113">
        <w:t>(Reference Period: 1995-2014)</w:t>
      </w:r>
    </w:p>
    <w:p w14:paraId="79129BBA" w14:textId="4D8F69BF" w:rsidR="004E6285" w:rsidRDefault="00EF5113">
      <w:r>
        <w:rPr>
          <w:noProof/>
        </w:rPr>
        <w:drawing>
          <wp:inline distT="0" distB="0" distL="0" distR="0" wp14:anchorId="496CD1F6" wp14:editId="292F9BAB">
            <wp:extent cx="5943600" cy="4203065"/>
            <wp:effectExtent l="0" t="0" r="0" b="698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9EE7" w14:textId="77777777" w:rsidR="00404FC2" w:rsidRDefault="00404FC2"/>
    <w:p w14:paraId="53C038A8" w14:textId="219209B9" w:rsidR="00C6468C" w:rsidRDefault="00C6468C"/>
    <w:p w14:paraId="7A8BB068" w14:textId="3DFCE864" w:rsidR="0040629E" w:rsidRDefault="0040629E"/>
    <w:p w14:paraId="2A6C2AC2" w14:textId="77777777" w:rsidR="00926005" w:rsidRDefault="00926005"/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1440"/>
        <w:gridCol w:w="1975"/>
        <w:gridCol w:w="1982"/>
        <w:gridCol w:w="2433"/>
        <w:gridCol w:w="1710"/>
      </w:tblGrid>
      <w:tr w:rsidR="0040629E" w:rsidRPr="00C6468C" w14:paraId="0E6A6E0B" w14:textId="77777777" w:rsidTr="0040629E">
        <w:trPr>
          <w:trHeight w:val="539"/>
        </w:trPr>
        <w:tc>
          <w:tcPr>
            <w:tcW w:w="1440" w:type="dxa"/>
          </w:tcPr>
          <w:p w14:paraId="40DDF97B" w14:textId="4446CD28" w:rsidR="0040629E" w:rsidRPr="00C6468C" w:rsidRDefault="0040629E" w:rsidP="0040629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Percentiles</w:t>
            </w:r>
          </w:p>
        </w:tc>
        <w:tc>
          <w:tcPr>
            <w:tcW w:w="1975" w:type="dxa"/>
          </w:tcPr>
          <w:p w14:paraId="6CC4C8C2" w14:textId="77777777" w:rsidR="0040629E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Average GDP (PPP)</w:t>
            </w:r>
          </w:p>
          <w:p w14:paraId="1EB8BF53" w14:textId="5456B44F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(2011 international $)</w:t>
            </w:r>
          </w:p>
        </w:tc>
        <w:tc>
          <w:tcPr>
            <w:tcW w:w="1982" w:type="dxa"/>
          </w:tcPr>
          <w:p w14:paraId="30908C40" w14:textId="26362C87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GDP (PPP) shared percentage</w:t>
            </w:r>
          </w:p>
        </w:tc>
        <w:tc>
          <w:tcPr>
            <w:tcW w:w="2433" w:type="dxa"/>
          </w:tcPr>
          <w:p w14:paraId="34613676" w14:textId="302FD6CB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p</w:t>
            </w:r>
            <w:r w:rsidRPr="00C6468C">
              <w:rPr>
                <w:sz w:val="20"/>
                <w:szCs w:val="20"/>
              </w:rPr>
              <w:t xml:space="preserve">opulation </w:t>
            </w:r>
            <w:r>
              <w:rPr>
                <w:sz w:val="20"/>
                <w:szCs w:val="20"/>
              </w:rPr>
              <w:t>d</w:t>
            </w:r>
            <w:r w:rsidRPr="00C6468C">
              <w:rPr>
                <w:sz w:val="20"/>
                <w:szCs w:val="20"/>
              </w:rPr>
              <w:t>ensity</w:t>
            </w:r>
            <w:r>
              <w:rPr>
                <w:sz w:val="20"/>
                <w:szCs w:val="20"/>
              </w:rPr>
              <w:t xml:space="preserve"> (10km by 10km grid)</w:t>
            </w:r>
          </w:p>
        </w:tc>
        <w:tc>
          <w:tcPr>
            <w:tcW w:w="1710" w:type="dxa"/>
          </w:tcPr>
          <w:p w14:paraId="10732416" w14:textId="37475BEC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Population shared percentage</w:t>
            </w:r>
          </w:p>
        </w:tc>
      </w:tr>
      <w:tr w:rsidR="00597F98" w:rsidRPr="00C6468C" w14:paraId="0F258C48" w14:textId="77777777" w:rsidTr="0040629E">
        <w:trPr>
          <w:trHeight w:val="347"/>
        </w:trPr>
        <w:tc>
          <w:tcPr>
            <w:tcW w:w="1440" w:type="dxa"/>
            <w:vAlign w:val="center"/>
          </w:tcPr>
          <w:p w14:paraId="240C498E" w14:textId="7457BCB8" w:rsidR="00597F98" w:rsidRPr="00C6468C" w:rsidRDefault="00597F98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Bottom 25%</w:t>
            </w:r>
          </w:p>
        </w:tc>
        <w:tc>
          <w:tcPr>
            <w:tcW w:w="1975" w:type="dxa"/>
            <w:vAlign w:val="center"/>
          </w:tcPr>
          <w:p w14:paraId="066E90D9" w14:textId="1C0E6EEE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72254720.9</w:t>
            </w:r>
            <w:r w:rsidR="0040629E">
              <w:rPr>
                <w:sz w:val="20"/>
                <w:szCs w:val="20"/>
              </w:rPr>
              <w:t>0</w:t>
            </w:r>
          </w:p>
        </w:tc>
        <w:tc>
          <w:tcPr>
            <w:tcW w:w="1982" w:type="dxa"/>
            <w:vAlign w:val="center"/>
          </w:tcPr>
          <w:p w14:paraId="5AB79A84" w14:textId="19EFB053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29.66%</w:t>
            </w:r>
          </w:p>
        </w:tc>
        <w:tc>
          <w:tcPr>
            <w:tcW w:w="2433" w:type="dxa"/>
            <w:vAlign w:val="center"/>
          </w:tcPr>
          <w:p w14:paraId="50AF90F2" w14:textId="23B58A1A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6321</w:t>
            </w:r>
          </w:p>
        </w:tc>
        <w:tc>
          <w:tcPr>
            <w:tcW w:w="1710" w:type="dxa"/>
            <w:vAlign w:val="center"/>
          </w:tcPr>
          <w:p w14:paraId="7A586954" w14:textId="06A34095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33.47%</w:t>
            </w:r>
          </w:p>
        </w:tc>
      </w:tr>
      <w:tr w:rsidR="00597F98" w:rsidRPr="00C6468C" w14:paraId="474C532A" w14:textId="77777777" w:rsidTr="0040629E">
        <w:trPr>
          <w:trHeight w:val="406"/>
        </w:trPr>
        <w:tc>
          <w:tcPr>
            <w:tcW w:w="1440" w:type="dxa"/>
            <w:vAlign w:val="center"/>
          </w:tcPr>
          <w:p w14:paraId="2E835789" w14:textId="3AC1B556" w:rsidR="00597F98" w:rsidRPr="00C6468C" w:rsidRDefault="00597F98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25%-50%</w:t>
            </w:r>
          </w:p>
        </w:tc>
        <w:tc>
          <w:tcPr>
            <w:tcW w:w="1975" w:type="dxa"/>
            <w:vAlign w:val="center"/>
          </w:tcPr>
          <w:p w14:paraId="7FC1F124" w14:textId="51B53B48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95985049.07</w:t>
            </w:r>
          </w:p>
        </w:tc>
        <w:tc>
          <w:tcPr>
            <w:tcW w:w="1982" w:type="dxa"/>
            <w:vAlign w:val="center"/>
          </w:tcPr>
          <w:p w14:paraId="4E4CF221" w14:textId="1910A76E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42.89%</w:t>
            </w:r>
          </w:p>
        </w:tc>
        <w:tc>
          <w:tcPr>
            <w:tcW w:w="2433" w:type="dxa"/>
            <w:vAlign w:val="center"/>
          </w:tcPr>
          <w:p w14:paraId="78F1C629" w14:textId="65781DE7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7103</w:t>
            </w:r>
          </w:p>
        </w:tc>
        <w:tc>
          <w:tcPr>
            <w:tcW w:w="1710" w:type="dxa"/>
            <w:vAlign w:val="center"/>
          </w:tcPr>
          <w:p w14:paraId="6E4BFB7E" w14:textId="6C900A41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40.95%</w:t>
            </w:r>
          </w:p>
        </w:tc>
      </w:tr>
      <w:tr w:rsidR="00597F98" w:rsidRPr="00C6468C" w14:paraId="09AEA42C" w14:textId="77777777" w:rsidTr="0040629E">
        <w:trPr>
          <w:trHeight w:val="380"/>
        </w:trPr>
        <w:tc>
          <w:tcPr>
            <w:tcW w:w="1440" w:type="dxa"/>
            <w:vAlign w:val="center"/>
          </w:tcPr>
          <w:p w14:paraId="561F3DA2" w14:textId="5264014D" w:rsidR="00597F98" w:rsidRPr="00C6468C" w:rsidRDefault="00597F98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50%-75%</w:t>
            </w:r>
          </w:p>
        </w:tc>
        <w:tc>
          <w:tcPr>
            <w:tcW w:w="1975" w:type="dxa"/>
            <w:vAlign w:val="center"/>
          </w:tcPr>
          <w:p w14:paraId="078C65B8" w14:textId="0EB5323E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35163933.67</w:t>
            </w:r>
          </w:p>
        </w:tc>
        <w:tc>
          <w:tcPr>
            <w:tcW w:w="1982" w:type="dxa"/>
            <w:vAlign w:val="center"/>
          </w:tcPr>
          <w:p w14:paraId="3026EC9B" w14:textId="69A7E8CC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17.90%</w:t>
            </w:r>
          </w:p>
        </w:tc>
        <w:tc>
          <w:tcPr>
            <w:tcW w:w="2433" w:type="dxa"/>
            <w:vAlign w:val="center"/>
          </w:tcPr>
          <w:p w14:paraId="604FC8F4" w14:textId="597B5686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2434</w:t>
            </w:r>
          </w:p>
        </w:tc>
        <w:tc>
          <w:tcPr>
            <w:tcW w:w="1710" w:type="dxa"/>
            <w:vAlign w:val="center"/>
          </w:tcPr>
          <w:p w14:paraId="6FDD1FE4" w14:textId="5D0EBE90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15.99%</w:t>
            </w:r>
          </w:p>
        </w:tc>
      </w:tr>
      <w:tr w:rsidR="00597F98" w:rsidRPr="00C6468C" w14:paraId="1E3AC270" w14:textId="77777777" w:rsidTr="0040629E">
        <w:trPr>
          <w:trHeight w:val="406"/>
        </w:trPr>
        <w:tc>
          <w:tcPr>
            <w:tcW w:w="1440" w:type="dxa"/>
            <w:vAlign w:val="center"/>
          </w:tcPr>
          <w:p w14:paraId="0BDCE30F" w14:textId="2570A880" w:rsidR="00597F98" w:rsidRPr="00C6468C" w:rsidRDefault="00597F98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Above 75%</w:t>
            </w:r>
          </w:p>
        </w:tc>
        <w:tc>
          <w:tcPr>
            <w:tcW w:w="1975" w:type="dxa"/>
            <w:vAlign w:val="center"/>
          </w:tcPr>
          <w:p w14:paraId="33FF7D55" w14:textId="18A0669F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20638191.20</w:t>
            </w:r>
          </w:p>
        </w:tc>
        <w:tc>
          <w:tcPr>
            <w:tcW w:w="1982" w:type="dxa"/>
            <w:vAlign w:val="center"/>
          </w:tcPr>
          <w:p w14:paraId="6B77F946" w14:textId="640E227F" w:rsidR="00597F98" w:rsidRPr="00C6468C" w:rsidRDefault="00F31D11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9.54%</w:t>
            </w:r>
          </w:p>
        </w:tc>
        <w:tc>
          <w:tcPr>
            <w:tcW w:w="2433" w:type="dxa"/>
            <w:vAlign w:val="center"/>
          </w:tcPr>
          <w:p w14:paraId="74A2D2A2" w14:textId="05BAC8FD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1608</w:t>
            </w:r>
          </w:p>
        </w:tc>
        <w:tc>
          <w:tcPr>
            <w:tcW w:w="1710" w:type="dxa"/>
            <w:vAlign w:val="center"/>
          </w:tcPr>
          <w:p w14:paraId="257799BF" w14:textId="6E68E0BC" w:rsidR="00597F98" w:rsidRPr="00C6468C" w:rsidRDefault="00C6468C" w:rsidP="004E628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9.59%</w:t>
            </w:r>
          </w:p>
        </w:tc>
      </w:tr>
    </w:tbl>
    <w:p w14:paraId="7962081B" w14:textId="77777777" w:rsidR="004E6285" w:rsidRDefault="004E6285"/>
    <w:p w14:paraId="2EDC8254" w14:textId="6BB165DB" w:rsidR="00F44C73" w:rsidRPr="00EF5113" w:rsidRDefault="00F44C73" w:rsidP="00F44C73">
      <w:pPr>
        <w:pStyle w:val="Heading2"/>
      </w:pPr>
      <w:r w:rsidRPr="00EF5113">
        <w:lastRenderedPageBreak/>
        <w:t xml:space="preserve">Projected </w:t>
      </w:r>
      <w:r w:rsidR="00F30F62">
        <w:t>Precipitation</w:t>
      </w:r>
      <w:r w:rsidRPr="00EF5113">
        <w:t xml:space="preserve"> Anomaly for 2020-2039</w:t>
      </w:r>
    </w:p>
    <w:p w14:paraId="5C80A6D5" w14:textId="77777777" w:rsidR="00F44C73" w:rsidRPr="00EF5113" w:rsidRDefault="00F44C73" w:rsidP="00F44C73">
      <w:pPr>
        <w:pStyle w:val="Heading2"/>
      </w:pPr>
      <w:r w:rsidRPr="00EF5113">
        <w:t>(Reference Period: 1995-2014)</w:t>
      </w:r>
    </w:p>
    <w:p w14:paraId="5FE427A4" w14:textId="3E54C794" w:rsidR="00F44C73" w:rsidRDefault="00A06844">
      <w:r>
        <w:rPr>
          <w:noProof/>
        </w:rPr>
        <w:drawing>
          <wp:inline distT="0" distB="0" distL="0" distR="0" wp14:anchorId="1954BFFD" wp14:editId="1E417F53">
            <wp:extent cx="5943600" cy="4203065"/>
            <wp:effectExtent l="0" t="0" r="0" b="698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536E" w14:textId="2A82748F" w:rsidR="00404FC2" w:rsidRDefault="00404FC2"/>
    <w:p w14:paraId="69BE645E" w14:textId="77777777" w:rsidR="00404FC2" w:rsidRDefault="00404FC2"/>
    <w:p w14:paraId="4DD50F07" w14:textId="12B11392" w:rsidR="0040629E" w:rsidRDefault="0040629E"/>
    <w:p w14:paraId="2E487945" w14:textId="77777777" w:rsidR="00926005" w:rsidRDefault="00926005"/>
    <w:p w14:paraId="1EE3E382" w14:textId="279BC207" w:rsidR="00C6468C" w:rsidRDefault="00C6468C"/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1722"/>
        <w:gridCol w:w="1963"/>
        <w:gridCol w:w="1742"/>
        <w:gridCol w:w="2488"/>
        <w:gridCol w:w="1710"/>
      </w:tblGrid>
      <w:tr w:rsidR="0040629E" w:rsidRPr="00C6468C" w14:paraId="24FCA61B" w14:textId="77777777" w:rsidTr="0040629E">
        <w:trPr>
          <w:trHeight w:val="539"/>
          <w:jc w:val="center"/>
        </w:trPr>
        <w:tc>
          <w:tcPr>
            <w:tcW w:w="1722" w:type="dxa"/>
          </w:tcPr>
          <w:p w14:paraId="51A3E5DF" w14:textId="77777777" w:rsidR="0040629E" w:rsidRPr="00C6468C" w:rsidRDefault="0040629E" w:rsidP="0040629E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Percentiles</w:t>
            </w:r>
          </w:p>
        </w:tc>
        <w:tc>
          <w:tcPr>
            <w:tcW w:w="1963" w:type="dxa"/>
          </w:tcPr>
          <w:p w14:paraId="10B72E48" w14:textId="77777777" w:rsidR="0040629E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Average GDP (PPP)</w:t>
            </w:r>
          </w:p>
          <w:p w14:paraId="17B684C4" w14:textId="5E773A26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(2011 international $)</w:t>
            </w:r>
          </w:p>
        </w:tc>
        <w:tc>
          <w:tcPr>
            <w:tcW w:w="1742" w:type="dxa"/>
          </w:tcPr>
          <w:p w14:paraId="50100421" w14:textId="2C56AD8F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GDP (PPP) shared percentage</w:t>
            </w:r>
          </w:p>
        </w:tc>
        <w:tc>
          <w:tcPr>
            <w:tcW w:w="2488" w:type="dxa"/>
          </w:tcPr>
          <w:p w14:paraId="117B5748" w14:textId="6B54D50E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p</w:t>
            </w:r>
            <w:r w:rsidRPr="00C6468C">
              <w:rPr>
                <w:sz w:val="20"/>
                <w:szCs w:val="20"/>
              </w:rPr>
              <w:t xml:space="preserve">opulation </w:t>
            </w:r>
            <w:r>
              <w:rPr>
                <w:sz w:val="20"/>
                <w:szCs w:val="20"/>
              </w:rPr>
              <w:t>d</w:t>
            </w:r>
            <w:r w:rsidRPr="00C6468C">
              <w:rPr>
                <w:sz w:val="20"/>
                <w:szCs w:val="20"/>
              </w:rPr>
              <w:t>ensity</w:t>
            </w:r>
            <w:r>
              <w:rPr>
                <w:sz w:val="20"/>
                <w:szCs w:val="20"/>
              </w:rPr>
              <w:t xml:space="preserve"> (10km by 10km grid)</w:t>
            </w:r>
          </w:p>
        </w:tc>
        <w:tc>
          <w:tcPr>
            <w:tcW w:w="1710" w:type="dxa"/>
          </w:tcPr>
          <w:p w14:paraId="43D03135" w14:textId="7EA20093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Population shared percentage</w:t>
            </w:r>
          </w:p>
        </w:tc>
      </w:tr>
      <w:tr w:rsidR="0040629E" w:rsidRPr="00C6468C" w14:paraId="10B1BF7A" w14:textId="77777777" w:rsidTr="0040629E">
        <w:trPr>
          <w:trHeight w:val="373"/>
          <w:jc w:val="center"/>
        </w:trPr>
        <w:tc>
          <w:tcPr>
            <w:tcW w:w="1722" w:type="dxa"/>
            <w:vAlign w:val="center"/>
          </w:tcPr>
          <w:p w14:paraId="0B7D2A36" w14:textId="77777777" w:rsidR="00C6468C" w:rsidRPr="00C6468C" w:rsidRDefault="00C6468C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Bottom 25%</w:t>
            </w:r>
          </w:p>
        </w:tc>
        <w:tc>
          <w:tcPr>
            <w:tcW w:w="1963" w:type="dxa"/>
            <w:vAlign w:val="center"/>
          </w:tcPr>
          <w:p w14:paraId="5BC90945" w14:textId="0BC71D62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 w:rsidRPr="00685B76">
              <w:rPr>
                <w:sz w:val="20"/>
                <w:szCs w:val="20"/>
              </w:rPr>
              <w:t>31618216.36</w:t>
            </w:r>
          </w:p>
        </w:tc>
        <w:tc>
          <w:tcPr>
            <w:tcW w:w="1742" w:type="dxa"/>
            <w:vAlign w:val="center"/>
          </w:tcPr>
          <w:p w14:paraId="4A7589FC" w14:textId="7341B27F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14.13</w:t>
            </w:r>
            <w:r w:rsidR="00C6468C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1A3B744C" w14:textId="065ABB08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2760</w:t>
            </w:r>
          </w:p>
        </w:tc>
        <w:tc>
          <w:tcPr>
            <w:tcW w:w="1710" w:type="dxa"/>
            <w:vAlign w:val="center"/>
          </w:tcPr>
          <w:p w14:paraId="75E942BA" w14:textId="6CE0CEDA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15.91</w:t>
            </w:r>
            <w:r w:rsidR="00C6468C">
              <w:rPr>
                <w:sz w:val="20"/>
                <w:szCs w:val="20"/>
              </w:rPr>
              <w:t>%</w:t>
            </w:r>
          </w:p>
        </w:tc>
      </w:tr>
      <w:tr w:rsidR="0040629E" w:rsidRPr="00C6468C" w14:paraId="788CB65D" w14:textId="77777777" w:rsidTr="0040629E">
        <w:trPr>
          <w:trHeight w:val="436"/>
          <w:jc w:val="center"/>
        </w:trPr>
        <w:tc>
          <w:tcPr>
            <w:tcW w:w="1722" w:type="dxa"/>
            <w:vAlign w:val="center"/>
          </w:tcPr>
          <w:p w14:paraId="0E0B6000" w14:textId="77777777" w:rsidR="00C6468C" w:rsidRPr="00C6468C" w:rsidRDefault="00C6468C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25%-50%</w:t>
            </w:r>
          </w:p>
        </w:tc>
        <w:tc>
          <w:tcPr>
            <w:tcW w:w="1963" w:type="dxa"/>
            <w:vAlign w:val="center"/>
          </w:tcPr>
          <w:p w14:paraId="656E87B6" w14:textId="7ABCDB2F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 w:rsidRPr="00685B76">
              <w:rPr>
                <w:sz w:val="20"/>
                <w:szCs w:val="20"/>
              </w:rPr>
              <w:t>31407382.17</w:t>
            </w:r>
          </w:p>
        </w:tc>
        <w:tc>
          <w:tcPr>
            <w:tcW w:w="1742" w:type="dxa"/>
            <w:vAlign w:val="center"/>
          </w:tcPr>
          <w:p w14:paraId="5C59354B" w14:textId="1B0886A1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14.61</w:t>
            </w:r>
            <w:r w:rsidR="00C6468C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655E78D4" w14:textId="30FA3F89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2595</w:t>
            </w:r>
          </w:p>
        </w:tc>
        <w:tc>
          <w:tcPr>
            <w:tcW w:w="1710" w:type="dxa"/>
            <w:vAlign w:val="center"/>
          </w:tcPr>
          <w:p w14:paraId="744E3D25" w14:textId="4A53BAA2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15.58</w:t>
            </w:r>
            <w:r w:rsidR="00C6468C">
              <w:rPr>
                <w:sz w:val="20"/>
                <w:szCs w:val="20"/>
              </w:rPr>
              <w:t>%</w:t>
            </w:r>
          </w:p>
        </w:tc>
      </w:tr>
      <w:tr w:rsidR="0040629E" w:rsidRPr="00C6468C" w14:paraId="405A5D18" w14:textId="77777777" w:rsidTr="0040629E">
        <w:trPr>
          <w:trHeight w:val="409"/>
          <w:jc w:val="center"/>
        </w:trPr>
        <w:tc>
          <w:tcPr>
            <w:tcW w:w="1722" w:type="dxa"/>
            <w:vAlign w:val="center"/>
          </w:tcPr>
          <w:p w14:paraId="493D0CCA" w14:textId="77777777" w:rsidR="00C6468C" w:rsidRPr="00C6468C" w:rsidRDefault="00C6468C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50%-75%</w:t>
            </w:r>
          </w:p>
        </w:tc>
        <w:tc>
          <w:tcPr>
            <w:tcW w:w="1963" w:type="dxa"/>
            <w:vAlign w:val="center"/>
          </w:tcPr>
          <w:p w14:paraId="462076BA" w14:textId="4AB4F262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 w:rsidRPr="00685B76">
              <w:rPr>
                <w:sz w:val="20"/>
                <w:szCs w:val="20"/>
              </w:rPr>
              <w:t>93129619.87</w:t>
            </w:r>
          </w:p>
        </w:tc>
        <w:tc>
          <w:tcPr>
            <w:tcW w:w="1742" w:type="dxa"/>
            <w:vAlign w:val="center"/>
          </w:tcPr>
          <w:p w14:paraId="66779323" w14:textId="57291D15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42.68</w:t>
            </w:r>
            <w:r w:rsidR="00C6468C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14549031" w14:textId="783C4132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6943</w:t>
            </w:r>
          </w:p>
        </w:tc>
        <w:tc>
          <w:tcPr>
            <w:tcW w:w="1710" w:type="dxa"/>
            <w:vAlign w:val="center"/>
          </w:tcPr>
          <w:p w14:paraId="0B2C5F8D" w14:textId="4F4E1D6D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41.04</w:t>
            </w:r>
            <w:r w:rsidR="00C6468C">
              <w:rPr>
                <w:sz w:val="20"/>
                <w:szCs w:val="20"/>
              </w:rPr>
              <w:t>%</w:t>
            </w:r>
          </w:p>
        </w:tc>
      </w:tr>
      <w:tr w:rsidR="0040629E" w:rsidRPr="00C6468C" w14:paraId="2F73E023" w14:textId="77777777" w:rsidTr="0040629E">
        <w:trPr>
          <w:trHeight w:val="436"/>
          <w:jc w:val="center"/>
        </w:trPr>
        <w:tc>
          <w:tcPr>
            <w:tcW w:w="1722" w:type="dxa"/>
            <w:vAlign w:val="center"/>
          </w:tcPr>
          <w:p w14:paraId="65B23663" w14:textId="77777777" w:rsidR="00C6468C" w:rsidRPr="00C6468C" w:rsidRDefault="00C6468C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Above 75%</w:t>
            </w:r>
          </w:p>
        </w:tc>
        <w:tc>
          <w:tcPr>
            <w:tcW w:w="1963" w:type="dxa"/>
            <w:vAlign w:val="center"/>
          </w:tcPr>
          <w:p w14:paraId="00DD578C" w14:textId="49E8FC40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 w:rsidRPr="00685B76">
              <w:rPr>
                <w:sz w:val="20"/>
                <w:szCs w:val="20"/>
              </w:rPr>
              <w:t>62329669.31</w:t>
            </w:r>
          </w:p>
        </w:tc>
        <w:tc>
          <w:tcPr>
            <w:tcW w:w="1742" w:type="dxa"/>
            <w:vAlign w:val="center"/>
          </w:tcPr>
          <w:p w14:paraId="467458B2" w14:textId="2E4AC054" w:rsidR="00C6468C" w:rsidRPr="00C6468C" w:rsidRDefault="00685B76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28.57</w:t>
            </w:r>
            <w:r w:rsidR="00C6468C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88" w:type="dxa"/>
            <w:vAlign w:val="center"/>
          </w:tcPr>
          <w:p w14:paraId="787B7F66" w14:textId="2ACC8FA3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4644</w:t>
            </w:r>
          </w:p>
        </w:tc>
        <w:tc>
          <w:tcPr>
            <w:tcW w:w="1710" w:type="dxa"/>
            <w:vAlign w:val="center"/>
          </w:tcPr>
          <w:p w14:paraId="34D37673" w14:textId="2A9BF8F2" w:rsidR="00C6468C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27.46</w:t>
            </w:r>
            <w:r w:rsidR="00C6468C">
              <w:rPr>
                <w:sz w:val="20"/>
                <w:szCs w:val="20"/>
              </w:rPr>
              <w:t>%</w:t>
            </w:r>
          </w:p>
        </w:tc>
      </w:tr>
    </w:tbl>
    <w:p w14:paraId="1D6F4B2E" w14:textId="77777777" w:rsidR="00C6468C" w:rsidRDefault="00C6468C"/>
    <w:p w14:paraId="00795E26" w14:textId="77777777" w:rsidR="002101B2" w:rsidRDefault="002101B2"/>
    <w:p w14:paraId="707F4DCF" w14:textId="71728DE3" w:rsidR="002101B2" w:rsidRPr="00EF5113" w:rsidRDefault="002101B2" w:rsidP="002101B2">
      <w:pPr>
        <w:pStyle w:val="Heading2"/>
      </w:pPr>
      <w:r w:rsidRPr="00EF5113">
        <w:lastRenderedPageBreak/>
        <w:t xml:space="preserve">Projected </w:t>
      </w:r>
      <w:r>
        <w:t>Precipitation</w:t>
      </w:r>
      <w:r w:rsidRPr="00EF5113">
        <w:t xml:space="preserve"> </w:t>
      </w:r>
      <w:r w:rsidR="004B1A7A">
        <w:t xml:space="preserve">Percent Change </w:t>
      </w:r>
      <w:r w:rsidRPr="00EF5113">
        <w:t>Anomaly for 2020-2039</w:t>
      </w:r>
    </w:p>
    <w:p w14:paraId="5ED8E885" w14:textId="77777777" w:rsidR="002101B2" w:rsidRPr="00EF5113" w:rsidRDefault="002101B2" w:rsidP="002101B2">
      <w:pPr>
        <w:pStyle w:val="Heading2"/>
      </w:pPr>
      <w:r w:rsidRPr="00EF5113">
        <w:t>(Reference Period: 1995-2014)</w:t>
      </w:r>
    </w:p>
    <w:p w14:paraId="1A84B779" w14:textId="481D62DC" w:rsidR="002101B2" w:rsidRDefault="00472E32">
      <w:r>
        <w:rPr>
          <w:noProof/>
        </w:rPr>
        <w:drawing>
          <wp:inline distT="0" distB="0" distL="0" distR="0" wp14:anchorId="61D2878D" wp14:editId="40A0B7D4">
            <wp:extent cx="5943600" cy="4203065"/>
            <wp:effectExtent l="0" t="0" r="0" b="698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5D4D" w14:textId="34162279" w:rsidR="00404FC2" w:rsidRDefault="00404FC2"/>
    <w:p w14:paraId="50354B15" w14:textId="278E3747" w:rsidR="00404FC2" w:rsidRDefault="00404FC2"/>
    <w:p w14:paraId="15EB5FAF" w14:textId="77777777" w:rsidR="00404FC2" w:rsidRDefault="00404FC2"/>
    <w:p w14:paraId="2BBFB0A5" w14:textId="77777777" w:rsidR="00623F24" w:rsidRDefault="00623F24"/>
    <w:p w14:paraId="11170B4C" w14:textId="3C192658" w:rsidR="004E6285" w:rsidRDefault="004E6285"/>
    <w:tbl>
      <w:tblPr>
        <w:tblStyle w:val="TableGrid"/>
        <w:tblW w:w="9535" w:type="dxa"/>
        <w:jc w:val="center"/>
        <w:tblLook w:val="04A0" w:firstRow="1" w:lastRow="0" w:firstColumn="1" w:lastColumn="0" w:noHBand="0" w:noVBand="1"/>
      </w:tblPr>
      <w:tblGrid>
        <w:gridCol w:w="1680"/>
        <w:gridCol w:w="2005"/>
        <w:gridCol w:w="1710"/>
        <w:gridCol w:w="2430"/>
        <w:gridCol w:w="1710"/>
      </w:tblGrid>
      <w:tr w:rsidR="0040629E" w:rsidRPr="00C6468C" w14:paraId="1C353DB8" w14:textId="77777777" w:rsidTr="0040629E">
        <w:trPr>
          <w:trHeight w:val="539"/>
          <w:jc w:val="center"/>
        </w:trPr>
        <w:tc>
          <w:tcPr>
            <w:tcW w:w="1680" w:type="dxa"/>
          </w:tcPr>
          <w:p w14:paraId="0A31B3D3" w14:textId="77777777" w:rsidR="0040629E" w:rsidRPr="00C6468C" w:rsidRDefault="0040629E" w:rsidP="0040629E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Percentiles</w:t>
            </w:r>
          </w:p>
        </w:tc>
        <w:tc>
          <w:tcPr>
            <w:tcW w:w="2005" w:type="dxa"/>
          </w:tcPr>
          <w:p w14:paraId="59DD8687" w14:textId="77777777" w:rsidR="0040629E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Average GDP (PPP)</w:t>
            </w:r>
          </w:p>
          <w:p w14:paraId="2FCC6318" w14:textId="227EE14E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(2011 international $)</w:t>
            </w:r>
          </w:p>
        </w:tc>
        <w:tc>
          <w:tcPr>
            <w:tcW w:w="1710" w:type="dxa"/>
          </w:tcPr>
          <w:p w14:paraId="4F026776" w14:textId="358659EE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GDP (PPP) shared percentage</w:t>
            </w:r>
          </w:p>
        </w:tc>
        <w:tc>
          <w:tcPr>
            <w:tcW w:w="2430" w:type="dxa"/>
          </w:tcPr>
          <w:p w14:paraId="2A47E83E" w14:textId="4A92C6E3" w:rsidR="0040629E" w:rsidRPr="00C6468C" w:rsidRDefault="0040629E" w:rsidP="0040629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p</w:t>
            </w:r>
            <w:r w:rsidRPr="00C6468C">
              <w:rPr>
                <w:sz w:val="20"/>
                <w:szCs w:val="20"/>
              </w:rPr>
              <w:t xml:space="preserve">opulation </w:t>
            </w:r>
            <w:r>
              <w:rPr>
                <w:sz w:val="20"/>
                <w:szCs w:val="20"/>
              </w:rPr>
              <w:t>d</w:t>
            </w:r>
            <w:r w:rsidRPr="00C6468C">
              <w:rPr>
                <w:sz w:val="20"/>
                <w:szCs w:val="20"/>
              </w:rPr>
              <w:t>ensity</w:t>
            </w:r>
            <w:r>
              <w:rPr>
                <w:sz w:val="20"/>
                <w:szCs w:val="20"/>
              </w:rPr>
              <w:t xml:space="preserve"> (10km by 10km grid)</w:t>
            </w:r>
          </w:p>
        </w:tc>
        <w:tc>
          <w:tcPr>
            <w:tcW w:w="1710" w:type="dxa"/>
          </w:tcPr>
          <w:p w14:paraId="23A56C37" w14:textId="16307EF9" w:rsidR="0040629E" w:rsidRPr="00C6468C" w:rsidRDefault="0040629E" w:rsidP="0040629E">
            <w:pPr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Population shared percentage</w:t>
            </w:r>
          </w:p>
        </w:tc>
      </w:tr>
      <w:tr w:rsidR="0040629E" w:rsidRPr="00C6468C" w14:paraId="3E99D414" w14:textId="77777777" w:rsidTr="0040629E">
        <w:trPr>
          <w:trHeight w:val="351"/>
          <w:jc w:val="center"/>
        </w:trPr>
        <w:tc>
          <w:tcPr>
            <w:tcW w:w="1680" w:type="dxa"/>
            <w:vAlign w:val="center"/>
          </w:tcPr>
          <w:p w14:paraId="418D771D" w14:textId="77777777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Bottom 25%</w:t>
            </w:r>
          </w:p>
        </w:tc>
        <w:tc>
          <w:tcPr>
            <w:tcW w:w="2005" w:type="dxa"/>
            <w:vAlign w:val="center"/>
          </w:tcPr>
          <w:p w14:paraId="6B1F6102" w14:textId="71CCC163" w:rsidR="00CB19C5" w:rsidRPr="00623F24" w:rsidRDefault="00623F24" w:rsidP="00623F24">
            <w:pPr>
              <w:jc w:val="center"/>
              <w:rPr>
                <w:sz w:val="20"/>
                <w:szCs w:val="20"/>
              </w:rPr>
            </w:pPr>
            <w:r w:rsidRPr="00623F24">
              <w:rPr>
                <w:sz w:val="20"/>
                <w:szCs w:val="20"/>
              </w:rPr>
              <w:t>9995303.90</w:t>
            </w:r>
          </w:p>
        </w:tc>
        <w:tc>
          <w:tcPr>
            <w:tcW w:w="1710" w:type="dxa"/>
            <w:vAlign w:val="center"/>
          </w:tcPr>
          <w:p w14:paraId="2DD982E3" w14:textId="35FF7399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  <w:r w:rsidR="001C76FF">
              <w:rPr>
                <w:sz w:val="20"/>
                <w:szCs w:val="20"/>
              </w:rPr>
              <w:t>43</w:t>
            </w:r>
            <w:r w:rsidRPr="00C6468C">
              <w:rPr>
                <w:sz w:val="20"/>
                <w:szCs w:val="20"/>
              </w:rPr>
              <w:t>%</w:t>
            </w:r>
          </w:p>
        </w:tc>
        <w:tc>
          <w:tcPr>
            <w:tcW w:w="2430" w:type="dxa"/>
            <w:vAlign w:val="center"/>
          </w:tcPr>
          <w:p w14:paraId="0C7F0D5E" w14:textId="5C59CF41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833</w:t>
            </w:r>
          </w:p>
        </w:tc>
        <w:tc>
          <w:tcPr>
            <w:tcW w:w="1710" w:type="dxa"/>
            <w:vAlign w:val="center"/>
          </w:tcPr>
          <w:p w14:paraId="01308CE5" w14:textId="3E0F4576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4.76</w:t>
            </w:r>
            <w:r w:rsidR="00CB19C5">
              <w:rPr>
                <w:sz w:val="20"/>
                <w:szCs w:val="20"/>
              </w:rPr>
              <w:t>%</w:t>
            </w:r>
          </w:p>
        </w:tc>
      </w:tr>
      <w:tr w:rsidR="0040629E" w:rsidRPr="00C6468C" w14:paraId="7CBE8673" w14:textId="77777777" w:rsidTr="0040629E">
        <w:trPr>
          <w:trHeight w:val="410"/>
          <w:jc w:val="center"/>
        </w:trPr>
        <w:tc>
          <w:tcPr>
            <w:tcW w:w="1680" w:type="dxa"/>
            <w:vAlign w:val="center"/>
          </w:tcPr>
          <w:p w14:paraId="2E69E786" w14:textId="77777777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25%-50%</w:t>
            </w:r>
          </w:p>
        </w:tc>
        <w:tc>
          <w:tcPr>
            <w:tcW w:w="2005" w:type="dxa"/>
            <w:vAlign w:val="center"/>
          </w:tcPr>
          <w:p w14:paraId="2FE3BFF8" w14:textId="0EDDA218" w:rsidR="00CB19C5" w:rsidRPr="00623F24" w:rsidRDefault="00623F24" w:rsidP="00623F24">
            <w:pPr>
              <w:jc w:val="center"/>
              <w:rPr>
                <w:sz w:val="20"/>
                <w:szCs w:val="20"/>
              </w:rPr>
            </w:pPr>
            <w:r w:rsidRPr="00623F24">
              <w:rPr>
                <w:sz w:val="20"/>
                <w:szCs w:val="20"/>
              </w:rPr>
              <w:t>39653025.04</w:t>
            </w:r>
          </w:p>
        </w:tc>
        <w:tc>
          <w:tcPr>
            <w:tcW w:w="1710" w:type="dxa"/>
            <w:vAlign w:val="center"/>
          </w:tcPr>
          <w:p w14:paraId="4F486116" w14:textId="4E2D3F40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16.86</w:t>
            </w:r>
            <w:r w:rsidR="00CB19C5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30" w:type="dxa"/>
            <w:vAlign w:val="center"/>
          </w:tcPr>
          <w:p w14:paraId="26C17A96" w14:textId="3BC1E75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2897</w:t>
            </w:r>
          </w:p>
        </w:tc>
        <w:tc>
          <w:tcPr>
            <w:tcW w:w="1710" w:type="dxa"/>
            <w:vAlign w:val="center"/>
          </w:tcPr>
          <w:p w14:paraId="67888E0D" w14:textId="5C16CF3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15.89</w:t>
            </w:r>
            <w:r w:rsidR="00CB19C5">
              <w:rPr>
                <w:sz w:val="20"/>
                <w:szCs w:val="20"/>
              </w:rPr>
              <w:t>%</w:t>
            </w:r>
          </w:p>
        </w:tc>
      </w:tr>
      <w:tr w:rsidR="0040629E" w:rsidRPr="00C6468C" w14:paraId="51C409AA" w14:textId="77777777" w:rsidTr="0040629E">
        <w:trPr>
          <w:trHeight w:val="384"/>
          <w:jc w:val="center"/>
        </w:trPr>
        <w:tc>
          <w:tcPr>
            <w:tcW w:w="1680" w:type="dxa"/>
            <w:vAlign w:val="center"/>
          </w:tcPr>
          <w:p w14:paraId="3438E20A" w14:textId="77777777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50%-75%</w:t>
            </w:r>
          </w:p>
        </w:tc>
        <w:tc>
          <w:tcPr>
            <w:tcW w:w="2005" w:type="dxa"/>
            <w:vAlign w:val="center"/>
          </w:tcPr>
          <w:p w14:paraId="054461A5" w14:textId="11C35D44" w:rsidR="00CB19C5" w:rsidRPr="00623F24" w:rsidRDefault="00623F24" w:rsidP="00623F24">
            <w:pPr>
              <w:jc w:val="center"/>
              <w:rPr>
                <w:sz w:val="20"/>
                <w:szCs w:val="20"/>
              </w:rPr>
            </w:pPr>
            <w:r w:rsidRPr="00623F24">
              <w:rPr>
                <w:sz w:val="20"/>
                <w:szCs w:val="20"/>
              </w:rPr>
              <w:t>46784880.21</w:t>
            </w:r>
          </w:p>
        </w:tc>
        <w:tc>
          <w:tcPr>
            <w:tcW w:w="1710" w:type="dxa"/>
            <w:vAlign w:val="center"/>
          </w:tcPr>
          <w:p w14:paraId="2B629969" w14:textId="60ED7A8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23.27</w:t>
            </w:r>
            <w:r w:rsidR="00CB19C5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30" w:type="dxa"/>
            <w:vAlign w:val="center"/>
          </w:tcPr>
          <w:p w14:paraId="00A419E7" w14:textId="3BE12757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3417</w:t>
            </w:r>
          </w:p>
        </w:tc>
        <w:tc>
          <w:tcPr>
            <w:tcW w:w="1710" w:type="dxa"/>
            <w:vAlign w:val="center"/>
          </w:tcPr>
          <w:p w14:paraId="328274B5" w14:textId="44127BBF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21.92</w:t>
            </w:r>
            <w:r w:rsidR="00CB19C5">
              <w:rPr>
                <w:sz w:val="20"/>
                <w:szCs w:val="20"/>
              </w:rPr>
              <w:t>%</w:t>
            </w:r>
          </w:p>
        </w:tc>
      </w:tr>
      <w:tr w:rsidR="0040629E" w:rsidRPr="00C6468C" w14:paraId="026E7576" w14:textId="77777777" w:rsidTr="0040629E">
        <w:trPr>
          <w:trHeight w:val="410"/>
          <w:jc w:val="center"/>
        </w:trPr>
        <w:tc>
          <w:tcPr>
            <w:tcW w:w="1680" w:type="dxa"/>
            <w:vAlign w:val="center"/>
          </w:tcPr>
          <w:p w14:paraId="68B38FCA" w14:textId="77777777" w:rsidR="00CB19C5" w:rsidRPr="00C6468C" w:rsidRDefault="00CB19C5" w:rsidP="002E4E50">
            <w:pPr>
              <w:jc w:val="center"/>
              <w:rPr>
                <w:sz w:val="20"/>
                <w:szCs w:val="20"/>
              </w:rPr>
            </w:pPr>
            <w:r w:rsidRPr="00C6468C">
              <w:rPr>
                <w:sz w:val="20"/>
                <w:szCs w:val="20"/>
              </w:rPr>
              <w:t>Above 75%</w:t>
            </w:r>
          </w:p>
        </w:tc>
        <w:tc>
          <w:tcPr>
            <w:tcW w:w="2005" w:type="dxa"/>
            <w:vAlign w:val="center"/>
          </w:tcPr>
          <w:p w14:paraId="4BA03669" w14:textId="56A84DF4" w:rsidR="00CB19C5" w:rsidRPr="00623F24" w:rsidRDefault="00623F24" w:rsidP="00623F24">
            <w:pPr>
              <w:jc w:val="center"/>
              <w:rPr>
                <w:sz w:val="20"/>
                <w:szCs w:val="20"/>
              </w:rPr>
            </w:pPr>
            <w:r w:rsidRPr="00623F24">
              <w:rPr>
                <w:sz w:val="20"/>
                <w:szCs w:val="20"/>
              </w:rPr>
              <w:t>119605540.48</w:t>
            </w:r>
          </w:p>
        </w:tc>
        <w:tc>
          <w:tcPr>
            <w:tcW w:w="1710" w:type="dxa"/>
            <w:vAlign w:val="center"/>
          </w:tcPr>
          <w:p w14:paraId="5C5447EA" w14:textId="465AAF3F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55.44</w:t>
            </w:r>
            <w:r w:rsidR="00CB19C5" w:rsidRPr="00C6468C">
              <w:rPr>
                <w:sz w:val="20"/>
                <w:szCs w:val="20"/>
              </w:rPr>
              <w:t>%</w:t>
            </w:r>
          </w:p>
        </w:tc>
        <w:tc>
          <w:tcPr>
            <w:tcW w:w="2430" w:type="dxa"/>
            <w:vAlign w:val="center"/>
          </w:tcPr>
          <w:p w14:paraId="2857B9D2" w14:textId="3613ED8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9603</w:t>
            </w:r>
          </w:p>
        </w:tc>
        <w:tc>
          <w:tcPr>
            <w:tcW w:w="1710" w:type="dxa"/>
            <w:vAlign w:val="center"/>
          </w:tcPr>
          <w:p w14:paraId="488070A6" w14:textId="36597B0C" w:rsidR="00CB19C5" w:rsidRPr="00C6468C" w:rsidRDefault="001C76FF" w:rsidP="002E4E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57.42</w:t>
            </w:r>
            <w:r w:rsidR="00CB19C5">
              <w:rPr>
                <w:sz w:val="20"/>
                <w:szCs w:val="20"/>
              </w:rPr>
              <w:t>%</w:t>
            </w:r>
          </w:p>
        </w:tc>
      </w:tr>
    </w:tbl>
    <w:p w14:paraId="2BE0DF9A" w14:textId="6CEEE46B" w:rsidR="004E6285" w:rsidRDefault="004E6285"/>
    <w:p w14:paraId="23BDD608" w14:textId="77777777" w:rsidR="004E6285" w:rsidRDefault="004E6285"/>
    <w:sectPr w:rsidR="004E6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DFAA6" w14:textId="77777777" w:rsidR="00EC60F6" w:rsidRDefault="00EC60F6" w:rsidP="000407AC">
      <w:r>
        <w:separator/>
      </w:r>
    </w:p>
  </w:endnote>
  <w:endnote w:type="continuationSeparator" w:id="0">
    <w:p w14:paraId="09FB48B1" w14:textId="77777777" w:rsidR="00EC60F6" w:rsidRDefault="00EC60F6" w:rsidP="00040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8D1FD" w14:textId="77777777" w:rsidR="00EC60F6" w:rsidRDefault="00EC60F6" w:rsidP="000407AC">
      <w:r>
        <w:separator/>
      </w:r>
    </w:p>
  </w:footnote>
  <w:footnote w:type="continuationSeparator" w:id="0">
    <w:p w14:paraId="66BD3ED4" w14:textId="77777777" w:rsidR="00EC60F6" w:rsidRDefault="00EC60F6" w:rsidP="000407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113"/>
    <w:rsid w:val="000407AC"/>
    <w:rsid w:val="001C76FF"/>
    <w:rsid w:val="002101B2"/>
    <w:rsid w:val="00404FC2"/>
    <w:rsid w:val="0040629E"/>
    <w:rsid w:val="0041009F"/>
    <w:rsid w:val="004714AD"/>
    <w:rsid w:val="00472E32"/>
    <w:rsid w:val="004B1A7A"/>
    <w:rsid w:val="004E6285"/>
    <w:rsid w:val="00525677"/>
    <w:rsid w:val="00597F98"/>
    <w:rsid w:val="00623F24"/>
    <w:rsid w:val="00685B76"/>
    <w:rsid w:val="006C6A8E"/>
    <w:rsid w:val="006F00E7"/>
    <w:rsid w:val="00842A74"/>
    <w:rsid w:val="008C7A44"/>
    <w:rsid w:val="00926005"/>
    <w:rsid w:val="00A06844"/>
    <w:rsid w:val="00BB67B5"/>
    <w:rsid w:val="00C6468C"/>
    <w:rsid w:val="00CB19C5"/>
    <w:rsid w:val="00EC60F6"/>
    <w:rsid w:val="00EF5113"/>
    <w:rsid w:val="00F30F62"/>
    <w:rsid w:val="00F31D11"/>
    <w:rsid w:val="00F4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440C92"/>
  <w15:chartTrackingRefBased/>
  <w15:docId w15:val="{FF331C09-E63E-495E-9EC8-506C2E1E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4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11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F51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E6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Florencia Tejeda</dc:creator>
  <cp:keywords/>
  <dc:description/>
  <cp:lastModifiedBy>yang shining</cp:lastModifiedBy>
  <cp:revision>9</cp:revision>
  <dcterms:created xsi:type="dcterms:W3CDTF">2022-07-19T18:07:00Z</dcterms:created>
  <dcterms:modified xsi:type="dcterms:W3CDTF">2022-07-19T20:52:00Z</dcterms:modified>
</cp:coreProperties>
</file>