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4901" w14:textId="77777777" w:rsidR="0005359A" w:rsidRDefault="0005359A">
      <w:pPr>
        <w:rPr>
          <w:rFonts w:hint="eastAsia"/>
        </w:rPr>
      </w:pPr>
    </w:p>
    <w:p w14:paraId="6E707936" w14:textId="77777777" w:rsidR="0005359A" w:rsidRDefault="00000000">
      <w:pPr>
        <w:jc w:val="center"/>
        <w:rPr>
          <w:rFonts w:hint="eastAsia"/>
        </w:rPr>
      </w:pPr>
      <w:r>
        <w:rPr>
          <w:b/>
          <w:sz w:val="40"/>
        </w:rPr>
        <w:t>华东师范大学</w:t>
      </w:r>
    </w:p>
    <w:p w14:paraId="6BE70241" w14:textId="77777777" w:rsidR="0005359A" w:rsidRDefault="0005359A">
      <w:pPr>
        <w:rPr>
          <w:rFonts w:hint="eastAsia"/>
        </w:rPr>
      </w:pPr>
    </w:p>
    <w:p w14:paraId="184E5859" w14:textId="77777777" w:rsidR="0005359A" w:rsidRDefault="00000000">
      <w:pPr>
        <w:jc w:val="center"/>
        <w:rPr>
          <w:rFonts w:hint="eastAsia"/>
        </w:rPr>
      </w:pPr>
      <w:r>
        <w:rPr>
          <w:b/>
          <w:sz w:val="36"/>
        </w:rPr>
        <w:t>《自然语言处理》</w:t>
      </w:r>
    </w:p>
    <w:p w14:paraId="10A014FE" w14:textId="77777777" w:rsidR="0005359A" w:rsidRDefault="0005359A">
      <w:pPr>
        <w:rPr>
          <w:rFonts w:hint="eastAsia"/>
        </w:rPr>
      </w:pPr>
    </w:p>
    <w:p w14:paraId="685212C3" w14:textId="77777777" w:rsidR="0005359A" w:rsidRDefault="00000000">
      <w:pPr>
        <w:jc w:val="center"/>
        <w:rPr>
          <w:rFonts w:hint="eastAsia"/>
        </w:rPr>
      </w:pPr>
      <w:r>
        <w:rPr>
          <w:b/>
          <w:sz w:val="40"/>
        </w:rPr>
        <w:t>期末报告</w:t>
      </w:r>
    </w:p>
    <w:p w14:paraId="2FA6AF6A" w14:textId="77777777" w:rsidR="0005359A" w:rsidRDefault="0005359A">
      <w:pPr>
        <w:rPr>
          <w:rFonts w:hint="eastAsia"/>
        </w:rPr>
      </w:pPr>
    </w:p>
    <w:p w14:paraId="28A4308E" w14:textId="77777777" w:rsidR="0005359A" w:rsidRDefault="00000000">
      <w:pPr>
        <w:jc w:val="center"/>
        <w:rPr>
          <w:rFonts w:hint="eastAsia"/>
        </w:rPr>
      </w:pPr>
      <w:r>
        <w:rPr>
          <w:b/>
          <w:sz w:val="30"/>
        </w:rPr>
        <w:t>标题：中文指代消解与句子改写系统</w:t>
      </w:r>
    </w:p>
    <w:p w14:paraId="3DE77028" w14:textId="77777777" w:rsidR="0005359A" w:rsidRDefault="0005359A">
      <w:pPr>
        <w:rPr>
          <w:rFonts w:hint="eastAsia"/>
        </w:rPr>
      </w:pPr>
    </w:p>
    <w:p w14:paraId="72C68DB0" w14:textId="77777777" w:rsidR="0005359A" w:rsidRDefault="00000000">
      <w:pPr>
        <w:jc w:val="center"/>
        <w:rPr>
          <w:rFonts w:hint="eastAsia"/>
        </w:rPr>
      </w:pPr>
      <w:r>
        <w:rPr>
          <w:sz w:val="26"/>
        </w:rPr>
        <w:t>小组成员：</w:t>
      </w:r>
    </w:p>
    <w:p w14:paraId="46368D00" w14:textId="55960B2E" w:rsidR="0005359A" w:rsidRDefault="00000000">
      <w:pPr>
        <w:jc w:val="center"/>
        <w:rPr>
          <w:rFonts w:hint="eastAsia"/>
        </w:rPr>
      </w:pPr>
      <w:r>
        <w:t>姓名：郭英恺   学号：10245102433  学院：</w:t>
      </w:r>
      <w:r w:rsidR="00830653" w:rsidRPr="00830653">
        <w:t>计算机科学与技术学院</w:t>
      </w:r>
    </w:p>
    <w:p w14:paraId="35CC20C7" w14:textId="125941CB" w:rsidR="0005359A" w:rsidRDefault="00000000">
      <w:pPr>
        <w:jc w:val="center"/>
        <w:rPr>
          <w:rFonts w:hint="eastAsia"/>
        </w:rPr>
      </w:pPr>
      <w:r>
        <w:t>姓名：刘毅恒   学号：10245102406  学院：</w:t>
      </w:r>
      <w:r w:rsidR="00830653" w:rsidRPr="00830653">
        <w:t>计算机科学与技术学院</w:t>
      </w:r>
    </w:p>
    <w:p w14:paraId="73123BB8" w14:textId="77777777" w:rsidR="0005359A" w:rsidRDefault="0005359A">
      <w:pPr>
        <w:rPr>
          <w:rFonts w:hint="eastAsia"/>
        </w:rPr>
      </w:pPr>
    </w:p>
    <w:p w14:paraId="1D8A0259" w14:textId="77777777" w:rsidR="0005359A" w:rsidRDefault="00000000">
      <w:pPr>
        <w:jc w:val="center"/>
        <w:rPr>
          <w:rFonts w:hint="eastAsia"/>
        </w:rPr>
      </w:pPr>
      <w:r>
        <w:t>2026年6月25日</w:t>
      </w:r>
    </w:p>
    <w:p w14:paraId="5288D797" w14:textId="77777777" w:rsidR="0005359A" w:rsidRDefault="00000000">
      <w:pPr>
        <w:rPr>
          <w:rFonts w:hint="eastAsia"/>
        </w:rPr>
      </w:pPr>
      <w:r>
        <w:br w:type="page"/>
      </w:r>
    </w:p>
    <w:p w14:paraId="66C38BBA" w14:textId="77777777" w:rsidR="0005359A" w:rsidRDefault="00000000">
      <w:pPr>
        <w:pStyle w:val="1"/>
        <w:rPr>
          <w:rFonts w:hint="eastAsia"/>
        </w:rPr>
      </w:pPr>
      <w:r>
        <w:lastRenderedPageBreak/>
        <w:t>项目背景</w:t>
      </w:r>
    </w:p>
    <w:p w14:paraId="76D45089" w14:textId="77777777" w:rsidR="0005359A" w:rsidRDefault="00000000">
      <w:pPr>
        <w:pStyle w:val="2"/>
        <w:rPr>
          <w:rFonts w:hint="eastAsia"/>
        </w:rPr>
      </w:pPr>
      <w:r>
        <w:t>问题描述与实际需求</w:t>
      </w:r>
    </w:p>
    <w:p w14:paraId="4A227C2C" w14:textId="77777777" w:rsidR="0005359A" w:rsidRDefault="00000000">
      <w:pPr>
        <w:ind w:firstLine="480"/>
        <w:rPr>
          <w:rFonts w:hint="eastAsia"/>
        </w:rPr>
      </w:pPr>
      <w:r>
        <w:t>中文文本中大量存在代词、省略和指代表达，例如“他、她、它、该公司、该院、这家车企”等。如果系统无法判断这些表达对应的先行实体，后续的问答、摘要、信息抽取和文本改写都会受到影响。本项目围绕中文指代消解任务，进一步加入句子改写功能，使系统不仅能输出“代词指向谁”，还能将原句改写为更清楚的表达。</w:t>
      </w:r>
    </w:p>
    <w:p w14:paraId="28028D1C" w14:textId="77777777" w:rsidR="0005359A" w:rsidRDefault="00000000">
      <w:pPr>
        <w:ind w:firstLine="480"/>
        <w:rPr>
          <w:rFonts w:hint="eastAsia"/>
        </w:rPr>
      </w:pPr>
      <w:r>
        <w:t>例如输入“小明把书给了小红，因为她需要它”，系统应识别“她→小红”“它→书”，并改写为“小明把书给了小红，因为小红需要书”。这种显式化表达便于课堂展示，也可以作为问答、摘要等下游任务的预处理步骤。</w:t>
      </w:r>
    </w:p>
    <w:p w14:paraId="04EC3EF2" w14:textId="77777777" w:rsidR="0005359A" w:rsidRDefault="00000000">
      <w:pPr>
        <w:pStyle w:val="2"/>
        <w:rPr>
          <w:rFonts w:hint="eastAsia"/>
        </w:rPr>
      </w:pPr>
      <w:r>
        <w:t>项目目标</w:t>
      </w:r>
    </w:p>
    <w:p w14:paraId="7637803C" w14:textId="77777777" w:rsidR="0005359A" w:rsidRDefault="00000000">
      <w:pPr>
        <w:ind w:left="360" w:hanging="240"/>
        <w:rPr>
          <w:rFonts w:hint="eastAsia"/>
        </w:rPr>
      </w:pPr>
      <w:r>
        <w:t>• 实现一个可运行的中文指代消解与句子改写系统。</w:t>
      </w:r>
    </w:p>
    <w:p w14:paraId="4A3F7216" w14:textId="77777777" w:rsidR="0005359A" w:rsidRDefault="00000000">
      <w:pPr>
        <w:ind w:left="360" w:hanging="240"/>
        <w:rPr>
          <w:rFonts w:hint="eastAsia"/>
        </w:rPr>
      </w:pPr>
      <w:r>
        <w:t>• 识别中文句子中的候选实体、代词和组织型指代表达。</w:t>
      </w:r>
    </w:p>
    <w:p w14:paraId="7F088C3B" w14:textId="77777777" w:rsidR="0005359A" w:rsidRDefault="00000000">
      <w:pPr>
        <w:ind w:left="360" w:hanging="240"/>
        <w:rPr>
          <w:rFonts w:hint="eastAsia"/>
        </w:rPr>
      </w:pPr>
      <w:r>
        <w:t>• 通过可解释规则对候选先行词进行打分，并展示候选得分和判断理由。</w:t>
      </w:r>
    </w:p>
    <w:p w14:paraId="05F8B643" w14:textId="77777777" w:rsidR="0005359A" w:rsidRDefault="00000000">
      <w:pPr>
        <w:ind w:left="360" w:hanging="240"/>
        <w:rPr>
          <w:rFonts w:hint="eastAsia"/>
        </w:rPr>
      </w:pPr>
      <w:r>
        <w:t>• 对可消解代词进行自动改写，对歧义代词进行提示并跳过自动改写。</w:t>
      </w:r>
    </w:p>
    <w:p w14:paraId="3174E183" w14:textId="77777777" w:rsidR="0005359A" w:rsidRDefault="00000000">
      <w:pPr>
        <w:ind w:left="360" w:hanging="240"/>
        <w:rPr>
          <w:rFonts w:hint="eastAsia"/>
        </w:rPr>
      </w:pPr>
      <w:r>
        <w:t>• 提供 Web 可视化页面、数据集评估、消融实验和数据标注辅助工具。</w:t>
      </w:r>
    </w:p>
    <w:p w14:paraId="6BFC28C4" w14:textId="77777777" w:rsidR="0005359A" w:rsidRDefault="00000000">
      <w:pPr>
        <w:pStyle w:val="1"/>
        <w:rPr>
          <w:rFonts w:hint="eastAsia"/>
        </w:rPr>
      </w:pPr>
      <w:r>
        <w:t>主要功能</w:t>
      </w:r>
    </w:p>
    <w:p w14:paraId="43B4E0A9" w14:textId="77777777" w:rsidR="0005359A" w:rsidRDefault="00000000">
      <w:pPr>
        <w:pStyle w:val="2"/>
        <w:rPr>
          <w:rFonts w:hint="eastAsia"/>
        </w:rPr>
      </w:pPr>
      <w:r>
        <w:t>系统核心功能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05359A" w14:paraId="5DA93846" w14:textId="77777777">
        <w:tc>
          <w:tcPr>
            <w:tcW w:w="4513" w:type="dxa"/>
            <w:shd w:val="clear" w:color="auto" w:fill="EDEDED"/>
          </w:tcPr>
          <w:p w14:paraId="0D1B9E2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4513" w:type="dxa"/>
            <w:shd w:val="clear" w:color="auto" w:fill="EDEDED"/>
          </w:tcPr>
          <w:p w14:paraId="778FAB3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功能说明</w:t>
            </w:r>
          </w:p>
        </w:tc>
      </w:tr>
      <w:tr w:rsidR="0005359A" w14:paraId="4EEB404C" w14:textId="77777777">
        <w:tc>
          <w:tcPr>
            <w:tcW w:w="4513" w:type="dxa"/>
          </w:tcPr>
          <w:p w14:paraId="3FE0ABA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单文本分析</w:t>
            </w:r>
          </w:p>
        </w:tc>
        <w:tc>
          <w:tcPr>
            <w:tcW w:w="4513" w:type="dxa"/>
          </w:tcPr>
          <w:p w14:paraId="2926C1F3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输入一句中文文本，展示候选实体、代词、指代关系、候选得分和改写结果。</w:t>
            </w:r>
          </w:p>
        </w:tc>
      </w:tr>
      <w:tr w:rsidR="0005359A" w14:paraId="13CE5861" w14:textId="77777777">
        <w:tc>
          <w:tcPr>
            <w:tcW w:w="4513" w:type="dxa"/>
          </w:tcPr>
          <w:p w14:paraId="320E863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原文高亮</w:t>
            </w:r>
          </w:p>
        </w:tc>
        <w:tc>
          <w:tcPr>
            <w:tcW w:w="4513" w:type="dxa"/>
          </w:tcPr>
          <w:p w14:paraId="723FC75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对先行词和代词进行不同颜色标记，直观展示系统判断。</w:t>
            </w:r>
          </w:p>
        </w:tc>
      </w:tr>
      <w:tr w:rsidR="0005359A" w14:paraId="4359F474" w14:textId="77777777">
        <w:tc>
          <w:tcPr>
            <w:tcW w:w="4513" w:type="dxa"/>
          </w:tcPr>
          <w:p w14:paraId="6E212EB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歧义检测</w:t>
            </w:r>
          </w:p>
        </w:tc>
        <w:tc>
          <w:tcPr>
            <w:tcW w:w="4513" w:type="dxa"/>
          </w:tcPr>
          <w:p w14:paraId="0A0A2C8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当最高分和次高分接近时，提示存在多种可能解释，并跳过自动改写。</w:t>
            </w:r>
          </w:p>
        </w:tc>
      </w:tr>
      <w:tr w:rsidR="0005359A" w14:paraId="66D5DE63" w14:textId="77777777">
        <w:tc>
          <w:tcPr>
            <w:tcW w:w="4513" w:type="dxa"/>
          </w:tcPr>
          <w:p w14:paraId="6D03EAB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数据集评估</w:t>
            </w:r>
          </w:p>
        </w:tc>
        <w:tc>
          <w:tcPr>
            <w:tcW w:w="4513" w:type="dxa"/>
          </w:tcPr>
          <w:p w14:paraId="4A4F7F5D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批量比较系统预测关系与人工标注关系，计算 Accuracy、Precision、Recall 和 F1。</w:t>
            </w:r>
          </w:p>
        </w:tc>
      </w:tr>
      <w:tr w:rsidR="0005359A" w14:paraId="0E745434" w14:textId="77777777">
        <w:tc>
          <w:tcPr>
            <w:tcW w:w="4513" w:type="dxa"/>
          </w:tcPr>
          <w:p w14:paraId="35C1605F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消融实验</w:t>
            </w:r>
          </w:p>
        </w:tc>
        <w:tc>
          <w:tcPr>
            <w:tcW w:w="4513" w:type="dxa"/>
          </w:tcPr>
          <w:p w14:paraId="569ADF46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关闭距离、位置、类型、性别等规则，观察指标变化，分析各规则贡献。</w:t>
            </w:r>
          </w:p>
        </w:tc>
      </w:tr>
      <w:tr w:rsidR="0005359A" w14:paraId="1CB28687" w14:textId="77777777">
        <w:tc>
          <w:tcPr>
            <w:tcW w:w="4513" w:type="dxa"/>
          </w:tcPr>
          <w:p w14:paraId="1FCF053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数据标注器</w:t>
            </w:r>
          </w:p>
        </w:tc>
        <w:tc>
          <w:tcPr>
            <w:tcW w:w="4513" w:type="dxa"/>
          </w:tcPr>
          <w:p w14:paraId="6407DCE7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通过字符位置选择 pronoun 与 antecedent，导出 JSON 格式标注数据。</w:t>
            </w:r>
          </w:p>
        </w:tc>
      </w:tr>
    </w:tbl>
    <w:p w14:paraId="07DF9F25" w14:textId="77777777" w:rsidR="0005359A" w:rsidRDefault="0005359A">
      <w:pPr>
        <w:rPr>
          <w:rFonts w:hint="eastAsia"/>
        </w:rPr>
      </w:pPr>
    </w:p>
    <w:p w14:paraId="28E90777" w14:textId="77777777" w:rsidR="0005359A" w:rsidRDefault="00000000">
      <w:pPr>
        <w:pStyle w:val="2"/>
        <w:rPr>
          <w:rFonts w:hint="eastAsia"/>
        </w:rPr>
      </w:pPr>
      <w:r>
        <w:t>功能模块划分与架构图</w:t>
      </w:r>
    </w:p>
    <w:p w14:paraId="0ED01C7A" w14:textId="77777777" w:rsidR="0005359A" w:rsidRDefault="00000000">
      <w:pPr>
        <w:ind w:firstLine="480"/>
        <w:rPr>
          <w:rFonts w:hint="eastAsia"/>
        </w:rPr>
      </w:pPr>
      <w:r>
        <w:t>系统采用规则驱动的流水线结构，主要数据流如下：</w:t>
      </w:r>
    </w:p>
    <w:p w14:paraId="60E1294B" w14:textId="77777777" w:rsidR="0005359A" w:rsidRDefault="00000000">
      <w:pPr>
        <w:ind w:firstLine="480"/>
        <w:rPr>
          <w:rFonts w:hint="eastAsia"/>
        </w:rPr>
      </w:pPr>
      <w:r>
        <w:t>输入中文文本 → Mention 抽取 → 候选先行词生成 → 规则打分 → 歧义检测 → 文本改写 → Web 展示/数据集评估。</w:t>
      </w:r>
    </w:p>
    <w:p w14:paraId="38FA0C32" w14:textId="77777777" w:rsidR="0005359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AC04D3" wp14:editId="07420E4A">
            <wp:extent cx="585216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ef372a4ad149575cb09ef37f4c59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ADDB" w14:textId="77777777" w:rsidR="0005359A" w:rsidRDefault="00000000">
      <w:pPr>
        <w:jc w:val="center"/>
        <w:rPr>
          <w:rFonts w:hint="eastAsia"/>
        </w:rPr>
      </w:pPr>
      <w:r>
        <w:rPr>
          <w:sz w:val="21"/>
        </w:rPr>
        <w:t>图1 系统总体流水线与数据标注辅助流程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31"/>
        <w:gridCol w:w="2230"/>
        <w:gridCol w:w="2316"/>
        <w:gridCol w:w="2233"/>
      </w:tblGrid>
      <w:tr w:rsidR="0005359A" w14:paraId="36E9E79A" w14:textId="77777777">
        <w:tc>
          <w:tcPr>
            <w:tcW w:w="2256" w:type="dxa"/>
            <w:shd w:val="clear" w:color="auto" w:fill="EDEDED"/>
          </w:tcPr>
          <w:p w14:paraId="40C4A6A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2256" w:type="dxa"/>
            <w:shd w:val="clear" w:color="auto" w:fill="EDEDED"/>
          </w:tcPr>
          <w:p w14:paraId="5339B3A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</w:t>
            </w:r>
          </w:p>
        </w:tc>
        <w:tc>
          <w:tcPr>
            <w:tcW w:w="2256" w:type="dxa"/>
            <w:shd w:val="clear" w:color="auto" w:fill="EDEDED"/>
          </w:tcPr>
          <w:p w14:paraId="67ACD6F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处理模块</w:t>
            </w:r>
          </w:p>
        </w:tc>
        <w:tc>
          <w:tcPr>
            <w:tcW w:w="2256" w:type="dxa"/>
            <w:shd w:val="clear" w:color="auto" w:fill="EDEDED"/>
          </w:tcPr>
          <w:p w14:paraId="6CC0AE4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</w:t>
            </w:r>
          </w:p>
        </w:tc>
      </w:tr>
      <w:tr w:rsidR="0005359A" w14:paraId="32F46F9D" w14:textId="77777777">
        <w:tc>
          <w:tcPr>
            <w:tcW w:w="2256" w:type="dxa"/>
          </w:tcPr>
          <w:p w14:paraId="4666DFA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6" w:type="dxa"/>
          </w:tcPr>
          <w:p w14:paraId="739FDCCA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用户中文文本</w:t>
            </w:r>
          </w:p>
        </w:tc>
        <w:tc>
          <w:tcPr>
            <w:tcW w:w="2256" w:type="dxa"/>
          </w:tcPr>
          <w:p w14:paraId="56E635A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app.py</w:t>
            </w:r>
          </w:p>
        </w:tc>
        <w:tc>
          <w:tcPr>
            <w:tcW w:w="2256" w:type="dxa"/>
          </w:tcPr>
          <w:p w14:paraId="58A4524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待分析文本</w:t>
            </w:r>
          </w:p>
        </w:tc>
      </w:tr>
      <w:tr w:rsidR="0005359A" w14:paraId="2582C2B7" w14:textId="77777777">
        <w:tc>
          <w:tcPr>
            <w:tcW w:w="2256" w:type="dxa"/>
          </w:tcPr>
          <w:p w14:paraId="666AB85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56" w:type="dxa"/>
          </w:tcPr>
          <w:p w14:paraId="272FE24A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待分析文本</w:t>
            </w:r>
          </w:p>
        </w:tc>
        <w:tc>
          <w:tcPr>
            <w:tcW w:w="2256" w:type="dxa"/>
          </w:tcPr>
          <w:p w14:paraId="7308F930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mention_extractor.py</w:t>
            </w:r>
          </w:p>
        </w:tc>
        <w:tc>
          <w:tcPr>
            <w:tcW w:w="2256" w:type="dxa"/>
          </w:tcPr>
          <w:p w14:paraId="3A4C8B24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候选实体、代词和组织指代表达</w:t>
            </w:r>
          </w:p>
        </w:tc>
      </w:tr>
      <w:tr w:rsidR="0005359A" w14:paraId="75291593" w14:textId="77777777">
        <w:tc>
          <w:tcPr>
            <w:tcW w:w="2256" w:type="dxa"/>
          </w:tcPr>
          <w:p w14:paraId="2474A9C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6" w:type="dxa"/>
          </w:tcPr>
          <w:p w14:paraId="2AA1A26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实体与代词</w:t>
            </w:r>
          </w:p>
        </w:tc>
        <w:tc>
          <w:tcPr>
            <w:tcW w:w="2256" w:type="dxa"/>
          </w:tcPr>
          <w:p w14:paraId="15DF962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resolver.py</w:t>
            </w:r>
          </w:p>
        </w:tc>
        <w:tc>
          <w:tcPr>
            <w:tcW w:w="2256" w:type="dxa"/>
          </w:tcPr>
          <w:p w14:paraId="3D90C02B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指代关系、候选得</w:t>
            </w:r>
            <w:r>
              <w:rPr>
                <w:sz w:val="21"/>
              </w:rPr>
              <w:lastRenderedPageBreak/>
              <w:t>分、规则理由</w:t>
            </w:r>
          </w:p>
        </w:tc>
      </w:tr>
      <w:tr w:rsidR="0005359A" w14:paraId="6A33D1D1" w14:textId="77777777">
        <w:tc>
          <w:tcPr>
            <w:tcW w:w="2256" w:type="dxa"/>
          </w:tcPr>
          <w:p w14:paraId="442D8E1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256" w:type="dxa"/>
          </w:tcPr>
          <w:p w14:paraId="22B081D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消解结果</w:t>
            </w:r>
          </w:p>
        </w:tc>
        <w:tc>
          <w:tcPr>
            <w:tcW w:w="2256" w:type="dxa"/>
          </w:tcPr>
          <w:p w14:paraId="6871D026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rewriter.py</w:t>
            </w:r>
          </w:p>
        </w:tc>
        <w:tc>
          <w:tcPr>
            <w:tcW w:w="2256" w:type="dxa"/>
          </w:tcPr>
          <w:p w14:paraId="714B20B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显式化后的改写句子</w:t>
            </w:r>
          </w:p>
        </w:tc>
      </w:tr>
      <w:tr w:rsidR="0005359A" w14:paraId="5A1C8499" w14:textId="77777777">
        <w:tc>
          <w:tcPr>
            <w:tcW w:w="2256" w:type="dxa"/>
          </w:tcPr>
          <w:p w14:paraId="61053323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256" w:type="dxa"/>
          </w:tcPr>
          <w:p w14:paraId="1F87BB5B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数据集与预测结果</w:t>
            </w:r>
          </w:p>
        </w:tc>
        <w:tc>
          <w:tcPr>
            <w:tcW w:w="2256" w:type="dxa"/>
          </w:tcPr>
          <w:p w14:paraId="352B4C4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evaluator.py</w:t>
            </w:r>
          </w:p>
        </w:tc>
        <w:tc>
          <w:tcPr>
            <w:tcW w:w="2256" w:type="dxa"/>
          </w:tcPr>
          <w:p w14:paraId="591A1EC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评价指标与错误样本</w:t>
            </w:r>
          </w:p>
        </w:tc>
      </w:tr>
    </w:tbl>
    <w:p w14:paraId="1317D187" w14:textId="77777777" w:rsidR="0005359A" w:rsidRDefault="0005359A">
      <w:pPr>
        <w:rPr>
          <w:rFonts w:hint="eastAsia"/>
        </w:rPr>
      </w:pPr>
    </w:p>
    <w:p w14:paraId="13CDE9C2" w14:textId="77777777" w:rsidR="0005359A" w:rsidRDefault="00000000">
      <w:pPr>
        <w:pStyle w:val="2"/>
        <w:rPr>
          <w:rFonts w:hint="eastAsia"/>
        </w:rPr>
      </w:pPr>
      <w:r>
        <w:t>使用场景与目标用户</w:t>
      </w:r>
    </w:p>
    <w:p w14:paraId="5D8D766A" w14:textId="77777777" w:rsidR="0005359A" w:rsidRDefault="00000000">
      <w:pPr>
        <w:ind w:left="360" w:hanging="240"/>
        <w:rPr>
          <w:rFonts w:hint="eastAsia"/>
        </w:rPr>
      </w:pPr>
      <w:r>
        <w:t>• NLP 课程学习者：通过可视化页面理解中文指代消解流程。</w:t>
      </w:r>
    </w:p>
    <w:p w14:paraId="1704B087" w14:textId="77777777" w:rsidR="0005359A" w:rsidRDefault="00000000">
      <w:pPr>
        <w:ind w:left="360" w:hanging="240"/>
        <w:rPr>
          <w:rFonts w:hint="eastAsia"/>
        </w:rPr>
      </w:pPr>
      <w:r>
        <w:t>• 中文文本处理者：将含糊代词替换为明确实体，提高文本可读性。</w:t>
      </w:r>
    </w:p>
    <w:p w14:paraId="29F4F3BA" w14:textId="77777777" w:rsidR="0005359A" w:rsidRDefault="00000000">
      <w:pPr>
        <w:ind w:left="360" w:hanging="240"/>
        <w:rPr>
          <w:rFonts w:hint="eastAsia"/>
        </w:rPr>
      </w:pPr>
      <w:r>
        <w:t>• 问答/摘要系统开发者：在下游任务前显式化上下文指代关系。</w:t>
      </w:r>
    </w:p>
    <w:p w14:paraId="3536E164" w14:textId="77777777" w:rsidR="0005359A" w:rsidRDefault="00000000">
      <w:pPr>
        <w:ind w:left="360" w:hanging="240"/>
        <w:rPr>
          <w:rFonts w:hint="eastAsia"/>
        </w:rPr>
      </w:pPr>
      <w:r>
        <w:t>• 小规模 NLP 项目开发者：借助标注器、评估页和错误分析快速迭代规则。</w:t>
      </w:r>
    </w:p>
    <w:p w14:paraId="1571835C" w14:textId="77777777" w:rsidR="0005359A" w:rsidRDefault="00000000">
      <w:pPr>
        <w:pStyle w:val="1"/>
        <w:rPr>
          <w:rFonts w:hint="eastAsia"/>
        </w:rPr>
      </w:pPr>
      <w:r>
        <w:t>技术方案</w:t>
      </w:r>
    </w:p>
    <w:p w14:paraId="3EC92595" w14:textId="77777777" w:rsidR="0005359A" w:rsidRDefault="00000000">
      <w:pPr>
        <w:pStyle w:val="2"/>
        <w:rPr>
          <w:rFonts w:hint="eastAsia"/>
        </w:rPr>
      </w:pPr>
      <w:r>
        <w:t>技术选型与理由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05359A" w14:paraId="60923EF2" w14:textId="77777777">
        <w:tc>
          <w:tcPr>
            <w:tcW w:w="4513" w:type="dxa"/>
            <w:shd w:val="clear" w:color="auto" w:fill="EDEDED"/>
          </w:tcPr>
          <w:p w14:paraId="45B391B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技术/工具</w:t>
            </w:r>
          </w:p>
        </w:tc>
        <w:tc>
          <w:tcPr>
            <w:tcW w:w="4513" w:type="dxa"/>
            <w:shd w:val="clear" w:color="auto" w:fill="EDEDED"/>
          </w:tcPr>
          <w:p w14:paraId="14E998A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选择理由</w:t>
            </w:r>
          </w:p>
        </w:tc>
      </w:tr>
      <w:tr w:rsidR="0005359A" w14:paraId="433FFE29" w14:textId="77777777">
        <w:tc>
          <w:tcPr>
            <w:tcW w:w="4513" w:type="dxa"/>
          </w:tcPr>
          <w:p w14:paraId="6585A28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Python</w:t>
            </w:r>
          </w:p>
        </w:tc>
        <w:tc>
          <w:tcPr>
            <w:tcW w:w="4513" w:type="dxa"/>
          </w:tcPr>
          <w:p w14:paraId="52B9F6DB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生态成熟，适合快速实现 NLP 规则、数据处理和实验评估。</w:t>
            </w:r>
          </w:p>
        </w:tc>
      </w:tr>
      <w:tr w:rsidR="0005359A" w14:paraId="46201C2D" w14:textId="77777777">
        <w:tc>
          <w:tcPr>
            <w:tcW w:w="4513" w:type="dxa"/>
          </w:tcPr>
          <w:p w14:paraId="0906332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Streamlit</w:t>
            </w:r>
          </w:p>
        </w:tc>
        <w:tc>
          <w:tcPr>
            <w:tcW w:w="4513" w:type="dxa"/>
          </w:tcPr>
          <w:p w14:paraId="4DE4305C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能够快速构建交互式 Web 页面，适合课堂演示和远程部署。</w:t>
            </w:r>
          </w:p>
        </w:tc>
      </w:tr>
      <w:tr w:rsidR="0005359A" w14:paraId="508C3C0A" w14:textId="77777777">
        <w:tc>
          <w:tcPr>
            <w:tcW w:w="4513" w:type="dxa"/>
          </w:tcPr>
          <w:p w14:paraId="58E5D39F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规则驱动 baseline</w:t>
            </w:r>
          </w:p>
        </w:tc>
        <w:tc>
          <w:tcPr>
            <w:tcW w:w="4513" w:type="dxa"/>
          </w:tcPr>
          <w:p w14:paraId="03F45C79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实现成本低、可解释性强，便于展示每个判断的依据。</w:t>
            </w:r>
          </w:p>
        </w:tc>
      </w:tr>
      <w:tr w:rsidR="0005359A" w14:paraId="310FAC2C" w14:textId="77777777">
        <w:tc>
          <w:tcPr>
            <w:tcW w:w="4513" w:type="dxa"/>
          </w:tcPr>
          <w:p w14:paraId="2EE81A4F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JSON 数据集</w:t>
            </w:r>
          </w:p>
        </w:tc>
        <w:tc>
          <w:tcPr>
            <w:tcW w:w="4513" w:type="dxa"/>
          </w:tcPr>
          <w:p w14:paraId="194617E7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结构简单，便于保存 text、coreference、rewrite 等字段。</w:t>
            </w:r>
          </w:p>
        </w:tc>
      </w:tr>
      <w:tr w:rsidR="0005359A" w14:paraId="538490F7" w14:textId="77777777">
        <w:tc>
          <w:tcPr>
            <w:tcW w:w="4513" w:type="dxa"/>
          </w:tcPr>
          <w:p w14:paraId="414CD0C0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HanLP/LTP 预留接口</w:t>
            </w:r>
          </w:p>
        </w:tc>
        <w:tc>
          <w:tcPr>
            <w:tcW w:w="4513" w:type="dxa"/>
          </w:tcPr>
          <w:p w14:paraId="3AF13B8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作为后续增强方向，可提供分词、词性标注和命名实体识别能力。</w:t>
            </w:r>
          </w:p>
        </w:tc>
      </w:tr>
      <w:tr w:rsidR="0005359A" w14:paraId="4DA7ADA5" w14:textId="77777777">
        <w:tc>
          <w:tcPr>
            <w:tcW w:w="4513" w:type="dxa"/>
          </w:tcPr>
          <w:p w14:paraId="1FBA2A0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云服务器部署</w:t>
            </w:r>
          </w:p>
        </w:tc>
        <w:tc>
          <w:tcPr>
            <w:tcW w:w="4513" w:type="dxa"/>
          </w:tcPr>
          <w:p w14:paraId="43EBF1CA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通过公网网页进行程序演示，便于老师和同学直接访问。</w:t>
            </w:r>
          </w:p>
        </w:tc>
      </w:tr>
    </w:tbl>
    <w:p w14:paraId="34BD75EC" w14:textId="77777777" w:rsidR="0005359A" w:rsidRDefault="0005359A">
      <w:pPr>
        <w:rPr>
          <w:rFonts w:hint="eastAsia"/>
        </w:rPr>
      </w:pPr>
    </w:p>
    <w:p w14:paraId="6361B68C" w14:textId="77777777" w:rsidR="0005359A" w:rsidRDefault="00000000">
      <w:pPr>
        <w:pStyle w:val="2"/>
        <w:rPr>
          <w:rFonts w:hint="eastAsia"/>
        </w:rPr>
      </w:pPr>
      <w:r>
        <w:lastRenderedPageBreak/>
        <w:t>系统架构设计</w:t>
      </w:r>
    </w:p>
    <w:p w14:paraId="36A51491" w14:textId="77777777" w:rsidR="0005359A" w:rsidRDefault="00000000">
      <w:pPr>
        <w:ind w:firstLine="480"/>
        <w:rPr>
          <w:rFonts w:hint="eastAsia"/>
        </w:rPr>
      </w:pPr>
      <w:r>
        <w:t>系统前端由 Streamlit 页面负责，包括单文本分析、数据集评估、消融实验和数据标注四个页面。后端核心模块包括 mention_extractor、resolver、rewriter 和 evaluator。Mention 抽取模块识别实体和代词；resolver 模块对每个候选先行词打分；rewriter 模块根据消解结果进行替换；evaluator 模块负责批量评估和错误分析。</w:t>
      </w:r>
    </w:p>
    <w:p w14:paraId="7612D43E" w14:textId="77777777" w:rsidR="0005359A" w:rsidRDefault="00000000">
      <w:pPr>
        <w:pStyle w:val="2"/>
        <w:rPr>
          <w:rFonts w:hint="eastAsia"/>
        </w:rPr>
      </w:pPr>
      <w:r>
        <w:t>部署说明</w:t>
      </w:r>
    </w:p>
    <w:p w14:paraId="4B6538FF" w14:textId="77777777" w:rsidR="0005359A" w:rsidRDefault="00000000">
      <w:pPr>
        <w:ind w:firstLine="480"/>
        <w:rPr>
          <w:rFonts w:hint="eastAsia"/>
        </w:rPr>
      </w:pPr>
      <w:r>
        <w:t>本地运行方式如下：</w:t>
      </w:r>
    </w:p>
    <w:p w14:paraId="05486CD3" w14:textId="77777777" w:rsidR="0005359A" w:rsidRDefault="00000000">
      <w:pPr>
        <w:ind w:firstLine="480"/>
        <w:rPr>
          <w:rFonts w:hint="eastAsia"/>
        </w:rPr>
      </w:pPr>
      <w:r>
        <w:t>pip install -r requirements.txt；streamlit run app.py。</w:t>
      </w:r>
    </w:p>
    <w:p w14:paraId="46839A7E" w14:textId="77777777" w:rsidR="0005359A" w:rsidRDefault="00000000">
      <w:pPr>
        <w:ind w:firstLine="480"/>
        <w:rPr>
          <w:rFonts w:hint="eastAsia"/>
        </w:rPr>
      </w:pPr>
      <w:r>
        <w:t>云服务器部署时，拉取 GitHub 仓库后创建虚拟环境，安装依赖，并运行：streamlit run app.py --server.address 0.0.0.0 --server.port 8501。当前项目也可通过 systemd 配置为常驻服务，使服务器重启后自动恢复网页访问。</w:t>
      </w:r>
    </w:p>
    <w:p w14:paraId="41CAA452" w14:textId="77777777" w:rsidR="0005359A" w:rsidRDefault="00000000">
      <w:pPr>
        <w:pStyle w:val="1"/>
        <w:rPr>
          <w:rFonts w:hint="eastAsia"/>
        </w:rPr>
      </w:pPr>
      <w:r>
        <w:t>关键算法</w:t>
      </w:r>
      <w:r>
        <w:t>/</w:t>
      </w:r>
      <w:r>
        <w:t>模型原理说明</w:t>
      </w:r>
    </w:p>
    <w:p w14:paraId="160EC1BF" w14:textId="77777777" w:rsidR="0005359A" w:rsidRDefault="00000000">
      <w:pPr>
        <w:pStyle w:val="2"/>
        <w:rPr>
          <w:rFonts w:hint="eastAsia"/>
        </w:rPr>
      </w:pPr>
      <w:r>
        <w:t xml:space="preserve">Mention </w:t>
      </w:r>
      <w:r>
        <w:t>抽取机制</w:t>
      </w:r>
    </w:p>
    <w:p w14:paraId="4F2B7BB3" w14:textId="77777777" w:rsidR="0005359A" w:rsidRDefault="00000000">
      <w:pPr>
        <w:ind w:firstLine="480"/>
        <w:rPr>
          <w:rFonts w:hint="eastAsia"/>
        </w:rPr>
      </w:pPr>
      <w:r>
        <w:t>本项目没有强依赖复杂分词模型，而是采用“规则词表 + 字符级 span 匹配 + 可选 NLP 后端”的方式进行 Mention 抽取。系统会记录每个 mention 的文本、类型、起止位置，方便后续高亮展示和句子改写。</w:t>
      </w:r>
    </w:p>
    <w:p w14:paraId="52356E86" w14:textId="77777777" w:rsidR="0005359A" w:rsidRDefault="00000000">
      <w:pPr>
        <w:ind w:firstLine="480"/>
        <w:rPr>
          <w:rFonts w:hint="eastAsia"/>
        </w:rPr>
      </w:pPr>
      <w:r>
        <w:t>例如“小明把书给了小红，因为她需要它”会抽取出 PERSON:小明、OBJECT:书、PERSON:小红、PRONOUN:她、PRONOUN:它。</w:t>
      </w:r>
    </w:p>
    <w:p w14:paraId="66DDE51E" w14:textId="77777777" w:rsidR="0005359A" w:rsidRDefault="00000000">
      <w:pPr>
        <w:pStyle w:val="2"/>
        <w:rPr>
          <w:rFonts w:hint="eastAsia"/>
        </w:rPr>
      </w:pPr>
      <w:r>
        <w:t>规则打分与消解</w:t>
      </w:r>
    </w:p>
    <w:p w14:paraId="69AB92F4" w14:textId="77777777" w:rsidR="0005359A" w:rsidRDefault="00000000">
      <w:pPr>
        <w:ind w:firstLine="480"/>
        <w:rPr>
          <w:rFonts w:hint="eastAsia"/>
        </w:rPr>
      </w:pPr>
      <w:r>
        <w:t>系统为每个“代词-候选先行词”组合计算综合分数。分数主要由距离、位置、类型、性别和角色模式组成。类型匹配和距离规则是核心信号，例如“她”更倾向人物，“它”更倾向物体，“该院/该公司”更倾向组织。</w:t>
      </w:r>
    </w:p>
    <w:p w14:paraId="7631796C" w14:textId="77777777" w:rsidR="0005359A" w:rsidRDefault="00000000">
      <w:pPr>
        <w:ind w:firstLine="480"/>
        <w:rPr>
          <w:rFonts w:hint="eastAsia"/>
        </w:rPr>
      </w:pPr>
      <w:r>
        <w:t>简化表达为：score = distance_score + position_score + type_score + gender_score + role_bonus。</w:t>
      </w:r>
    </w:p>
    <w:p w14:paraId="630C1BD1" w14:textId="77777777" w:rsidR="0005359A" w:rsidRDefault="00000000">
      <w:pPr>
        <w:pStyle w:val="2"/>
        <w:rPr>
          <w:rFonts w:hint="eastAsia"/>
        </w:rPr>
      </w:pPr>
      <w:r>
        <w:lastRenderedPageBreak/>
        <w:t>创新点与技术贡献</w:t>
      </w:r>
    </w:p>
    <w:p w14:paraId="62941D3B" w14:textId="77777777" w:rsidR="0005359A" w:rsidRDefault="00000000">
      <w:pPr>
        <w:ind w:firstLine="480"/>
        <w:rPr>
          <w:rFonts w:hint="eastAsia"/>
        </w:rPr>
      </w:pPr>
      <w:r>
        <w:t>本项目的创新性不体现在训练一个大型端到端神经网络模型，而体现在将中文指代消解任务设计成一个可解释、可改写、可评估、可部署的完整 NLP 应用系统。传统的共指消解示例通常只输出“代词—先行词”标签，而本项目进一步将消解结果转化为自然语言改写结果，使用户能够直接看到系统理解后的句子表达。例如“马斯克整理了书，他准备再次确认它”可以被改写为“马斯克整理了书，马斯克准备再次确认书”，这种输出比单纯显示标签更适合课堂演示和下游文本处理。</w:t>
      </w:r>
    </w:p>
    <w:p w14:paraId="67324762" w14:textId="77777777" w:rsidR="0005359A" w:rsidRDefault="00000000">
      <w:pPr>
        <w:ind w:firstLine="480"/>
        <w:rPr>
          <w:rFonts w:hint="eastAsia"/>
        </w:rPr>
      </w:pPr>
      <w:r>
        <w:t>第二个创新点是可解释规则打分机制。系统不是直接给出黑盒预测，而是保留每个候选实体的分数和规则理由，包括距离、位置、类型、性别和角色模式等信号。这样可以回答“系统为什么选择这个先行词”的问题，也便于开发者根据错误样本继续调整规则。对于课程项目而言，可解释性能够帮助展示算法过程，而不只是展示最终结果。</w:t>
      </w:r>
    </w:p>
    <w:p w14:paraId="0EE96A79" w14:textId="77777777" w:rsidR="0005359A" w:rsidRDefault="00000000">
      <w:pPr>
        <w:ind w:firstLine="480"/>
        <w:rPr>
          <w:rFonts w:hint="eastAsia"/>
        </w:rPr>
      </w:pPr>
      <w:r>
        <w:t>第三个创新点是歧义检测和安全改写机制。中文中经常出现多个同形代词，例如“马云会见了马斯克，他对他说了句玩笑话”，两个“他”的指向都可能存在不同解释。系统在最高分和次高分接近时会标记为歧义，并提示人工确认，同时跳过自动改写，避免生成误导性文本。这体现了系统在不确定场景下的保守处理策略。</w:t>
      </w:r>
    </w:p>
    <w:p w14:paraId="2BA65EB4" w14:textId="77777777" w:rsidR="0005359A" w:rsidRDefault="00000000">
      <w:pPr>
        <w:ind w:firstLine="480"/>
        <w:rPr>
          <w:rFonts w:hint="eastAsia"/>
        </w:rPr>
      </w:pPr>
      <w:r>
        <w:t>第四个创新点是数据闭环设计。项目不仅包含单句分析 Demo，还提供数据标注器、数据集评估、消融实验和错误分析。标注器可以通过字符级 span 选择生成 pronoun 与 antecedent 的对应关系；评估模块可以批量计算 Accuracy、Precision、Recall 和 F1；消融实验可以验证距离、位置、类型、性别等规则的实际贡献。这些模块共同构成从数据构建到规则优化再到结果展示的迭代流程。</w:t>
      </w:r>
    </w:p>
    <w:p w14:paraId="288BE274" w14:textId="77777777" w:rsidR="0005359A" w:rsidRDefault="00000000">
      <w:pPr>
        <w:ind w:firstLine="480"/>
        <w:rPr>
          <w:rFonts w:hint="eastAsia"/>
        </w:rPr>
      </w:pPr>
      <w:r>
        <w:t>第五个创新点是面向中文场景的组织指代增强。针对“该院、该校、该平台、这家公司、这家车企”等中文常见表达，项目扩展了组织型指代词表和实体类型判断。新增真实风格标注集后，通过组织指代规则增强，训练集 F1 从 0.7963 提升到 0.8765，说明该改进对中文实际语料具有明确贡献。</w:t>
      </w:r>
    </w:p>
    <w:p w14:paraId="197B456C" w14:textId="77777777" w:rsidR="0005359A" w:rsidRDefault="00000000">
      <w:pPr>
        <w:ind w:firstLine="480"/>
        <w:rPr>
          <w:rFonts w:hint="eastAsia"/>
        </w:rPr>
      </w:pPr>
      <w:r>
        <w:t>总体来看，本项目的技术贡献在于提供了一个轻量级、可解释、可运行的中文指代消解 baseline，并将其与句子改写、可视化展示、数据标注和云端部署结合起来。后续若引入 BERT 语义相似度、依存句法或学习排序模型，可以在当前可解释框架上继续提升复杂语义场景下的表现。</w:t>
      </w:r>
    </w:p>
    <w:p w14:paraId="29230C70" w14:textId="07CA7524" w:rsidR="0005359A" w:rsidRDefault="0005359A">
      <w:pPr>
        <w:rPr>
          <w:rFonts w:hint="eastAsia"/>
        </w:rPr>
      </w:pPr>
    </w:p>
    <w:p w14:paraId="40A0F41D" w14:textId="77777777" w:rsidR="0005359A" w:rsidRDefault="00000000">
      <w:pPr>
        <w:pStyle w:val="2"/>
        <w:rPr>
          <w:rFonts w:hint="eastAsia"/>
        </w:rPr>
      </w:pPr>
      <w:r>
        <w:t>数据集与实验结果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6"/>
        <w:gridCol w:w="3002"/>
        <w:gridCol w:w="3002"/>
      </w:tblGrid>
      <w:tr w:rsidR="0005359A" w14:paraId="4D3D3B5D" w14:textId="77777777">
        <w:tc>
          <w:tcPr>
            <w:tcW w:w="3009" w:type="dxa"/>
            <w:shd w:val="clear" w:color="auto" w:fill="EDEDED"/>
          </w:tcPr>
          <w:p w14:paraId="79C1C4B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w="3009" w:type="dxa"/>
            <w:shd w:val="clear" w:color="auto" w:fill="EDEDED"/>
          </w:tcPr>
          <w:p w14:paraId="19A3911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样本数</w:t>
            </w:r>
          </w:p>
        </w:tc>
        <w:tc>
          <w:tcPr>
            <w:tcW w:w="3009" w:type="dxa"/>
            <w:shd w:val="clear" w:color="auto" w:fill="EDEDED"/>
          </w:tcPr>
          <w:p w14:paraId="3301203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用途</w:t>
            </w:r>
          </w:p>
        </w:tc>
      </w:tr>
      <w:tr w:rsidR="0005359A" w14:paraId="16577F3F" w14:textId="77777777">
        <w:tc>
          <w:tcPr>
            <w:tcW w:w="3009" w:type="dxa"/>
          </w:tcPr>
          <w:p w14:paraId="411B3BC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demo.json</w:t>
            </w:r>
          </w:p>
        </w:tc>
        <w:tc>
          <w:tcPr>
            <w:tcW w:w="3009" w:type="dxa"/>
          </w:tcPr>
          <w:p w14:paraId="4CD0DE5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3009" w:type="dxa"/>
          </w:tcPr>
          <w:p w14:paraId="03EF81E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页面演示样例</w:t>
            </w:r>
          </w:p>
        </w:tc>
      </w:tr>
      <w:tr w:rsidR="0005359A" w14:paraId="5837914D" w14:textId="77777777">
        <w:tc>
          <w:tcPr>
            <w:tcW w:w="3009" w:type="dxa"/>
          </w:tcPr>
          <w:p w14:paraId="35B93ED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dev.json</w:t>
            </w:r>
          </w:p>
        </w:tc>
        <w:tc>
          <w:tcPr>
            <w:tcW w:w="3009" w:type="dxa"/>
          </w:tcPr>
          <w:p w14:paraId="1EABDB3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3009" w:type="dxa"/>
          </w:tcPr>
          <w:p w14:paraId="4205165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规则调试和开发验证</w:t>
            </w:r>
          </w:p>
        </w:tc>
      </w:tr>
      <w:tr w:rsidR="0005359A" w14:paraId="15ADB9CE" w14:textId="77777777">
        <w:tc>
          <w:tcPr>
            <w:tcW w:w="3009" w:type="dxa"/>
          </w:tcPr>
          <w:p w14:paraId="66CE148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test.json</w:t>
            </w:r>
          </w:p>
        </w:tc>
        <w:tc>
          <w:tcPr>
            <w:tcW w:w="3009" w:type="dxa"/>
          </w:tcPr>
          <w:p w14:paraId="0AF786C6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3009" w:type="dxa"/>
          </w:tcPr>
          <w:p w14:paraId="54F9FEB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基础评估</w:t>
            </w:r>
          </w:p>
        </w:tc>
      </w:tr>
      <w:tr w:rsidR="0005359A" w14:paraId="411784A0" w14:textId="77777777">
        <w:tc>
          <w:tcPr>
            <w:tcW w:w="3009" w:type="dxa"/>
          </w:tcPr>
          <w:p w14:paraId="44BDC8F6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real_corpus.json</w:t>
            </w:r>
          </w:p>
        </w:tc>
        <w:tc>
          <w:tcPr>
            <w:tcW w:w="3009" w:type="dxa"/>
          </w:tcPr>
          <w:p w14:paraId="3FD356E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3009" w:type="dxa"/>
          </w:tcPr>
          <w:p w14:paraId="29B9344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真实语料风格泛化观察</w:t>
            </w:r>
          </w:p>
        </w:tc>
      </w:tr>
      <w:tr w:rsidR="0005359A" w14:paraId="795C1346" w14:textId="77777777">
        <w:tc>
          <w:tcPr>
            <w:tcW w:w="3009" w:type="dxa"/>
          </w:tcPr>
          <w:p w14:paraId="3E47B92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samples.json</w:t>
            </w:r>
          </w:p>
        </w:tc>
        <w:tc>
          <w:tcPr>
            <w:tcW w:w="3009" w:type="dxa"/>
          </w:tcPr>
          <w:p w14:paraId="6095FA0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120</w:t>
            </w:r>
          </w:p>
        </w:tc>
        <w:tc>
          <w:tcPr>
            <w:tcW w:w="3009" w:type="dxa"/>
          </w:tcPr>
          <w:p w14:paraId="74A5027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完整构造样本</w:t>
            </w:r>
          </w:p>
        </w:tc>
      </w:tr>
      <w:tr w:rsidR="0005359A" w14:paraId="0DC81931" w14:textId="77777777">
        <w:tc>
          <w:tcPr>
            <w:tcW w:w="3009" w:type="dxa"/>
          </w:tcPr>
          <w:p w14:paraId="5C5C5D7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train.json</w:t>
            </w:r>
          </w:p>
        </w:tc>
        <w:tc>
          <w:tcPr>
            <w:tcW w:w="3009" w:type="dxa"/>
          </w:tcPr>
          <w:p w14:paraId="5E797903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85</w:t>
            </w:r>
          </w:p>
        </w:tc>
        <w:tc>
          <w:tcPr>
            <w:tcW w:w="3009" w:type="dxa"/>
          </w:tcPr>
          <w:p w14:paraId="7524546F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新标注集生成，用于规则增强和错误分析</w:t>
            </w:r>
          </w:p>
        </w:tc>
      </w:tr>
    </w:tbl>
    <w:p w14:paraId="507B31CF" w14:textId="77777777" w:rsidR="0005359A" w:rsidRDefault="0005359A">
      <w:pPr>
        <w:rPr>
          <w:rFonts w:hint="eastAsia"/>
        </w:rPr>
      </w:pP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4"/>
        <w:gridCol w:w="2252"/>
        <w:gridCol w:w="2252"/>
        <w:gridCol w:w="2252"/>
      </w:tblGrid>
      <w:tr w:rsidR="0005359A" w14:paraId="6FC822D7" w14:textId="77777777">
        <w:tc>
          <w:tcPr>
            <w:tcW w:w="2256" w:type="dxa"/>
            <w:shd w:val="clear" w:color="auto" w:fill="EDEDED"/>
          </w:tcPr>
          <w:p w14:paraId="2132B73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实验设置</w:t>
            </w:r>
          </w:p>
        </w:tc>
        <w:tc>
          <w:tcPr>
            <w:tcW w:w="2256" w:type="dxa"/>
            <w:shd w:val="clear" w:color="auto" w:fill="EDEDED"/>
          </w:tcPr>
          <w:p w14:paraId="31AB1A0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正确/真实</w:t>
            </w:r>
          </w:p>
        </w:tc>
        <w:tc>
          <w:tcPr>
            <w:tcW w:w="2256" w:type="dxa"/>
            <w:shd w:val="clear" w:color="auto" w:fill="EDEDED"/>
          </w:tcPr>
          <w:p w14:paraId="0C12A47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F1</w:t>
            </w:r>
          </w:p>
        </w:tc>
        <w:tc>
          <w:tcPr>
            <w:tcW w:w="2256" w:type="dxa"/>
            <w:shd w:val="clear" w:color="auto" w:fill="EDEDED"/>
          </w:tcPr>
          <w:p w14:paraId="423B160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结论</w:t>
            </w:r>
          </w:p>
        </w:tc>
      </w:tr>
      <w:tr w:rsidR="0005359A" w14:paraId="7071027C" w14:textId="77777777">
        <w:tc>
          <w:tcPr>
            <w:tcW w:w="2256" w:type="dxa"/>
          </w:tcPr>
          <w:p w14:paraId="6BED835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训练集增强前</w:t>
            </w:r>
          </w:p>
        </w:tc>
        <w:tc>
          <w:tcPr>
            <w:tcW w:w="2256" w:type="dxa"/>
          </w:tcPr>
          <w:p w14:paraId="11D3CC5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129/162</w:t>
            </w:r>
          </w:p>
        </w:tc>
        <w:tc>
          <w:tcPr>
            <w:tcW w:w="2256" w:type="dxa"/>
          </w:tcPr>
          <w:p w14:paraId="0551E5B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0.7963</w:t>
            </w:r>
          </w:p>
        </w:tc>
        <w:tc>
          <w:tcPr>
            <w:tcW w:w="2256" w:type="dxa"/>
          </w:tcPr>
          <w:p w14:paraId="31E6705A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组织指代规则不足，错误较多。</w:t>
            </w:r>
          </w:p>
        </w:tc>
      </w:tr>
      <w:tr w:rsidR="0005359A" w14:paraId="6B5780F6" w14:textId="77777777">
        <w:tc>
          <w:tcPr>
            <w:tcW w:w="2256" w:type="dxa"/>
          </w:tcPr>
          <w:p w14:paraId="3A794E6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训练集增强后</w:t>
            </w:r>
          </w:p>
        </w:tc>
        <w:tc>
          <w:tcPr>
            <w:tcW w:w="2256" w:type="dxa"/>
          </w:tcPr>
          <w:p w14:paraId="5AC27D5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142/162</w:t>
            </w:r>
          </w:p>
        </w:tc>
        <w:tc>
          <w:tcPr>
            <w:tcW w:w="2256" w:type="dxa"/>
          </w:tcPr>
          <w:p w14:paraId="724F7953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0.8765</w:t>
            </w:r>
          </w:p>
        </w:tc>
        <w:tc>
          <w:tcPr>
            <w:tcW w:w="2256" w:type="dxa"/>
          </w:tcPr>
          <w:p w14:paraId="6DEE559E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组织指代表达增强后效果提升。</w:t>
            </w:r>
          </w:p>
        </w:tc>
      </w:tr>
      <w:tr w:rsidR="0005359A" w14:paraId="2209A82D" w14:textId="77777777">
        <w:tc>
          <w:tcPr>
            <w:tcW w:w="2256" w:type="dxa"/>
          </w:tcPr>
          <w:p w14:paraId="16FB533B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完整规则</w:t>
            </w:r>
          </w:p>
        </w:tc>
        <w:tc>
          <w:tcPr>
            <w:tcW w:w="2256" w:type="dxa"/>
          </w:tcPr>
          <w:p w14:paraId="42B4CDA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44/46</w:t>
            </w:r>
          </w:p>
        </w:tc>
        <w:tc>
          <w:tcPr>
            <w:tcW w:w="2256" w:type="dxa"/>
          </w:tcPr>
          <w:p w14:paraId="2D41997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0.9565</w:t>
            </w:r>
          </w:p>
        </w:tc>
        <w:tc>
          <w:tcPr>
            <w:tcW w:w="2256" w:type="dxa"/>
          </w:tcPr>
          <w:p w14:paraId="48A94D5C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真实语料风格样本表现较稳定。</w:t>
            </w:r>
          </w:p>
        </w:tc>
      </w:tr>
      <w:tr w:rsidR="0005359A" w14:paraId="1F10614F" w14:textId="77777777">
        <w:tc>
          <w:tcPr>
            <w:tcW w:w="2256" w:type="dxa"/>
          </w:tcPr>
          <w:p w14:paraId="67859372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去掉距离规则</w:t>
            </w:r>
          </w:p>
        </w:tc>
        <w:tc>
          <w:tcPr>
            <w:tcW w:w="2256" w:type="dxa"/>
          </w:tcPr>
          <w:p w14:paraId="0A76791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32/46</w:t>
            </w:r>
          </w:p>
        </w:tc>
        <w:tc>
          <w:tcPr>
            <w:tcW w:w="2256" w:type="dxa"/>
          </w:tcPr>
          <w:p w14:paraId="7E10712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0.6957</w:t>
            </w:r>
          </w:p>
        </w:tc>
        <w:tc>
          <w:tcPr>
            <w:tcW w:w="2256" w:type="dxa"/>
          </w:tcPr>
          <w:p w14:paraId="57D19A1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距离规则对系统影响明显。</w:t>
            </w:r>
          </w:p>
        </w:tc>
      </w:tr>
    </w:tbl>
    <w:p w14:paraId="5271D316" w14:textId="77777777" w:rsidR="0005359A" w:rsidRDefault="0005359A">
      <w:pPr>
        <w:rPr>
          <w:rFonts w:hint="eastAsia"/>
        </w:rPr>
      </w:pPr>
    </w:p>
    <w:p w14:paraId="73BBE674" w14:textId="77777777" w:rsidR="0005359A" w:rsidRDefault="00000000">
      <w:pPr>
        <w:pStyle w:val="1"/>
        <w:rPr>
          <w:rFonts w:hint="eastAsia"/>
        </w:rPr>
      </w:pPr>
      <w:r>
        <w:t>界面展示</w:t>
      </w:r>
    </w:p>
    <w:p w14:paraId="0A84ECD3" w14:textId="77777777" w:rsidR="0005359A" w:rsidRDefault="00000000">
      <w:pPr>
        <w:pStyle w:val="2"/>
        <w:rPr>
          <w:rFonts w:hint="eastAsia"/>
        </w:rPr>
      </w:pPr>
      <w:r>
        <w:t>系统界面设计理念</w:t>
      </w:r>
    </w:p>
    <w:p w14:paraId="287E17B8" w14:textId="77777777" w:rsidR="0005359A" w:rsidRDefault="00000000">
      <w:pPr>
        <w:ind w:firstLine="480"/>
        <w:rPr>
          <w:rFonts w:hint="eastAsia"/>
        </w:rPr>
      </w:pPr>
      <w:r>
        <w:t>界面设计以课堂演示和可解释性为核心。用户输入中文句子后，页面不会只输出一个结论，而是同时展示原文高亮、识别结果、指代关系、候选实体得分、歧义提示和改</w:t>
      </w:r>
      <w:r>
        <w:lastRenderedPageBreak/>
        <w:t>写结果。这样可以让观察者看到系统从输入到输出的完整过程。</w:t>
      </w:r>
    </w:p>
    <w:p w14:paraId="0860C91C" w14:textId="77777777" w:rsidR="0005359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2AD51F" wp14:editId="623ECE7E">
            <wp:extent cx="5760720" cy="2641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5fce72d-4f8f-43f3-b015-b9edb843f98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F3CB" w14:textId="77777777" w:rsidR="0005359A" w:rsidRDefault="00000000">
      <w:pPr>
        <w:jc w:val="center"/>
        <w:rPr>
          <w:rFonts w:hint="eastAsia"/>
        </w:rPr>
      </w:pPr>
      <w:r>
        <w:rPr>
          <w:sz w:val="21"/>
        </w:rPr>
        <w:t>图2 系统单文本分析界面</w:t>
      </w:r>
    </w:p>
    <w:p w14:paraId="73086432" w14:textId="77777777" w:rsidR="0005359A" w:rsidRDefault="00000000">
      <w:pPr>
        <w:pStyle w:val="2"/>
        <w:rPr>
          <w:rFonts w:hint="eastAsia"/>
        </w:rPr>
      </w:pPr>
      <w:r>
        <w:t>主要页面说明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05359A" w14:paraId="39252D1C" w14:textId="77777777">
        <w:tc>
          <w:tcPr>
            <w:tcW w:w="4513" w:type="dxa"/>
            <w:shd w:val="clear" w:color="auto" w:fill="EDEDED"/>
          </w:tcPr>
          <w:p w14:paraId="23F8CDDF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w="4513" w:type="dxa"/>
            <w:shd w:val="clear" w:color="auto" w:fill="EDEDED"/>
          </w:tcPr>
          <w:p w14:paraId="1AFEB9A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展示内容</w:t>
            </w:r>
          </w:p>
        </w:tc>
      </w:tr>
      <w:tr w:rsidR="0005359A" w14:paraId="4DC0E703" w14:textId="77777777">
        <w:tc>
          <w:tcPr>
            <w:tcW w:w="4513" w:type="dxa"/>
          </w:tcPr>
          <w:p w14:paraId="6240652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单文本分析</w:t>
            </w:r>
          </w:p>
        </w:tc>
        <w:tc>
          <w:tcPr>
            <w:tcW w:w="4513" w:type="dxa"/>
          </w:tcPr>
          <w:p w14:paraId="5B75B580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输入文本、原文高亮、候选实体、代词、指代关系、改写结果。</w:t>
            </w:r>
          </w:p>
        </w:tc>
      </w:tr>
      <w:tr w:rsidR="0005359A" w14:paraId="18FE32AC" w14:textId="77777777">
        <w:tc>
          <w:tcPr>
            <w:tcW w:w="4513" w:type="dxa"/>
          </w:tcPr>
          <w:p w14:paraId="7C6B2D1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数据集评估</w:t>
            </w:r>
          </w:p>
        </w:tc>
        <w:tc>
          <w:tcPr>
            <w:tcW w:w="4513" w:type="dxa"/>
          </w:tcPr>
          <w:p w14:paraId="36ACA9E3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Accuracy、Precision、Recall、F1、错误样本、漏判和误判。</w:t>
            </w:r>
          </w:p>
        </w:tc>
      </w:tr>
      <w:tr w:rsidR="0005359A" w14:paraId="3CD5EF2F" w14:textId="77777777">
        <w:tc>
          <w:tcPr>
            <w:tcW w:w="4513" w:type="dxa"/>
          </w:tcPr>
          <w:p w14:paraId="6AEAB5B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消融实验</w:t>
            </w:r>
          </w:p>
        </w:tc>
        <w:tc>
          <w:tcPr>
            <w:tcW w:w="4513" w:type="dxa"/>
          </w:tcPr>
          <w:p w14:paraId="494A2763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完整规则与关闭某类规则后的指标对比，用于分析规则贡献。</w:t>
            </w:r>
          </w:p>
        </w:tc>
      </w:tr>
      <w:tr w:rsidR="0005359A" w14:paraId="1A2AA8DB" w14:textId="77777777">
        <w:tc>
          <w:tcPr>
            <w:tcW w:w="4513" w:type="dxa"/>
          </w:tcPr>
          <w:p w14:paraId="7645BF54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数据标注</w:t>
            </w:r>
          </w:p>
        </w:tc>
        <w:tc>
          <w:tcPr>
            <w:tcW w:w="4513" w:type="dxa"/>
          </w:tcPr>
          <w:p w14:paraId="6CC9F0E0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字符编号、span 选择、添加标注、绑定文本和导出 JSON。</w:t>
            </w:r>
          </w:p>
        </w:tc>
      </w:tr>
    </w:tbl>
    <w:p w14:paraId="719C8730" w14:textId="77777777" w:rsidR="0005359A" w:rsidRDefault="0005359A">
      <w:pPr>
        <w:rPr>
          <w:rFonts w:hint="eastAsia"/>
        </w:rPr>
      </w:pPr>
    </w:p>
    <w:p w14:paraId="1CFB2E08" w14:textId="77777777" w:rsidR="0005359A" w:rsidRDefault="00000000">
      <w:pPr>
        <w:pStyle w:val="2"/>
        <w:rPr>
          <w:rFonts w:hint="eastAsia"/>
        </w:rPr>
      </w:pPr>
      <w:r>
        <w:t>测试用例与结果说明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3"/>
        <w:gridCol w:w="2252"/>
        <w:gridCol w:w="2253"/>
        <w:gridCol w:w="2252"/>
      </w:tblGrid>
      <w:tr w:rsidR="0005359A" w14:paraId="449B65DC" w14:textId="77777777">
        <w:tc>
          <w:tcPr>
            <w:tcW w:w="2256" w:type="dxa"/>
            <w:shd w:val="clear" w:color="auto" w:fill="EDEDED"/>
          </w:tcPr>
          <w:p w14:paraId="6B21AA7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256" w:type="dxa"/>
            <w:shd w:val="clear" w:color="auto" w:fill="EDEDED"/>
          </w:tcPr>
          <w:p w14:paraId="059594F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输入文本</w:t>
            </w:r>
          </w:p>
        </w:tc>
        <w:tc>
          <w:tcPr>
            <w:tcW w:w="2256" w:type="dxa"/>
            <w:shd w:val="clear" w:color="auto" w:fill="EDEDED"/>
          </w:tcPr>
          <w:p w14:paraId="5680736A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期望结果</w:t>
            </w:r>
          </w:p>
        </w:tc>
        <w:tc>
          <w:tcPr>
            <w:tcW w:w="2256" w:type="dxa"/>
            <w:shd w:val="clear" w:color="auto" w:fill="EDEDED"/>
          </w:tcPr>
          <w:p w14:paraId="18D87F61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系统表现</w:t>
            </w:r>
          </w:p>
        </w:tc>
      </w:tr>
      <w:tr w:rsidR="0005359A" w14:paraId="31A163C0" w14:textId="77777777">
        <w:tc>
          <w:tcPr>
            <w:tcW w:w="2256" w:type="dxa"/>
          </w:tcPr>
          <w:p w14:paraId="189F768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6" w:type="dxa"/>
          </w:tcPr>
          <w:p w14:paraId="3893B998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马斯克整理了书，他准备再次确认它。</w:t>
            </w:r>
          </w:p>
        </w:tc>
        <w:tc>
          <w:tcPr>
            <w:tcW w:w="2256" w:type="dxa"/>
          </w:tcPr>
          <w:p w14:paraId="1643C2C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他→马斯克；它→书</w:t>
            </w:r>
          </w:p>
        </w:tc>
        <w:tc>
          <w:tcPr>
            <w:tcW w:w="2256" w:type="dxa"/>
          </w:tcPr>
          <w:p w14:paraId="4095105C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可正确识别人物与物体指代。</w:t>
            </w:r>
          </w:p>
        </w:tc>
      </w:tr>
      <w:tr w:rsidR="0005359A" w14:paraId="3052C466" w14:textId="77777777">
        <w:tc>
          <w:tcPr>
            <w:tcW w:w="2256" w:type="dxa"/>
          </w:tcPr>
          <w:p w14:paraId="177C9DC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2</w:t>
            </w:r>
          </w:p>
        </w:tc>
        <w:tc>
          <w:tcPr>
            <w:tcW w:w="2256" w:type="dxa"/>
          </w:tcPr>
          <w:p w14:paraId="22BDE41D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小明把书给了小红，因为她需要它。</w:t>
            </w:r>
          </w:p>
        </w:tc>
        <w:tc>
          <w:tcPr>
            <w:tcW w:w="2256" w:type="dxa"/>
          </w:tcPr>
          <w:p w14:paraId="69E4F9EF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她→小红；它→书</w:t>
            </w:r>
          </w:p>
        </w:tc>
        <w:tc>
          <w:tcPr>
            <w:tcW w:w="2256" w:type="dxa"/>
          </w:tcPr>
          <w:p w14:paraId="10553805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基础人物和物体指代可正确改写。</w:t>
            </w:r>
          </w:p>
        </w:tc>
      </w:tr>
      <w:tr w:rsidR="0005359A" w14:paraId="08CD9BF1" w14:textId="77777777">
        <w:tc>
          <w:tcPr>
            <w:tcW w:w="2256" w:type="dxa"/>
          </w:tcPr>
          <w:p w14:paraId="724559D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6" w:type="dxa"/>
          </w:tcPr>
          <w:p w14:paraId="69937BD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马云会见了马斯克，他对他说了句玩笑话。</w:t>
            </w:r>
          </w:p>
        </w:tc>
        <w:tc>
          <w:tcPr>
            <w:tcW w:w="2256" w:type="dxa"/>
          </w:tcPr>
          <w:p w14:paraId="5A01F97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存在两个“他”的歧义</w:t>
            </w:r>
          </w:p>
        </w:tc>
        <w:tc>
          <w:tcPr>
            <w:tcW w:w="2256" w:type="dxa"/>
          </w:tcPr>
          <w:p w14:paraId="18CCEDDB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系统提示歧义并跳过自动改写。</w:t>
            </w:r>
          </w:p>
        </w:tc>
      </w:tr>
      <w:tr w:rsidR="0005359A" w14:paraId="4BB48E08" w14:textId="77777777">
        <w:tc>
          <w:tcPr>
            <w:tcW w:w="2256" w:type="dxa"/>
          </w:tcPr>
          <w:p w14:paraId="52E4149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256" w:type="dxa"/>
          </w:tcPr>
          <w:p w14:paraId="12F5B20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博物院展出了瓷器，该院还开放了新的展厅。</w:t>
            </w:r>
          </w:p>
        </w:tc>
        <w:tc>
          <w:tcPr>
            <w:tcW w:w="2256" w:type="dxa"/>
          </w:tcPr>
          <w:p w14:paraId="76BA941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该院→博物院</w:t>
            </w:r>
          </w:p>
        </w:tc>
        <w:tc>
          <w:tcPr>
            <w:tcW w:w="2256" w:type="dxa"/>
          </w:tcPr>
          <w:p w14:paraId="6ED064B6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组织型指代表达可被识别。</w:t>
            </w:r>
          </w:p>
        </w:tc>
      </w:tr>
      <w:tr w:rsidR="0005359A" w14:paraId="6FBD05A1" w14:textId="77777777">
        <w:tc>
          <w:tcPr>
            <w:tcW w:w="2256" w:type="dxa"/>
          </w:tcPr>
          <w:p w14:paraId="68B9A2B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256" w:type="dxa"/>
          </w:tcPr>
          <w:p w14:paraId="34A54B0F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孔子问子路，弟子回答了老师的问题。</w:t>
            </w:r>
          </w:p>
        </w:tc>
        <w:tc>
          <w:tcPr>
            <w:tcW w:w="2256" w:type="dxa"/>
          </w:tcPr>
          <w:p w14:paraId="443D57D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需要身份关系判断</w:t>
            </w:r>
          </w:p>
        </w:tc>
        <w:tc>
          <w:tcPr>
            <w:tcW w:w="2256" w:type="dxa"/>
          </w:tcPr>
          <w:p w14:paraId="005FA156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暴露称谓和常识知识不足。</w:t>
            </w:r>
          </w:p>
        </w:tc>
      </w:tr>
    </w:tbl>
    <w:p w14:paraId="418DE3D5" w14:textId="77777777" w:rsidR="0005359A" w:rsidRDefault="0005359A">
      <w:pPr>
        <w:rPr>
          <w:rFonts w:hint="eastAsia"/>
        </w:rPr>
      </w:pPr>
    </w:p>
    <w:p w14:paraId="7B6A2B48" w14:textId="77777777" w:rsidR="0005359A" w:rsidRDefault="00000000">
      <w:pPr>
        <w:pStyle w:val="1"/>
        <w:rPr>
          <w:rFonts w:hint="eastAsia"/>
        </w:rPr>
      </w:pPr>
      <w:r>
        <w:t>思考与总结</w:t>
      </w:r>
    </w:p>
    <w:p w14:paraId="330B5F3F" w14:textId="77777777" w:rsidR="0005359A" w:rsidRDefault="00000000">
      <w:pPr>
        <w:pStyle w:val="2"/>
        <w:rPr>
          <w:rFonts w:hint="eastAsia"/>
        </w:rPr>
      </w:pPr>
      <w:r>
        <w:t>开发过程中遇到的问题与解决方案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4"/>
        <w:gridCol w:w="3002"/>
        <w:gridCol w:w="3004"/>
      </w:tblGrid>
      <w:tr w:rsidR="0005359A" w14:paraId="5EB7C3FE" w14:textId="77777777">
        <w:tc>
          <w:tcPr>
            <w:tcW w:w="3009" w:type="dxa"/>
            <w:shd w:val="clear" w:color="auto" w:fill="EDEDED"/>
          </w:tcPr>
          <w:p w14:paraId="5651B18D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3009" w:type="dxa"/>
            <w:shd w:val="clear" w:color="auto" w:fill="EDEDED"/>
          </w:tcPr>
          <w:p w14:paraId="17155ADF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原因</w:t>
            </w:r>
          </w:p>
        </w:tc>
        <w:tc>
          <w:tcPr>
            <w:tcW w:w="3009" w:type="dxa"/>
            <w:shd w:val="clear" w:color="auto" w:fill="EDEDED"/>
          </w:tcPr>
          <w:p w14:paraId="294BDF06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解决方案</w:t>
            </w:r>
          </w:p>
        </w:tc>
      </w:tr>
      <w:tr w:rsidR="0005359A" w14:paraId="151C7894" w14:textId="77777777">
        <w:tc>
          <w:tcPr>
            <w:tcW w:w="3009" w:type="dxa"/>
          </w:tcPr>
          <w:p w14:paraId="4AE6C6CF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HanLP/LTP 环境较重</w:t>
            </w:r>
          </w:p>
        </w:tc>
        <w:tc>
          <w:tcPr>
            <w:tcW w:w="3009" w:type="dxa"/>
          </w:tcPr>
          <w:p w14:paraId="1265BD62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模型依赖和安装成本较高</w:t>
            </w:r>
          </w:p>
        </w:tc>
        <w:tc>
          <w:tcPr>
            <w:tcW w:w="3009" w:type="dxa"/>
          </w:tcPr>
          <w:p w14:paraId="641F0555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先实现稳定规则版 baseline，并预留可选后端接口。</w:t>
            </w:r>
          </w:p>
        </w:tc>
      </w:tr>
      <w:tr w:rsidR="0005359A" w14:paraId="309D5C54" w14:textId="77777777">
        <w:tc>
          <w:tcPr>
            <w:tcW w:w="3009" w:type="dxa"/>
          </w:tcPr>
          <w:p w14:paraId="004A926C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多人物代词存在歧义</w:t>
            </w:r>
          </w:p>
        </w:tc>
        <w:tc>
          <w:tcPr>
            <w:tcW w:w="3009" w:type="dxa"/>
          </w:tcPr>
          <w:p w14:paraId="47DFE5B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同形代词依赖语义角色</w:t>
            </w:r>
          </w:p>
        </w:tc>
        <w:tc>
          <w:tcPr>
            <w:tcW w:w="3009" w:type="dxa"/>
          </w:tcPr>
          <w:p w14:paraId="737D7FD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加入歧义检测，提示人工确认并跳过自动改写。</w:t>
            </w:r>
          </w:p>
        </w:tc>
      </w:tr>
      <w:tr w:rsidR="0005359A" w14:paraId="65AABE80" w14:textId="77777777">
        <w:tc>
          <w:tcPr>
            <w:tcW w:w="3009" w:type="dxa"/>
          </w:tcPr>
          <w:p w14:paraId="1FEBCF78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新增数据缺少 rewrite</w:t>
            </w:r>
          </w:p>
        </w:tc>
        <w:tc>
          <w:tcPr>
            <w:tcW w:w="3009" w:type="dxa"/>
          </w:tcPr>
          <w:p w14:paraId="3482F6FA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标注集只包含指代关系</w:t>
            </w:r>
          </w:p>
        </w:tc>
        <w:tc>
          <w:tcPr>
            <w:tcW w:w="3009" w:type="dxa"/>
          </w:tcPr>
          <w:p w14:paraId="1F499A22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编写脚本自动根据 coreference 生成 rewrite。</w:t>
            </w:r>
          </w:p>
        </w:tc>
      </w:tr>
      <w:tr w:rsidR="0005359A" w14:paraId="1341271A" w14:textId="77777777">
        <w:tc>
          <w:tcPr>
            <w:tcW w:w="3009" w:type="dxa"/>
          </w:tcPr>
          <w:p w14:paraId="625B1E86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组织指代容易误判</w:t>
            </w:r>
          </w:p>
        </w:tc>
        <w:tc>
          <w:tcPr>
            <w:tcW w:w="3009" w:type="dxa"/>
          </w:tcPr>
          <w:p w14:paraId="5CAED557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“该院/该平台”容易指向最近实体</w:t>
            </w:r>
          </w:p>
        </w:tc>
        <w:tc>
          <w:tcPr>
            <w:tcW w:w="3009" w:type="dxa"/>
          </w:tcPr>
          <w:p w14:paraId="3A3B6291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扩展组织指代表达和组织实体词表。</w:t>
            </w:r>
          </w:p>
        </w:tc>
      </w:tr>
      <w:tr w:rsidR="0005359A" w14:paraId="748F1AEE" w14:textId="77777777">
        <w:tc>
          <w:tcPr>
            <w:tcW w:w="3009" w:type="dxa"/>
          </w:tcPr>
          <w:p w14:paraId="4585BC6E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演示需要远程访问</w:t>
            </w:r>
          </w:p>
        </w:tc>
        <w:tc>
          <w:tcPr>
            <w:tcW w:w="3009" w:type="dxa"/>
          </w:tcPr>
          <w:p w14:paraId="369A9357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本地运行不方便课堂展示</w:t>
            </w:r>
          </w:p>
        </w:tc>
        <w:tc>
          <w:tcPr>
            <w:tcW w:w="3009" w:type="dxa"/>
          </w:tcPr>
          <w:p w14:paraId="6313401A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使用云服务器部署 Streamlit，并配置 systemd 常驻服务。</w:t>
            </w:r>
          </w:p>
        </w:tc>
      </w:tr>
    </w:tbl>
    <w:p w14:paraId="31091579" w14:textId="77777777" w:rsidR="0005359A" w:rsidRDefault="0005359A">
      <w:pPr>
        <w:rPr>
          <w:rFonts w:hint="eastAsia"/>
        </w:rPr>
      </w:pPr>
    </w:p>
    <w:p w14:paraId="448983EB" w14:textId="77777777" w:rsidR="0005359A" w:rsidRDefault="00000000">
      <w:pPr>
        <w:pStyle w:val="2"/>
        <w:rPr>
          <w:rFonts w:hint="eastAsia"/>
        </w:rPr>
      </w:pPr>
      <w:r>
        <w:t>项目局限性与未来改进</w:t>
      </w:r>
    </w:p>
    <w:p w14:paraId="6A96BAB7" w14:textId="77777777" w:rsidR="0005359A" w:rsidRDefault="00000000">
      <w:pPr>
        <w:ind w:left="360" w:hanging="240"/>
        <w:rPr>
          <w:rFonts w:hint="eastAsia"/>
        </w:rPr>
      </w:pPr>
      <w:r>
        <w:t>• 当前主要依赖规则和词表，对未登录实体和复杂语义判断能力有限。</w:t>
      </w:r>
    </w:p>
    <w:p w14:paraId="3385F159" w14:textId="77777777" w:rsidR="0005359A" w:rsidRDefault="00000000">
      <w:pPr>
        <w:ind w:left="360" w:hanging="240"/>
        <w:rPr>
          <w:rFonts w:hint="eastAsia"/>
        </w:rPr>
      </w:pPr>
      <w:r>
        <w:t>• 评估主要基于 pronoun 文本，遇到多个相同代词时容易丢失位置差异。</w:t>
      </w:r>
    </w:p>
    <w:p w14:paraId="3488A844" w14:textId="77777777" w:rsidR="0005359A" w:rsidRDefault="00000000">
      <w:pPr>
        <w:ind w:left="360" w:hanging="240"/>
        <w:rPr>
          <w:rFonts w:hint="eastAsia"/>
        </w:rPr>
      </w:pPr>
      <w:r>
        <w:t>• 数据规模仍然较小，后续需要扩展新闻、校园、企业、文学等多场景样本。</w:t>
      </w:r>
    </w:p>
    <w:p w14:paraId="79AC16BC" w14:textId="77777777" w:rsidR="0005359A" w:rsidRDefault="00000000">
      <w:pPr>
        <w:ind w:left="360" w:hanging="240"/>
        <w:rPr>
          <w:rFonts w:hint="eastAsia"/>
        </w:rPr>
      </w:pPr>
      <w:r>
        <w:t>• 未来可引入 BERT 或 sentence-transformers 计算上下文语义相似度。</w:t>
      </w:r>
    </w:p>
    <w:p w14:paraId="59F128ED" w14:textId="77777777" w:rsidR="0005359A" w:rsidRDefault="00000000">
      <w:pPr>
        <w:ind w:left="360" w:hanging="240"/>
        <w:rPr>
          <w:rFonts w:hint="eastAsia"/>
        </w:rPr>
      </w:pPr>
      <w:r>
        <w:t>• 后续可加入 span 级标注、依存句法和语义角色识别，提高复杂句表现。</w:t>
      </w:r>
    </w:p>
    <w:p w14:paraId="13BBE50A" w14:textId="77777777" w:rsidR="0005359A" w:rsidRDefault="00000000">
      <w:pPr>
        <w:pStyle w:val="2"/>
        <w:rPr>
          <w:rFonts w:hint="eastAsia"/>
        </w:rPr>
      </w:pPr>
      <w:r>
        <w:t>个人收获与反思</w:t>
      </w:r>
    </w:p>
    <w:p w14:paraId="2A4E7B6A" w14:textId="77777777" w:rsidR="0005359A" w:rsidRDefault="00000000">
      <w:pPr>
        <w:ind w:firstLine="480"/>
        <w:rPr>
          <w:rFonts w:hint="eastAsia"/>
        </w:rPr>
      </w:pPr>
      <w:r>
        <w:t>通过本项目，我们认识到 NLP 应用开发不仅是调用模型接口，还包括任务定义、数据构建、错误分析、可视化展示和部署运行。规则方法虽然能力有限，但在小规模课程项目中具有可解释、易调试和便于展示的优势。</w:t>
      </w:r>
    </w:p>
    <w:p w14:paraId="1FE14FA0" w14:textId="77777777" w:rsidR="0005359A" w:rsidRDefault="00000000">
      <w:pPr>
        <w:ind w:firstLine="480"/>
        <w:rPr>
          <w:rFonts w:hint="eastAsia"/>
        </w:rPr>
      </w:pPr>
      <w:r>
        <w:t>项目后续如果继续完善，应在保留可解释展示能力的基础上，引入语义模型和更规范的数据标注体系，使系统逐步从规则 baseline 走向更真实的中文语义理解。</w:t>
      </w:r>
    </w:p>
    <w:p w14:paraId="21B876DB" w14:textId="77777777" w:rsidR="0005359A" w:rsidRDefault="00000000">
      <w:pPr>
        <w:pStyle w:val="1"/>
        <w:rPr>
          <w:rFonts w:hint="eastAsia"/>
        </w:rPr>
      </w:pPr>
      <w:r>
        <w:t>小组分工与贡献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3"/>
        <w:gridCol w:w="3004"/>
        <w:gridCol w:w="3003"/>
      </w:tblGrid>
      <w:tr w:rsidR="0005359A" w14:paraId="5792FF17" w14:textId="77777777">
        <w:tc>
          <w:tcPr>
            <w:tcW w:w="3009" w:type="dxa"/>
            <w:shd w:val="clear" w:color="auto" w:fill="EDEDED"/>
          </w:tcPr>
          <w:p w14:paraId="3CB47F3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3009" w:type="dxa"/>
            <w:shd w:val="clear" w:color="auto" w:fill="EDEDED"/>
          </w:tcPr>
          <w:p w14:paraId="7380F150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w="3009" w:type="dxa"/>
            <w:shd w:val="clear" w:color="auto" w:fill="EDEDED"/>
          </w:tcPr>
          <w:p w14:paraId="34B67AD5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贡献比例</w:t>
            </w:r>
          </w:p>
        </w:tc>
      </w:tr>
      <w:tr w:rsidR="0005359A" w14:paraId="3A72E69A" w14:textId="77777777">
        <w:tc>
          <w:tcPr>
            <w:tcW w:w="3009" w:type="dxa"/>
          </w:tcPr>
          <w:p w14:paraId="3D50FAA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郭英恺</w:t>
            </w:r>
          </w:p>
        </w:tc>
        <w:tc>
          <w:tcPr>
            <w:tcW w:w="3009" w:type="dxa"/>
          </w:tcPr>
          <w:p w14:paraId="66ACEF0C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系统设计、规则消解模块、Streamlit 页面、部署调试、演示准备。</w:t>
            </w:r>
          </w:p>
        </w:tc>
        <w:tc>
          <w:tcPr>
            <w:tcW w:w="3009" w:type="dxa"/>
          </w:tcPr>
          <w:p w14:paraId="135B8E68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50%</w:t>
            </w:r>
          </w:p>
        </w:tc>
      </w:tr>
      <w:tr w:rsidR="0005359A" w14:paraId="52C293BE" w14:textId="77777777">
        <w:tc>
          <w:tcPr>
            <w:tcW w:w="3009" w:type="dxa"/>
          </w:tcPr>
          <w:p w14:paraId="65056BF9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刘毅恒</w:t>
            </w:r>
          </w:p>
        </w:tc>
        <w:tc>
          <w:tcPr>
            <w:tcW w:w="3009" w:type="dxa"/>
          </w:tcPr>
          <w:p w14:paraId="1C0C1AFB" w14:textId="77777777" w:rsidR="0005359A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数据标注、训练集整理、实验评估、报告与 PPT 材料整理。</w:t>
            </w:r>
          </w:p>
        </w:tc>
        <w:tc>
          <w:tcPr>
            <w:tcW w:w="3009" w:type="dxa"/>
          </w:tcPr>
          <w:p w14:paraId="1773DBC3" w14:textId="77777777" w:rsidR="0005359A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50%</w:t>
            </w:r>
          </w:p>
        </w:tc>
      </w:tr>
    </w:tbl>
    <w:p w14:paraId="0DAAB9F1" w14:textId="77777777" w:rsidR="0005359A" w:rsidRDefault="0005359A">
      <w:pPr>
        <w:rPr>
          <w:rFonts w:hint="eastAsia"/>
        </w:rPr>
      </w:pPr>
    </w:p>
    <w:sectPr w:rsidR="0005359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BC3"/>
    <w:multiLevelType w:val="hybridMultilevel"/>
    <w:tmpl w:val="130C2CC2"/>
    <w:lvl w:ilvl="0" w:tplc="A70CF95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0C3716"/>
    <w:multiLevelType w:val="multilevel"/>
    <w:tmpl w:val="4134C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2713387">
    <w:abstractNumId w:val="0"/>
  </w:num>
  <w:num w:numId="2" w16cid:durableId="126815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E"/>
    <w:rsid w:val="0005359A"/>
    <w:rsid w:val="001321E1"/>
    <w:rsid w:val="00145332"/>
    <w:rsid w:val="00163E8E"/>
    <w:rsid w:val="002125B9"/>
    <w:rsid w:val="002A579E"/>
    <w:rsid w:val="0033534A"/>
    <w:rsid w:val="00402113"/>
    <w:rsid w:val="004E21D5"/>
    <w:rsid w:val="006303C4"/>
    <w:rsid w:val="006871B6"/>
    <w:rsid w:val="008175DD"/>
    <w:rsid w:val="00830653"/>
    <w:rsid w:val="00921776"/>
    <w:rsid w:val="0093511E"/>
    <w:rsid w:val="00986536"/>
    <w:rsid w:val="009F1A3A"/>
    <w:rsid w:val="00A346B1"/>
    <w:rsid w:val="00AE3A94"/>
    <w:rsid w:val="00AF743A"/>
    <w:rsid w:val="00B9450C"/>
    <w:rsid w:val="00C83DF9"/>
    <w:rsid w:val="00D26B71"/>
    <w:rsid w:val="00DF69F0"/>
    <w:rsid w:val="00E11579"/>
    <w:rsid w:val="00F63E6F"/>
    <w:rsid w:val="00F6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CD8C3"/>
  <w15:chartTrackingRefBased/>
  <w15:docId w15:val="{28A50405-4F3A-4754-8689-B5556540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32"/>
    <w:pPr>
      <w:widowControl w:val="0"/>
      <w:spacing w:after="60" w:line="360" w:lineRule="auto"/>
      <w:jc w:val="both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5332"/>
    <w:pPr>
      <w:keepNext/>
      <w:keepLines/>
      <w:spacing w:before="200" w:after="120"/>
      <w:outlineLvl w:val="0"/>
    </w:pPr>
    <w:rPr>
      <w:rFonts w:asciiTheme="majorHAnsi" w:hAnsiTheme="majorHAnsi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332"/>
    <w:pPr>
      <w:keepNext/>
      <w:keepLines/>
      <w:spacing w:before="200" w:after="120"/>
      <w:outlineLvl w:val="1"/>
    </w:pPr>
    <w:rPr>
      <w:rFonts w:asciiTheme="majorHAnsi" w:hAnsiTheme="majorHAnsi" w:cstheme="majorBid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332"/>
    <w:pPr>
      <w:keepNext/>
      <w:keepLines/>
      <w:spacing w:before="200" w:after="120"/>
      <w:outlineLvl w:val="2"/>
    </w:pPr>
    <w:rPr>
      <w:rFonts w:asciiTheme="majorHAnsi" w:hAnsiTheme="majorHAnsi" w:cstheme="majorBidi"/>
      <w:b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9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021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02113"/>
  </w:style>
  <w:style w:type="paragraph" w:styleId="TOC">
    <w:name w:val="TOC Heading"/>
    <w:basedOn w:val="1"/>
    <w:next w:val="a"/>
    <w:uiPriority w:val="39"/>
    <w:unhideWhenUsed/>
    <w:qFormat/>
    <w:rsid w:val="00DF69F0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F69F0"/>
  </w:style>
  <w:style w:type="character" w:styleId="af0">
    <w:name w:val="Hyperlink"/>
    <w:basedOn w:val="a0"/>
    <w:uiPriority w:val="99"/>
    <w:unhideWhenUsed/>
    <w:rsid w:val="00DF69F0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F69F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2E66C-863F-45F0-B1C8-5CF6B9C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2312</Words>
  <Characters>2799</Characters>
  <Application>Microsoft Office Word</Application>
  <DocSecurity>0</DocSecurity>
  <Lines>215</Lines>
  <Paragraphs>243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健宇 王</dc:creator>
  <cp:keywords/>
  <dc:description/>
  <cp:lastModifiedBy>也可 郭</cp:lastModifiedBy>
  <cp:revision>21</cp:revision>
  <dcterms:created xsi:type="dcterms:W3CDTF">2026-06-09T09:10:00Z</dcterms:created>
  <dcterms:modified xsi:type="dcterms:W3CDTF">2026-06-24T04:45:00Z</dcterms:modified>
</cp:coreProperties>
</file>