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81D" w:rsidRDefault="001E081D" w:rsidP="001E08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52424"/>
          <w:sz w:val="21"/>
          <w:szCs w:val="21"/>
          <w:lang w:val="en-US"/>
        </w:rPr>
      </w:pPr>
      <w:proofErr w:type="spellStart"/>
      <w:r w:rsidRPr="001E081D">
        <w:rPr>
          <w:rFonts w:ascii="Segoe UI" w:eastAsia="Times New Roman" w:hAnsi="Segoe UI" w:cs="Segoe UI"/>
          <w:noProof w:val="0"/>
          <w:color w:val="252424"/>
          <w:sz w:val="21"/>
          <w:szCs w:val="21"/>
          <w:lang w:val="en-US"/>
        </w:rPr>
        <w:t>Comprender</w:t>
      </w:r>
      <w:proofErr w:type="spellEnd"/>
      <w:r w:rsidRPr="001E081D">
        <w:rPr>
          <w:rFonts w:ascii="Segoe UI" w:eastAsia="Times New Roman" w:hAnsi="Segoe UI" w:cs="Segoe UI"/>
          <w:noProof w:val="0"/>
          <w:color w:val="252424"/>
          <w:sz w:val="21"/>
          <w:szCs w:val="21"/>
          <w:lang w:val="en-US"/>
        </w:rPr>
        <w:t xml:space="preserve"> la </w:t>
      </w:r>
      <w:proofErr w:type="spellStart"/>
      <w:r w:rsidRPr="001E081D">
        <w:rPr>
          <w:rFonts w:ascii="Segoe UI" w:eastAsia="Times New Roman" w:hAnsi="Segoe UI" w:cs="Segoe UI"/>
          <w:noProof w:val="0"/>
          <w:color w:val="252424"/>
          <w:sz w:val="21"/>
          <w:szCs w:val="21"/>
          <w:lang w:val="en-US"/>
        </w:rPr>
        <w:t>situación</w:t>
      </w:r>
      <w:proofErr w:type="spellEnd"/>
      <w:r w:rsidRPr="001E081D">
        <w:rPr>
          <w:rFonts w:ascii="Segoe UI" w:eastAsia="Times New Roman" w:hAnsi="Segoe UI" w:cs="Segoe UI"/>
          <w:noProof w:val="0"/>
          <w:color w:val="252424"/>
          <w:sz w:val="21"/>
          <w:szCs w:val="21"/>
          <w:lang w:val="en-US"/>
        </w:rPr>
        <w:t>:</w:t>
      </w:r>
    </w:p>
    <w:p w:rsidR="001E081D" w:rsidRPr="0059622C" w:rsidRDefault="0059622C" w:rsidP="001E08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52424"/>
          <w:sz w:val="21"/>
          <w:szCs w:val="21"/>
        </w:rPr>
      </w:pPr>
      <w:proofErr w:type="gramStart"/>
      <w:r w:rsidRPr="0059622C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>E</w:t>
      </w:r>
      <w:r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 xml:space="preserve">ncontrar </w:t>
      </w:r>
      <w:r w:rsidRPr="0059622C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 xml:space="preserve"> c</w:t>
      </w:r>
      <w:r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>ua</w:t>
      </w:r>
      <w:r w:rsidRPr="0059622C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>ntos</w:t>
      </w:r>
      <w:proofErr w:type="gramEnd"/>
      <w:r w:rsidRPr="0059622C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 xml:space="preserve"> metros y </w:t>
      </w:r>
      <w:proofErr w:type="spellStart"/>
      <w:r w:rsidRPr="0059622C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>kilometros</w:t>
      </w:r>
      <w:proofErr w:type="spellEnd"/>
      <w:r w:rsidRPr="0059622C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 xml:space="preserve"> tiene un metro</w:t>
      </w:r>
    </w:p>
    <w:p w:rsidR="0059622C" w:rsidRPr="0059622C" w:rsidRDefault="0059622C" w:rsidP="0059622C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52424"/>
          <w:sz w:val="21"/>
          <w:szCs w:val="21"/>
        </w:rPr>
      </w:pPr>
      <w:proofErr w:type="spellStart"/>
      <w:r w:rsidRPr="0059622C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>Conceguir</w:t>
      </w:r>
      <w:proofErr w:type="spellEnd"/>
      <w:r w:rsidRPr="0059622C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 xml:space="preserve"> un plan </w:t>
      </w:r>
    </w:p>
    <w:p w:rsidR="0059622C" w:rsidRDefault="0059622C" w:rsidP="0059622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52424"/>
          <w:sz w:val="21"/>
          <w:szCs w:val="21"/>
        </w:rPr>
      </w:pPr>
      <w:r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>Ingresand</w:t>
      </w:r>
      <w:r w:rsid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 xml:space="preserve">o a </w:t>
      </w:r>
      <w:proofErr w:type="spellStart"/>
      <w:proofErr w:type="gramStart"/>
      <w:r w:rsid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>P</w:t>
      </w:r>
      <w:r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>s</w:t>
      </w:r>
      <w:r w:rsid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>e</w:t>
      </w:r>
      <w:r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>int</w:t>
      </w:r>
      <w:proofErr w:type="spellEnd"/>
      <w:r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 xml:space="preserve">  y</w:t>
      </w:r>
      <w:proofErr w:type="gramEnd"/>
      <w:r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 xml:space="preserve"> resolver el algoritmo</w:t>
      </w:r>
    </w:p>
    <w:p w:rsidR="0059622C" w:rsidRDefault="0059622C" w:rsidP="0059622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noProof w:val="0"/>
          <w:color w:val="252424"/>
          <w:sz w:val="21"/>
          <w:szCs w:val="21"/>
          <w:lang w:val="en-US"/>
        </w:rPr>
      </w:pPr>
      <w:proofErr w:type="gramStart"/>
      <w:r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 xml:space="preserve">3  </w:t>
      </w:r>
      <w:proofErr w:type="spellStart"/>
      <w:r>
        <w:rPr>
          <w:rFonts w:ascii="Segoe UI" w:eastAsia="Times New Roman" w:hAnsi="Segoe UI" w:cs="Segoe UI"/>
          <w:noProof w:val="0"/>
          <w:color w:val="252424"/>
          <w:sz w:val="21"/>
          <w:szCs w:val="21"/>
          <w:lang w:val="en-US"/>
        </w:rPr>
        <w:t>Ejecutar</w:t>
      </w:r>
      <w:proofErr w:type="spellEnd"/>
      <w:proofErr w:type="gramEnd"/>
      <w:r>
        <w:rPr>
          <w:rFonts w:ascii="Segoe UI" w:eastAsia="Times New Roman" w:hAnsi="Segoe UI" w:cs="Segoe UI"/>
          <w:noProof w:val="0"/>
          <w:color w:val="252424"/>
          <w:sz w:val="21"/>
          <w:szCs w:val="21"/>
          <w:lang w:val="en-US"/>
        </w:rPr>
        <w:t xml:space="preserve"> el plan</w:t>
      </w:r>
    </w:p>
    <w:p w:rsidR="00C65993" w:rsidRPr="00C65993" w:rsidRDefault="00C65993" w:rsidP="00C6599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noProof w:val="0"/>
          <w:color w:val="252424"/>
          <w:sz w:val="21"/>
          <w:szCs w:val="21"/>
        </w:rPr>
      </w:pPr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 xml:space="preserve">Algoritmo </w:t>
      </w:r>
      <w:proofErr w:type="spellStart"/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>conversionkmcm</w:t>
      </w:r>
      <w:proofErr w:type="spellEnd"/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>//nombre del algoritmo</w:t>
      </w:r>
    </w:p>
    <w:p w:rsidR="00C65993" w:rsidRPr="00C65993" w:rsidRDefault="00C65993" w:rsidP="00C6599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noProof w:val="0"/>
          <w:color w:val="252424"/>
          <w:sz w:val="21"/>
          <w:szCs w:val="21"/>
        </w:rPr>
      </w:pPr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ab/>
        <w:t xml:space="preserve">definir </w:t>
      </w:r>
      <w:proofErr w:type="spellStart"/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>kilometros</w:t>
      </w:r>
      <w:proofErr w:type="spellEnd"/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 xml:space="preserve">, metros, </w:t>
      </w:r>
      <w:proofErr w:type="spellStart"/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>centimetros</w:t>
      </w:r>
      <w:proofErr w:type="spellEnd"/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 xml:space="preserve"> Como Real;//definir variable </w:t>
      </w:r>
    </w:p>
    <w:p w:rsidR="00C65993" w:rsidRPr="00C65993" w:rsidRDefault="00C65993" w:rsidP="00C6599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noProof w:val="0"/>
          <w:color w:val="252424"/>
          <w:sz w:val="21"/>
          <w:szCs w:val="21"/>
        </w:rPr>
      </w:pPr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ab/>
      </w:r>
    </w:p>
    <w:p w:rsidR="00C65993" w:rsidRPr="00C65993" w:rsidRDefault="00C65993" w:rsidP="00C6599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noProof w:val="0"/>
          <w:color w:val="252424"/>
          <w:sz w:val="21"/>
          <w:szCs w:val="21"/>
        </w:rPr>
      </w:pPr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ab/>
      </w:r>
      <w:proofErr w:type="gramStart"/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>escribir  "</w:t>
      </w:r>
      <w:proofErr w:type="gramEnd"/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 xml:space="preserve">solicitar </w:t>
      </w:r>
      <w:proofErr w:type="spellStart"/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>Kilometros</w:t>
      </w:r>
      <w:proofErr w:type="spellEnd"/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>";//</w:t>
      </w:r>
      <w:proofErr w:type="spellStart"/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>slicitar</w:t>
      </w:r>
      <w:proofErr w:type="spellEnd"/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 xml:space="preserve"> variable 1 </w:t>
      </w:r>
    </w:p>
    <w:p w:rsidR="00C65993" w:rsidRPr="00C65993" w:rsidRDefault="00C65993" w:rsidP="00C6599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noProof w:val="0"/>
          <w:color w:val="252424"/>
          <w:sz w:val="21"/>
          <w:szCs w:val="21"/>
        </w:rPr>
      </w:pPr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ab/>
      </w:r>
    </w:p>
    <w:p w:rsidR="00C65993" w:rsidRPr="00C65993" w:rsidRDefault="00C65993" w:rsidP="00C6599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noProof w:val="0"/>
          <w:color w:val="252424"/>
          <w:sz w:val="21"/>
          <w:szCs w:val="21"/>
        </w:rPr>
      </w:pPr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ab/>
        <w:t xml:space="preserve">leer </w:t>
      </w:r>
      <w:proofErr w:type="spellStart"/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>kilometros</w:t>
      </w:r>
      <w:proofErr w:type="spellEnd"/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>;//leer variable</w:t>
      </w:r>
    </w:p>
    <w:p w:rsidR="00C65993" w:rsidRPr="00C65993" w:rsidRDefault="00C65993" w:rsidP="00C6599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noProof w:val="0"/>
          <w:color w:val="252424"/>
          <w:sz w:val="21"/>
          <w:szCs w:val="21"/>
        </w:rPr>
      </w:pPr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ab/>
      </w:r>
    </w:p>
    <w:p w:rsidR="00C65993" w:rsidRPr="00C65993" w:rsidRDefault="00C65993" w:rsidP="00C6599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noProof w:val="0"/>
          <w:color w:val="252424"/>
          <w:sz w:val="21"/>
          <w:szCs w:val="21"/>
        </w:rPr>
      </w:pPr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ab/>
        <w:t>escribir "</w:t>
      </w:r>
      <w:proofErr w:type="spellStart"/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>dijite</w:t>
      </w:r>
      <w:proofErr w:type="spellEnd"/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 xml:space="preserve"> metros";//</w:t>
      </w:r>
      <w:proofErr w:type="spellStart"/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>solocitar</w:t>
      </w:r>
      <w:proofErr w:type="spellEnd"/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 xml:space="preserve"> variable 2</w:t>
      </w:r>
    </w:p>
    <w:p w:rsidR="00C65993" w:rsidRPr="00C65993" w:rsidRDefault="00C65993" w:rsidP="00C6599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noProof w:val="0"/>
          <w:color w:val="252424"/>
          <w:sz w:val="21"/>
          <w:szCs w:val="21"/>
        </w:rPr>
      </w:pPr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ab/>
      </w:r>
    </w:p>
    <w:p w:rsidR="00C65993" w:rsidRPr="00C65993" w:rsidRDefault="00C65993" w:rsidP="00C6599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noProof w:val="0"/>
          <w:color w:val="252424"/>
          <w:sz w:val="21"/>
          <w:szCs w:val="21"/>
        </w:rPr>
      </w:pPr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ab/>
        <w:t>metros&lt;-</w:t>
      </w:r>
      <w:proofErr w:type="spellStart"/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>kilometros</w:t>
      </w:r>
      <w:proofErr w:type="spellEnd"/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>*1000;//dar valor a la variable 1</w:t>
      </w:r>
    </w:p>
    <w:p w:rsidR="00C65993" w:rsidRPr="00C65993" w:rsidRDefault="00C65993" w:rsidP="00C6599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noProof w:val="0"/>
          <w:color w:val="252424"/>
          <w:sz w:val="21"/>
          <w:szCs w:val="21"/>
        </w:rPr>
      </w:pPr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ab/>
      </w:r>
      <w:proofErr w:type="spellStart"/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>centimetros</w:t>
      </w:r>
      <w:proofErr w:type="spellEnd"/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>&lt;-metros*100;//dar valor a la variable 2</w:t>
      </w:r>
    </w:p>
    <w:p w:rsidR="00C65993" w:rsidRPr="00C65993" w:rsidRDefault="00C65993" w:rsidP="00C6599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noProof w:val="0"/>
          <w:color w:val="252424"/>
          <w:sz w:val="21"/>
          <w:szCs w:val="21"/>
        </w:rPr>
      </w:pPr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ab/>
      </w:r>
    </w:p>
    <w:p w:rsidR="00C65993" w:rsidRPr="00C65993" w:rsidRDefault="00C65993" w:rsidP="00C6599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noProof w:val="0"/>
          <w:color w:val="252424"/>
          <w:sz w:val="21"/>
          <w:szCs w:val="21"/>
        </w:rPr>
      </w:pPr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ab/>
      </w:r>
      <w:proofErr w:type="spellStart"/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>escribir"LA</w:t>
      </w:r>
      <w:proofErr w:type="spellEnd"/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 xml:space="preserve"> EQUIVALENCIA EN METROS ES</w:t>
      </w:r>
      <w:proofErr w:type="gramStart"/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 xml:space="preserve">",   </w:t>
      </w:r>
      <w:proofErr w:type="gramEnd"/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 xml:space="preserve">   metros;//da la respuesta de la variable 1</w:t>
      </w:r>
    </w:p>
    <w:p w:rsidR="00C65993" w:rsidRPr="00C65993" w:rsidRDefault="00C65993" w:rsidP="00C6599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noProof w:val="0"/>
          <w:color w:val="252424"/>
          <w:sz w:val="21"/>
          <w:szCs w:val="21"/>
        </w:rPr>
      </w:pPr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ab/>
      </w:r>
      <w:proofErr w:type="spellStart"/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>escribir"LA</w:t>
      </w:r>
      <w:proofErr w:type="spellEnd"/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 xml:space="preserve"> EQUIVALENCIA EN CENTIMETROS ES</w:t>
      </w:r>
      <w:proofErr w:type="gramStart"/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 xml:space="preserve">",   </w:t>
      </w:r>
      <w:proofErr w:type="gramEnd"/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 xml:space="preserve"> </w:t>
      </w:r>
      <w:proofErr w:type="spellStart"/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>centimetros</w:t>
      </w:r>
      <w:proofErr w:type="spellEnd"/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>;//da la respuesta de la variable 2</w:t>
      </w:r>
    </w:p>
    <w:p w:rsidR="00C65993" w:rsidRPr="00C65993" w:rsidRDefault="00C65993" w:rsidP="00C6599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noProof w:val="0"/>
          <w:color w:val="252424"/>
          <w:sz w:val="21"/>
          <w:szCs w:val="21"/>
        </w:rPr>
      </w:pPr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ab/>
      </w:r>
    </w:p>
    <w:p w:rsidR="00C65993" w:rsidRPr="00C65993" w:rsidRDefault="00C65993" w:rsidP="00C6599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noProof w:val="0"/>
          <w:color w:val="252424"/>
          <w:sz w:val="21"/>
          <w:szCs w:val="21"/>
        </w:rPr>
      </w:pPr>
    </w:p>
    <w:p w:rsidR="00C65993" w:rsidRPr="0059622C" w:rsidRDefault="00C65993" w:rsidP="00C6599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noProof w:val="0"/>
          <w:color w:val="252424"/>
          <w:sz w:val="21"/>
          <w:szCs w:val="21"/>
          <w:lang w:val="en-US"/>
        </w:rPr>
      </w:pPr>
      <w:proofErr w:type="spellStart"/>
      <w:r w:rsidRPr="00C65993">
        <w:rPr>
          <w:rFonts w:ascii="Segoe UI" w:eastAsia="Times New Roman" w:hAnsi="Segoe UI" w:cs="Segoe UI"/>
          <w:noProof w:val="0"/>
          <w:color w:val="252424"/>
          <w:sz w:val="21"/>
          <w:szCs w:val="21"/>
          <w:lang w:val="en-US"/>
        </w:rPr>
        <w:t>FinAlgoritmo</w:t>
      </w:r>
      <w:proofErr w:type="spellEnd"/>
    </w:p>
    <w:p w:rsidR="0059622C" w:rsidRDefault="0059622C" w:rsidP="0059622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52424"/>
          <w:sz w:val="21"/>
          <w:szCs w:val="21"/>
        </w:rPr>
      </w:pPr>
      <w:r>
        <w:rPr>
          <w:rFonts w:ascii="Segoe UI" w:eastAsia="Times New Roman" w:hAnsi="Segoe UI" w:cs="Segoe UI"/>
          <w:noProof w:val="0"/>
          <w:color w:val="252424"/>
          <w:sz w:val="21"/>
          <w:szCs w:val="21"/>
        </w:rPr>
        <w:t xml:space="preserve"> </w:t>
      </w:r>
    </w:p>
    <w:p w:rsidR="0059622C" w:rsidRDefault="00C65993" w:rsidP="0059622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52424"/>
          <w:sz w:val="21"/>
          <w:szCs w:val="21"/>
        </w:rPr>
      </w:pPr>
      <w:r>
        <w:rPr>
          <w:lang w:val="en-US"/>
        </w:rPr>
        <w:lastRenderedPageBreak/>
        <w:drawing>
          <wp:inline distT="0" distB="0" distL="0" distR="0" wp14:anchorId="1BBD11E3" wp14:editId="61172011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22C" w:rsidRPr="0059622C" w:rsidRDefault="0059622C" w:rsidP="0059622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52424"/>
          <w:sz w:val="21"/>
          <w:szCs w:val="21"/>
        </w:rPr>
      </w:pPr>
    </w:p>
    <w:p w:rsidR="0059622C" w:rsidRPr="0059622C" w:rsidRDefault="00C65993" w:rsidP="0059622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52424"/>
          <w:sz w:val="21"/>
          <w:szCs w:val="21"/>
        </w:rPr>
      </w:pPr>
      <w:r w:rsidRPr="00C6599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drawing>
          <wp:inline distT="0" distB="0" distL="0" distR="0">
            <wp:extent cx="5612130" cy="3157408"/>
            <wp:effectExtent l="0" t="0" r="7620" b="5080"/>
            <wp:docPr id="2" name="Imagen 2" descr="C:\Users\Usuario\Pictures\Screenshots\Captura de pantalla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Screenshots\Captura de pantalla (2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622C" w:rsidRDefault="0059622C" w:rsidP="001E08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52424"/>
          <w:sz w:val="21"/>
          <w:szCs w:val="21"/>
        </w:rPr>
      </w:pPr>
    </w:p>
    <w:p w:rsidR="0059622C" w:rsidRPr="001E081D" w:rsidRDefault="0059622C" w:rsidP="001E08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52424"/>
          <w:sz w:val="21"/>
          <w:szCs w:val="21"/>
        </w:rPr>
      </w:pPr>
    </w:p>
    <w:p w:rsidR="00004974" w:rsidRPr="001E081D" w:rsidRDefault="00004974" w:rsidP="001E081D"/>
    <w:sectPr w:rsidR="00004974" w:rsidRPr="001E08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F2ED0"/>
    <w:multiLevelType w:val="multilevel"/>
    <w:tmpl w:val="33A23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C267B"/>
    <w:multiLevelType w:val="multilevel"/>
    <w:tmpl w:val="F8325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401AA7"/>
    <w:multiLevelType w:val="multilevel"/>
    <w:tmpl w:val="8174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6911B7"/>
    <w:multiLevelType w:val="multilevel"/>
    <w:tmpl w:val="AB14B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81D"/>
    <w:rsid w:val="00004974"/>
    <w:rsid w:val="001E081D"/>
    <w:rsid w:val="0059622C"/>
    <w:rsid w:val="00AF6415"/>
    <w:rsid w:val="00C6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44A8"/>
  <w15:chartTrackingRefBased/>
  <w15:docId w15:val="{92BEFFCC-F150-4E08-A56A-081AA007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6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6109C9672D184B9DEFC41E4E776875" ma:contentTypeVersion="14" ma:contentTypeDescription="Crear nuevo documento." ma:contentTypeScope="" ma:versionID="21662a2d04822ecaa8176c429e3a07f5">
  <xsd:schema xmlns:xsd="http://www.w3.org/2001/XMLSchema" xmlns:xs="http://www.w3.org/2001/XMLSchema" xmlns:p="http://schemas.microsoft.com/office/2006/metadata/properties" xmlns:ns2="80f3974a-08dd-4785-a1c7-2ef13b197e74" xmlns:ns3="c90d8bf9-5f25-413c-8b4e-4e147411d9ee" targetNamespace="http://schemas.microsoft.com/office/2006/metadata/properties" ma:root="true" ma:fieldsID="a44d070dcf067f25006a76c473b1bbd7" ns2:_="" ns3:_="">
    <xsd:import namespace="80f3974a-08dd-4785-a1c7-2ef13b197e74"/>
    <xsd:import namespace="c90d8bf9-5f25-413c-8b4e-4e147411d9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f3974a-08dd-4785-a1c7-2ef13b197e7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b248da77-11e4-4965-9aae-dcdc164e58a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d8bf9-5f25-413c-8b4e-4e147411d9e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2c40c513-cfa7-4985-af58-842edd20fc6d}" ma:internalName="TaxCatchAll" ma:showField="CatchAllData" ma:web="c90d8bf9-5f25-413c-8b4e-4e147411d9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0f3974a-08dd-4785-a1c7-2ef13b197e74" xsi:nil="true"/>
    <lcf76f155ced4ddcb4097134ff3c332f xmlns="80f3974a-08dd-4785-a1c7-2ef13b197e74">
      <Terms xmlns="http://schemas.microsoft.com/office/infopath/2007/PartnerControls"/>
    </lcf76f155ced4ddcb4097134ff3c332f>
    <TaxCatchAll xmlns="c90d8bf9-5f25-413c-8b4e-4e147411d9ee" xsi:nil="true"/>
  </documentManagement>
</p:properties>
</file>

<file path=customXml/itemProps1.xml><?xml version="1.0" encoding="utf-8"?>
<ds:datastoreItem xmlns:ds="http://schemas.openxmlformats.org/officeDocument/2006/customXml" ds:itemID="{CDBF1609-1BBC-47B5-A378-96DD20495833}"/>
</file>

<file path=customXml/itemProps2.xml><?xml version="1.0" encoding="utf-8"?>
<ds:datastoreItem xmlns:ds="http://schemas.openxmlformats.org/officeDocument/2006/customXml" ds:itemID="{A4E346AE-9FDA-4859-A2BD-9F055D0E336A}"/>
</file>

<file path=customXml/itemProps3.xml><?xml version="1.0" encoding="utf-8"?>
<ds:datastoreItem xmlns:ds="http://schemas.openxmlformats.org/officeDocument/2006/customXml" ds:itemID="{F74B59F4-CC83-4059-8A5F-732CE9CF58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2022-02-09T20:57:00Z</dcterms:created>
  <dcterms:modified xsi:type="dcterms:W3CDTF">2022-02-09T22:05:00Z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0x010100F16109C9672D184B9DEFC41E4E776875</vt:lpwstr>
  </property>
  <property fmtid="{D5CDD505-2E9C-101B-9397-08002B2CF9AE}" pid="3" name="MediaServiceImageTags">
    <vt:lpwstr/>
  </property>
</Properties>
</file>