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D0A2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6713">
        <w:rPr>
          <w:rFonts w:ascii="Arial" w:eastAsia="Times New Roman" w:hAnsi="Arial" w:cs="Arial"/>
          <w:b/>
          <w:bCs/>
          <w:color w:val="000000"/>
          <w:lang w:eastAsia="uk-UA"/>
        </w:rPr>
        <w:t>Iteration</w:t>
      </w:r>
      <w:proofErr w:type="spellEnd"/>
      <w:r w:rsidRPr="007C6713">
        <w:rPr>
          <w:rFonts w:ascii="Arial" w:eastAsia="Times New Roman" w:hAnsi="Arial" w:cs="Arial"/>
          <w:b/>
          <w:bCs/>
          <w:color w:val="000000"/>
          <w:lang w:eastAsia="uk-UA"/>
        </w:rPr>
        <w:t xml:space="preserve"> 2.</w:t>
      </w:r>
    </w:p>
    <w:p w14:paraId="04429353" w14:textId="77777777" w:rsidR="007C6713" w:rsidRPr="007C6713" w:rsidRDefault="007C6713" w:rsidP="007C671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7C6713">
        <w:rPr>
          <w:rFonts w:ascii="Arial" w:eastAsia="Times New Roman" w:hAnsi="Arial" w:cs="Arial"/>
          <w:b/>
          <w:bCs/>
          <w:color w:val="000000"/>
          <w:lang w:eastAsia="uk-UA"/>
        </w:rPr>
        <w:t xml:space="preserve">5 </w:t>
      </w:r>
      <w:proofErr w:type="spellStart"/>
      <w:r w:rsidRPr="007C6713">
        <w:rPr>
          <w:rFonts w:ascii="Arial" w:eastAsia="Times New Roman" w:hAnsi="Arial" w:cs="Arial"/>
          <w:b/>
          <w:bCs/>
          <w:color w:val="000000"/>
          <w:lang w:eastAsia="uk-UA"/>
        </w:rPr>
        <w:t>points</w:t>
      </w:r>
      <w:proofErr w:type="spellEnd"/>
    </w:p>
    <w:p w14:paraId="091A7AAC" w14:textId="77777777" w:rsidR="007C6713" w:rsidRPr="007C6713" w:rsidRDefault="007C6713" w:rsidP="007C67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previous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iteration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replication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was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blocking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i.e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return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response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client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we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receive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acknowledgements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(ACK)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>.</w:t>
      </w:r>
    </w:p>
    <w:p w14:paraId="57E0CFB5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8D2792" w14:textId="520F4C8F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1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1EF81719" wp14:editId="722A0BB0">
            <wp:extent cx="6120765" cy="3444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FD8E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93118A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Current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iteration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provide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tunable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semi-synchronicity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replication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defining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write</w:t>
      </w:r>
      <w:proofErr w:type="spellEnd"/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concern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parameters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>. </w:t>
      </w:r>
    </w:p>
    <w:p w14:paraId="2614DCFC" w14:textId="77777777" w:rsidR="007C6713" w:rsidRPr="007C6713" w:rsidRDefault="007C6713" w:rsidP="007C671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client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POST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request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addition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message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also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contain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write</w:t>
      </w:r>
      <w:proofErr w:type="spellEnd"/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concern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parameter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w=1,2,3,..,n</w:t>
      </w:r>
    </w:p>
    <w:p w14:paraId="096E8126" w14:textId="77777777" w:rsidR="007C6713" w:rsidRPr="007C6713" w:rsidRDefault="007C6713" w:rsidP="007C671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</w:t>
      </w:r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value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specifies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how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many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ACKs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receive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before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responding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client</w:t>
      </w:r>
      <w:proofErr w:type="spellEnd"/>
    </w:p>
    <w:p w14:paraId="6F5D3ADC" w14:textId="77777777" w:rsidR="007C6713" w:rsidRPr="007C6713" w:rsidRDefault="007C6713" w:rsidP="007C67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 = 1</w:t>
      </w:r>
      <w:r w:rsidRPr="007C6713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only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</w:p>
    <w:p w14:paraId="66A802A1" w14:textId="77777777" w:rsidR="007C6713" w:rsidRPr="007C6713" w:rsidRDefault="007C6713" w:rsidP="007C67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 = 2</w:t>
      </w:r>
      <w:r w:rsidRPr="007C6713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</w:p>
    <w:p w14:paraId="5679CC4E" w14:textId="77777777" w:rsidR="007C6713" w:rsidRPr="007C6713" w:rsidRDefault="007C6713" w:rsidP="007C67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13">
        <w:rPr>
          <w:rFonts w:ascii="Arial" w:eastAsia="Times New Roman" w:hAnsi="Arial" w:cs="Arial"/>
          <w:i/>
          <w:iCs/>
          <w:color w:val="000000"/>
          <w:lang w:eastAsia="uk-UA"/>
        </w:rPr>
        <w:t>w = 3</w:t>
      </w:r>
      <w:r w:rsidRPr="007C6713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two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> </w:t>
      </w:r>
    </w:p>
    <w:p w14:paraId="199FA2CE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3583D7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Please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emulate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replica’s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inconsistency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eventual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consistency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)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introducing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artificial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delay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node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this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case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temporarily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return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different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lists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>.</w:t>
      </w:r>
    </w:p>
    <w:p w14:paraId="4C0FA220" w14:textId="77777777" w:rsidR="007C6713" w:rsidRPr="007C6713" w:rsidRDefault="007C6713" w:rsidP="007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Add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logic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deduplication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guarantee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total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ordering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C6713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7C6713">
        <w:rPr>
          <w:rFonts w:ascii="Arial" w:eastAsia="Times New Roman" w:hAnsi="Arial" w:cs="Arial"/>
          <w:color w:val="000000"/>
          <w:lang w:eastAsia="uk-UA"/>
        </w:rPr>
        <w:t>.</w:t>
      </w:r>
    </w:p>
    <w:p w14:paraId="07358336" w14:textId="79C68717" w:rsidR="00BB76E9" w:rsidRDefault="00BB76E9" w:rsidP="00BB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  <w:r w:rsidRPr="009D29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Оновлення master.py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Додаємо підтримку параметра w, асинхронну реплікацію для демонстрації </w:t>
      </w:r>
      <w:proofErr w:type="spellStart"/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неконсистентності</w:t>
      </w:r>
      <w:proofErr w:type="spellEnd"/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дедуплікацію</w:t>
      </w:r>
      <w:proofErr w:type="spellEnd"/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(за допомогою унікального ID повідомлення) і тотальний порядок</w:t>
      </w:r>
      <w:r w:rsidR="003A60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0CB3D57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request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</w:p>
    <w:p w14:paraId="6A10981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aiohttp</w:t>
      </w:r>
      <w:proofErr w:type="spellEnd"/>
    </w:p>
    <w:p w14:paraId="19A85A4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proofErr w:type="spellEnd"/>
    </w:p>
    <w:p w14:paraId="6A9B565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proofErr w:type="spellEnd"/>
    </w:p>
    <w:p w14:paraId="644C229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proofErr w:type="spellEnd"/>
    </w:p>
    <w:p w14:paraId="57D7022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uuid</w:t>
      </w:r>
      <w:proofErr w:type="spellEnd"/>
    </w:p>
    <w:p w14:paraId="6E7A2DB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  <w:proofErr w:type="spellEnd"/>
    </w:p>
    <w:p w14:paraId="6039A5D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9D196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BE36F0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26989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lastRenderedPageBreak/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basicConfig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format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asctime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levelname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6B88BC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getLogger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0D84B7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D3977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64660FB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75996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SECONDARIES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'http://secondary1:5001'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'http://secondary2:5001'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C8AC78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1662D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replicate_to_secondary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timeout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CDA73D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39A357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start_time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E017EC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"Attempting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replicate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A691BC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aiohttp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.ClientSession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D5B791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async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.post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replicate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timeout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timeout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941FC8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.raise_for_status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381298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"Received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ACK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start_time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D22BDC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48D7CC7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9CCDD0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"Failed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replicate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3476A6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14:paraId="45C9884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F7DA84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run_async_tasks_in_background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2AD137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new_event_loop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4CFAE9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set_event_loop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E6AB1D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E35B29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run_until_complete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gather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D102B4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finally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05860D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988C89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85101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@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.route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'/messages'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'POST'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3EC63EA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post_message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565D9A4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request.get_json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FF37B7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AD3710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request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'w'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CA2C36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write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concern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(w)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</w:p>
    <w:p w14:paraId="4B2EF4F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77E06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8E885E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B6557B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uuid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uuid4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59E1EF4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A63A2F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isinstance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SECONDARIES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312F56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"Invalid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write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concern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w=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between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SECONDARIES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95DC34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"Write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concern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between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SECONDARIES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</w:p>
    <w:p w14:paraId="2D18E6C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5A9A1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message_entry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)}</w:t>
      </w:r>
    </w:p>
    <w:p w14:paraId="41D7365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84D298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warning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"Duplicate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ID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ignoring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33E420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already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exists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4677223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message_entry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368698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"Stored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ID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7A4455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4040AE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replicate_to_secondary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message_entry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]})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secondary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SECONDARIES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A22BE3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E7572F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30889C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run_async_tasks_in_background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,),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daemon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99B749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"Received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satisfying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w=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BD5572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replicated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027DE5F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EAEF7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replicate_with_concern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79F0B84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2DAD17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required_acks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FA383C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02205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SECONDARIES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F9F56F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gather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return_exceptions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D70AF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ACD183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isinstance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262E4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</w:p>
    <w:p w14:paraId="08CA13C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65F67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as_completed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timeout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21ADE58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74BA79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</w:p>
    <w:p w14:paraId="1C69182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isinstance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6CFA6BF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73CB16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</w:p>
    <w:p w14:paraId="1E6F536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FDE6D3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1144B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8867AA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A1CEFE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</w:p>
    <w:p w14:paraId="732D46F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</w:p>
    <w:p w14:paraId="2B0852D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5EC52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new_event_loop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3BECBE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asyncio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set_event_loop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9A1294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6B9196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run_until_complete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replicate_with_concern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061150E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finally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15878E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loop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A22A2A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DC7137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941E56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"Received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satisfying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w=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009F32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replicated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68C250D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1A37BD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enough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received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w=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7D2514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enough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ACKs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received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</w:p>
    <w:p w14:paraId="5A85D648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7A6F5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@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.route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'/messages'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'GET'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30DEE4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487B61A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Returning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05D21A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sorted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4FE1BF9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227EEFB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BF621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B2252E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.run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host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'0.0.0.0'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5000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ED29C2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CC3B0C" w14:textId="77777777" w:rsidR="003A6095" w:rsidRPr="00BB76E9" w:rsidRDefault="003A6095" w:rsidP="00BB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BF30901" w14:textId="0848F142" w:rsidR="00BB76E9" w:rsidRDefault="00BB76E9" w:rsidP="00BB76E9">
      <w:pPr>
        <w:pStyle w:val="Heading4"/>
      </w:pPr>
      <w:r>
        <w:t>2. Оновлення secondary.py</w:t>
      </w:r>
      <w:r>
        <w:t xml:space="preserve"> </w:t>
      </w:r>
      <w:r>
        <w:t xml:space="preserve">Додаємо підтримку </w:t>
      </w:r>
      <w:proofErr w:type="spellStart"/>
      <w:r>
        <w:t>дедуплікації</w:t>
      </w:r>
      <w:proofErr w:type="spellEnd"/>
      <w:r>
        <w:t xml:space="preserve"> та тотального порядку, а також затримку для емуляції </w:t>
      </w:r>
      <w:proofErr w:type="spellStart"/>
      <w:r>
        <w:t>неконсистентності</w:t>
      </w:r>
      <w:proofErr w:type="spellEnd"/>
      <w:r w:rsidR="003A6095">
        <w:t>:</w:t>
      </w:r>
    </w:p>
    <w:p w14:paraId="1017547F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request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</w:p>
    <w:p w14:paraId="6A11531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proofErr w:type="spellEnd"/>
    </w:p>
    <w:p w14:paraId="35AD9A1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proofErr w:type="spellEnd"/>
    </w:p>
    <w:p w14:paraId="5FFCF3B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1E966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E7C24D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9D190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basicConfig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format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asctime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levelname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4D5F6B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getLogger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F67784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F7EA19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80A47F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76CED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@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.route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'/replicate'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'POST'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21E9728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replicate_message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13DBAB3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request.get_json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D45293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14AE598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request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156BE2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"ID,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</w:p>
    <w:p w14:paraId="77C8BD8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1B86B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A0CC39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6B799D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C94E8B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B00BF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7C7129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warning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"Duplicate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ID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ignoring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B1FFB7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"ACK"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44FE3C2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5661D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4F4150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14:paraId="32D76F8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"Replicated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ID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DDF756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"ACK"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50A7A99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21D00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@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.route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'/messages'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'GET'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6B36BC5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2DE5267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Returning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B022FB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sorted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2DECB8E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6D7E2558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6BA05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AF3481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.run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host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'0.0.0.0'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5001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22107A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1F45D4" w14:textId="77777777" w:rsidR="003A6095" w:rsidRDefault="003A6095" w:rsidP="00BB76E9">
      <w:pPr>
        <w:pStyle w:val="Heading4"/>
      </w:pPr>
    </w:p>
    <w:p w14:paraId="262F6EA0" w14:textId="1D10524A" w:rsidR="00BB76E9" w:rsidRDefault="00BB76E9" w:rsidP="00BB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D29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Оновлення client.py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 </w:t>
      </w:r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Оскільки client.py виконує роль </w:t>
      </w:r>
      <w:proofErr w:type="spellStart"/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Secondary</w:t>
      </w:r>
      <w:proofErr w:type="spellEnd"/>
      <w:r w:rsidRPr="00BB76E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, оновлюємо його аналогічно до secondary.py</w:t>
      </w:r>
      <w:r w:rsidR="003A609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3293134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request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</w:p>
    <w:p w14:paraId="4F570B18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proofErr w:type="spellEnd"/>
    </w:p>
    <w:p w14:paraId="59517E1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proofErr w:type="spellEnd"/>
    </w:p>
    <w:p w14:paraId="265E570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3D5CE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Flask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9217D4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CF0C1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basicConfig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format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asctime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levelname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)s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60EBFC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logging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getLogger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EDFA90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636D4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264BF9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E17130A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@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.route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'/replicate'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'POST'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6426B4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replicate_message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3D19A0D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request.get_json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B3D089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F80501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request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88C7EA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"ID,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</w:p>
    <w:p w14:paraId="50E2DA4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9DBBB71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DB2B0F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B3D036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EB83519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D9E03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07B799E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warning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"Duplicate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ID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ignoring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BF581D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"ACK"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14839823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77027A5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ADAFDF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14:paraId="5640CA10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"Replicated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ID </w:t>
      </w:r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message_id</w:t>
      </w:r>
      <w:proofErr w:type="spellEnd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E94AFAB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"ACK"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7923DD27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FE81D8C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@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.route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'/messages'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methods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'GET'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36C271C8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5C93CB1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logger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Returning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CE3FFF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sorted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3A609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41E0485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jsonify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sorted_messages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]}), 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14:paraId="544399ED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750A04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A609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50E0B06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.run</w:t>
      </w:r>
      <w:proofErr w:type="spellEnd"/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host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'0.0.0.0'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A60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3A609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609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5001</w:t>
      </w:r>
      <w:r w:rsidRPr="003A60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6C9E1A2" w14:textId="77777777" w:rsidR="003A6095" w:rsidRPr="003A6095" w:rsidRDefault="003A6095" w:rsidP="003A6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A2568F" w14:textId="77777777" w:rsidR="003A6095" w:rsidRPr="00BB76E9" w:rsidRDefault="003A6095" w:rsidP="00BB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35D2AF9" w14:textId="37805265" w:rsidR="007C6713" w:rsidRPr="00AD4A17" w:rsidRDefault="00BB76E9" w:rsidP="00FA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292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75648" behindDoc="0" locked="0" layoutInCell="1" allowOverlap="1" wp14:anchorId="24B9744B" wp14:editId="7292342F">
            <wp:simplePos x="0" y="0"/>
            <wp:positionH relativeFrom="margin">
              <wp:posOffset>-635</wp:posOffset>
            </wp:positionH>
            <wp:positionV relativeFrom="paragraph">
              <wp:posOffset>351790</wp:posOffset>
            </wp:positionV>
            <wp:extent cx="5349240" cy="883920"/>
            <wp:effectExtent l="0" t="0" r="3810" b="0"/>
            <wp:wrapThrough wrapText="bothSides">
              <wp:wrapPolygon edited="0">
                <wp:start x="0" y="0"/>
                <wp:lineTo x="0" y="20948"/>
                <wp:lineTo x="21538" y="20948"/>
                <wp:lineTo x="21538" y="0"/>
                <wp:lineTo x="0" y="0"/>
              </wp:wrapPolygon>
            </wp:wrapThrough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0BB89" w14:textId="76123A8D" w:rsidR="00FA5079" w:rsidRPr="00FA5079" w:rsidRDefault="00FA5079" w:rsidP="00FA5079">
      <w:pPr>
        <w:pStyle w:val="NormalWeb"/>
      </w:pPr>
    </w:p>
    <w:p w14:paraId="48C39B6A" w14:textId="14074D9D" w:rsidR="005A12D3" w:rsidRPr="005A12D3" w:rsidRDefault="005A12D3" w:rsidP="005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1F8F31" w14:textId="080DCEED" w:rsidR="00BB76E9" w:rsidRDefault="00BB76E9" w:rsidP="00BB76E9">
      <w:r w:rsidRPr="009D2922">
        <w:rPr>
          <w:noProof/>
        </w:rPr>
        <w:drawing>
          <wp:anchor distT="0" distB="0" distL="114300" distR="114300" simplePos="0" relativeHeight="251677696" behindDoc="0" locked="0" layoutInCell="1" allowOverlap="1" wp14:anchorId="54717DD4" wp14:editId="2A8D21E9">
            <wp:simplePos x="0" y="0"/>
            <wp:positionH relativeFrom="margin">
              <wp:posOffset>-15875</wp:posOffset>
            </wp:positionH>
            <wp:positionV relativeFrom="paragraph">
              <wp:posOffset>290830</wp:posOffset>
            </wp:positionV>
            <wp:extent cx="5372100" cy="2790190"/>
            <wp:effectExtent l="0" t="0" r="0" b="0"/>
            <wp:wrapThrough wrapText="bothSides">
              <wp:wrapPolygon edited="0">
                <wp:start x="0" y="0"/>
                <wp:lineTo x="0" y="21384"/>
                <wp:lineTo x="21523" y="21384"/>
                <wp:lineTo x="21523" y="0"/>
                <wp:lineTo x="0" y="0"/>
              </wp:wrapPolygon>
            </wp:wrapThrough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00FD" w14:textId="7F7032B7" w:rsidR="00BB76E9" w:rsidRPr="00BB76E9" w:rsidRDefault="00BB76E9" w:rsidP="00BB76E9"/>
    <w:p w14:paraId="0E5691E4" w14:textId="2A279199" w:rsidR="00BB76E9" w:rsidRPr="00BB76E9" w:rsidRDefault="00BB76E9" w:rsidP="00BB76E9"/>
    <w:p w14:paraId="4B097625" w14:textId="450641EF" w:rsidR="00BB76E9" w:rsidRPr="00BB76E9" w:rsidRDefault="00BB76E9" w:rsidP="00BB76E9"/>
    <w:p w14:paraId="1C1C3529" w14:textId="01301661" w:rsidR="00BB76E9" w:rsidRPr="00BB76E9" w:rsidRDefault="00BB76E9" w:rsidP="00BB76E9"/>
    <w:p w14:paraId="2CD7285C" w14:textId="55340FD6" w:rsidR="00BB76E9" w:rsidRPr="00BB76E9" w:rsidRDefault="00BB76E9" w:rsidP="00BB76E9"/>
    <w:p w14:paraId="495075D9" w14:textId="2EC5D39C" w:rsidR="00BB76E9" w:rsidRPr="00BB76E9" w:rsidRDefault="00BB76E9" w:rsidP="00BB76E9"/>
    <w:p w14:paraId="7653CFFA" w14:textId="085E8E87" w:rsidR="00BB76E9" w:rsidRPr="00BB76E9" w:rsidRDefault="00BB76E9" w:rsidP="00BB76E9"/>
    <w:p w14:paraId="2E8E8951" w14:textId="2D36ABB6" w:rsidR="00BB76E9" w:rsidRPr="00BB76E9" w:rsidRDefault="00BB76E9" w:rsidP="00BB76E9"/>
    <w:p w14:paraId="2566434E" w14:textId="5F30C72C" w:rsidR="00BB76E9" w:rsidRPr="00BB76E9" w:rsidRDefault="00BB76E9" w:rsidP="00BB76E9"/>
    <w:p w14:paraId="6D55D9E5" w14:textId="681EE210" w:rsidR="00BB76E9" w:rsidRDefault="00BB76E9" w:rsidP="00BB76E9"/>
    <w:p w14:paraId="5F651EDB" w14:textId="77777777" w:rsidR="00BB76E9" w:rsidRPr="009D2922" w:rsidRDefault="00BB76E9" w:rsidP="00B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29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Тестування POST-запиту з різними значеннями w</w:t>
      </w:r>
      <w:r w:rsidRPr="009D29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455D8FC0" w14:textId="77777777" w:rsidR="00BB76E9" w:rsidRDefault="00BB76E9" w:rsidP="00B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608A93" w14:textId="77777777" w:rsidR="00BB76E9" w:rsidRPr="00657B33" w:rsidRDefault="00BB76E9" w:rsidP="00BB76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BE3A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W</w:t>
      </w:r>
      <w:r w:rsidRPr="00657B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=1</w:t>
      </w:r>
    </w:p>
    <w:p w14:paraId="5FB0EA5D" w14:textId="77777777" w:rsidR="00BB76E9" w:rsidRPr="00BE3AB3" w:rsidRDefault="00BB76E9" w:rsidP="00BB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</w:t>
      </w:r>
      <w:r w:rsidRPr="00BE3A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емонструючи </w:t>
      </w:r>
      <w:proofErr w:type="spellStart"/>
      <w:r w:rsidRPr="00BE3AB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неконсистентність</w:t>
      </w:r>
      <w:proofErr w:type="spellEnd"/>
      <w:r w:rsidRPr="00BE3A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остаточну </w:t>
      </w:r>
      <w:proofErr w:type="spellStart"/>
      <w:r w:rsidRPr="00BE3AB3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консистентність</w:t>
      </w:r>
      <w:proofErr w:type="spellEnd"/>
    </w:p>
    <w:p w14:paraId="211BDE22" w14:textId="77777777" w:rsidR="00BB76E9" w:rsidRPr="009D2922" w:rsidRDefault="00BB76E9" w:rsidP="00B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3AB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542A9E8" wp14:editId="44B4706E">
            <wp:extent cx="3002280" cy="2998542"/>
            <wp:effectExtent l="0" t="0" r="762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284" cy="30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87E" w14:textId="77777777" w:rsidR="00BB76E9" w:rsidRPr="00A1346A" w:rsidRDefault="00BB76E9" w:rsidP="00BB76E9"/>
    <w:p w14:paraId="364E97CF" w14:textId="77777777" w:rsidR="00BB76E9" w:rsidRPr="00BE3AB3" w:rsidRDefault="00BB76E9" w:rsidP="00BB76E9">
      <w:pPr>
        <w:rPr>
          <w:b/>
          <w:bCs/>
          <w:sz w:val="24"/>
          <w:szCs w:val="24"/>
          <w:lang w:val="en-US"/>
        </w:rPr>
      </w:pPr>
      <w:r w:rsidRPr="00BE3AB3">
        <w:rPr>
          <w:b/>
          <w:bCs/>
          <w:sz w:val="24"/>
          <w:szCs w:val="24"/>
          <w:lang w:val="en-US"/>
        </w:rPr>
        <w:t>W=2</w:t>
      </w:r>
    </w:p>
    <w:p w14:paraId="4F0B8605" w14:textId="46E141EF" w:rsidR="00BB76E9" w:rsidRPr="00BB76E9" w:rsidRDefault="00BB76E9" w:rsidP="00BB76E9">
      <w:pPr>
        <w:rPr>
          <w:lang w:val="ru-RU"/>
        </w:rPr>
      </w:pPr>
      <w:r w:rsidRPr="00BE3AB3">
        <w:rPr>
          <w:noProof/>
          <w:lang w:val="ru-RU"/>
        </w:rPr>
        <w:lastRenderedPageBreak/>
        <w:drawing>
          <wp:inline distT="0" distB="0" distL="0" distR="0" wp14:anchorId="749B6240" wp14:editId="4016933D">
            <wp:extent cx="4776620" cy="2628900"/>
            <wp:effectExtent l="0" t="0" r="508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045" cy="26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5107" w14:textId="77777777" w:rsidR="00BB76E9" w:rsidRPr="00BE3AB3" w:rsidRDefault="00BB76E9" w:rsidP="00BB76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uk-UA"/>
        </w:rPr>
        <w:t>W=3</w:t>
      </w:r>
    </w:p>
    <w:p w14:paraId="012E27EE" w14:textId="77777777" w:rsidR="00BB76E9" w:rsidRPr="00A1346A" w:rsidRDefault="00BB76E9" w:rsidP="00BB76E9">
      <w:r w:rsidRPr="00BE3AB3">
        <w:rPr>
          <w:noProof/>
        </w:rPr>
        <w:drawing>
          <wp:inline distT="0" distB="0" distL="0" distR="0" wp14:anchorId="303F3F14" wp14:editId="09AD4444">
            <wp:extent cx="4594860" cy="2770549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603" cy="27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7348" w14:textId="77777777" w:rsidR="00BB76E9" w:rsidRDefault="00BB76E9" w:rsidP="00BB76E9">
      <w:pPr>
        <w:pStyle w:val="Heading3"/>
      </w:pPr>
    </w:p>
    <w:p w14:paraId="3F59763C" w14:textId="77777777" w:rsidR="00BB76E9" w:rsidRDefault="00BB76E9" w:rsidP="00BB76E9">
      <w:pPr>
        <w:pStyle w:val="Heading3"/>
      </w:pPr>
      <w:r w:rsidRPr="00BE3AB3">
        <w:rPr>
          <w:noProof/>
        </w:rPr>
        <w:drawing>
          <wp:inline distT="0" distB="0" distL="0" distR="0" wp14:anchorId="5C489F98" wp14:editId="29F927E5">
            <wp:extent cx="4648200" cy="2860097"/>
            <wp:effectExtent l="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790" cy="28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C25F" w14:textId="77777777" w:rsidR="00BB76E9" w:rsidRDefault="00BB76E9" w:rsidP="00BB76E9">
      <w:pPr>
        <w:pStyle w:val="Heading3"/>
      </w:pPr>
    </w:p>
    <w:p w14:paraId="03D3620C" w14:textId="77777777" w:rsidR="00BB76E9" w:rsidRPr="00BB76E9" w:rsidRDefault="00BB76E9" w:rsidP="00BB76E9"/>
    <w:p w14:paraId="46667879" w14:textId="77777777" w:rsidR="00BB76E9" w:rsidRPr="00C2344C" w:rsidRDefault="00BB76E9" w:rsidP="00BB76E9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C2344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Тестування </w:t>
      </w:r>
      <w:proofErr w:type="spellStart"/>
      <w:r w:rsidRPr="00C2344C">
        <w:rPr>
          <w:rFonts w:ascii="Times New Roman" w:hAnsi="Times New Roman" w:cs="Times New Roman"/>
          <w:b/>
          <w:bCs/>
          <w:color w:val="000000" w:themeColor="text1"/>
        </w:rPr>
        <w:t>дедуплікації</w:t>
      </w:r>
      <w:proofErr w:type="spellEnd"/>
    </w:p>
    <w:p w14:paraId="642897C4" w14:textId="77777777" w:rsidR="00BB76E9" w:rsidRDefault="00BB76E9" w:rsidP="00BB76E9">
      <w:pPr>
        <w:pStyle w:val="NormalWeb"/>
      </w:pPr>
      <w:r w:rsidRPr="00B60D93">
        <w:rPr>
          <w:noProof/>
        </w:rPr>
        <w:drawing>
          <wp:anchor distT="0" distB="0" distL="114300" distR="114300" simplePos="0" relativeHeight="251679744" behindDoc="0" locked="0" layoutInCell="1" allowOverlap="1" wp14:anchorId="17B8A2CE" wp14:editId="214A72E8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6120765" cy="1106805"/>
            <wp:effectExtent l="0" t="0" r="0" b="0"/>
            <wp:wrapThrough wrapText="bothSides">
              <wp:wrapPolygon edited="0">
                <wp:start x="0" y="0"/>
                <wp:lineTo x="0" y="21191"/>
                <wp:lineTo x="21513" y="21191"/>
                <wp:lineTo x="21513" y="0"/>
                <wp:lineTo x="0" y="0"/>
              </wp:wrapPolygon>
            </wp:wrapThrough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Тепер ми можемо надіслати два POST-запити з однаковим </w:t>
      </w:r>
      <w:proofErr w:type="spellStart"/>
      <w:r>
        <w:t>id</w:t>
      </w:r>
      <w:proofErr w:type="spellEnd"/>
      <w:r>
        <w:t xml:space="preserve">, щоб перевірити, що </w:t>
      </w:r>
      <w:proofErr w:type="spellStart"/>
      <w:r>
        <w:t>Master</w:t>
      </w:r>
      <w:proofErr w:type="spellEnd"/>
      <w:r>
        <w:t xml:space="preserve"> виявляє дублювання і не додає повідомлення вдруге.</w:t>
      </w:r>
    </w:p>
    <w:p w14:paraId="045323EE" w14:textId="77777777" w:rsidR="00BB76E9" w:rsidRPr="00A1346A" w:rsidRDefault="00BB76E9" w:rsidP="00BB76E9"/>
    <w:p w14:paraId="04962041" w14:textId="7888D67D" w:rsidR="00BB76E9" w:rsidRPr="00B60D93" w:rsidRDefault="00BB76E9" w:rsidP="00BB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0D9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</w:t>
      </w:r>
      <w:r w:rsidR="00C2344C">
        <w:rPr>
          <w:rFonts w:ascii="Times New Roman" w:eastAsia="Times New Roman" w:hAnsi="Times New Roman" w:cs="Times New Roman"/>
          <w:sz w:val="24"/>
          <w:szCs w:val="24"/>
          <w:lang w:eastAsia="uk-UA"/>
        </w:rPr>
        <w:t>ли</w:t>
      </w:r>
      <w:r w:rsidRPr="00B60D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GET-запити, щоб переконатися, що повідомлення не дублю</w:t>
      </w:r>
      <w:r w:rsidR="00C2344C">
        <w:rPr>
          <w:rFonts w:ascii="Times New Roman" w:eastAsia="Times New Roman" w:hAnsi="Times New Roman" w:cs="Times New Roman"/>
          <w:sz w:val="24"/>
          <w:szCs w:val="24"/>
          <w:lang w:eastAsia="uk-UA"/>
        </w:rPr>
        <w:t>ю</w:t>
      </w:r>
      <w:r w:rsidRPr="00B60D93">
        <w:rPr>
          <w:rFonts w:ascii="Times New Roman" w:eastAsia="Times New Roman" w:hAnsi="Times New Roman" w:cs="Times New Roman"/>
          <w:sz w:val="24"/>
          <w:szCs w:val="24"/>
          <w:lang w:eastAsia="uk-UA"/>
        </w:rPr>
        <w:t>ться:</w:t>
      </w:r>
    </w:p>
    <w:p w14:paraId="167F9AEA" w14:textId="4A540D0D" w:rsidR="00BB76E9" w:rsidRDefault="00BB76E9" w:rsidP="00BB76E9">
      <w:r w:rsidRPr="00B60D93">
        <w:rPr>
          <w:noProof/>
        </w:rPr>
        <w:drawing>
          <wp:anchor distT="0" distB="0" distL="114300" distR="114300" simplePos="0" relativeHeight="251681792" behindDoc="0" locked="0" layoutInCell="1" allowOverlap="1" wp14:anchorId="4026FF5B" wp14:editId="331F0E11">
            <wp:simplePos x="0" y="0"/>
            <wp:positionH relativeFrom="margin">
              <wp:align>right</wp:align>
            </wp:positionH>
            <wp:positionV relativeFrom="paragraph">
              <wp:posOffset>2222500</wp:posOffset>
            </wp:positionV>
            <wp:extent cx="6120765" cy="1908175"/>
            <wp:effectExtent l="0" t="0" r="0" b="0"/>
            <wp:wrapThrough wrapText="bothSides">
              <wp:wrapPolygon edited="0">
                <wp:start x="0" y="0"/>
                <wp:lineTo x="0" y="21348"/>
                <wp:lineTo x="21513" y="21348"/>
                <wp:lineTo x="21513" y="0"/>
                <wp:lineTo x="0" y="0"/>
              </wp:wrapPolygon>
            </wp:wrapThrough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D93">
        <w:rPr>
          <w:noProof/>
        </w:rPr>
        <w:drawing>
          <wp:anchor distT="0" distB="0" distL="114300" distR="114300" simplePos="0" relativeHeight="251680768" behindDoc="0" locked="0" layoutInCell="1" allowOverlap="1" wp14:anchorId="496B6B01" wp14:editId="38F4F47C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6120765" cy="1936750"/>
            <wp:effectExtent l="0" t="0" r="0" b="6350"/>
            <wp:wrapThrough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hrough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7F0E8" w14:textId="77777777" w:rsidR="00BB76E9" w:rsidRPr="00BE3AB3" w:rsidRDefault="00BB76E9" w:rsidP="00BB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BE3AB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Тестування тотального порядку:</w:t>
      </w:r>
    </w:p>
    <w:p w14:paraId="0971E7F9" w14:textId="77777777" w:rsidR="00BB76E9" w:rsidRPr="00A1346A" w:rsidRDefault="00BB76E9" w:rsidP="00120CE8">
      <w:pPr>
        <w:jc w:val="both"/>
      </w:pPr>
      <w:r w:rsidRPr="00BE3AB3">
        <w:rPr>
          <w:noProof/>
        </w:rPr>
        <w:drawing>
          <wp:inline distT="0" distB="0" distL="0" distR="0" wp14:anchorId="4661FA7E" wp14:editId="37D39050">
            <wp:extent cx="6120765" cy="1961515"/>
            <wp:effectExtent l="0" t="0" r="0" b="635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0050" w14:textId="66C0DFA8" w:rsidR="00BB76E9" w:rsidRPr="00120CE8" w:rsidRDefault="003A6095" w:rsidP="00120CE8">
      <w:pPr>
        <w:jc w:val="both"/>
      </w:pPr>
      <w:r>
        <w:lastRenderedPageBreak/>
        <w:t xml:space="preserve">Отож, </w:t>
      </w:r>
      <w:r w:rsidR="00120CE8">
        <w:t xml:space="preserve">було виконано </w:t>
      </w:r>
      <w:proofErr w:type="spellStart"/>
      <w:r w:rsidR="00120CE8">
        <w:t>напівсинхронну</w:t>
      </w:r>
      <w:proofErr w:type="spellEnd"/>
      <w:r w:rsidR="00120CE8">
        <w:t xml:space="preserve"> реплікацію з параметром </w:t>
      </w:r>
      <w:r w:rsidR="00120CE8">
        <w:rPr>
          <w:lang w:val="en-US"/>
        </w:rPr>
        <w:t>w</w:t>
      </w:r>
      <w:r w:rsidR="00120CE8" w:rsidRPr="00120CE8">
        <w:t>, емуляц</w:t>
      </w:r>
      <w:r w:rsidR="00120CE8">
        <w:t xml:space="preserve">ію </w:t>
      </w:r>
      <w:proofErr w:type="spellStart"/>
      <w:r w:rsidR="00120CE8">
        <w:t>неконсистентності</w:t>
      </w:r>
      <w:proofErr w:type="spellEnd"/>
      <w:r w:rsidR="00120CE8">
        <w:t xml:space="preserve">, </w:t>
      </w:r>
      <w:proofErr w:type="spellStart"/>
      <w:r w:rsidR="00120CE8">
        <w:t>дедуплікацію</w:t>
      </w:r>
      <w:proofErr w:type="spellEnd"/>
      <w:r w:rsidR="00120CE8">
        <w:t xml:space="preserve"> повідомлень також організували гарантію тотального порядку: поле </w:t>
      </w:r>
      <w:r w:rsidR="00120CE8">
        <w:rPr>
          <w:lang w:val="en-US"/>
        </w:rPr>
        <w:t>order</w:t>
      </w:r>
      <w:r w:rsidR="00120CE8">
        <w:t xml:space="preserve"> у повідомленнях і сортування в </w:t>
      </w:r>
      <w:r w:rsidR="00120CE8">
        <w:rPr>
          <w:lang w:val="en-US"/>
        </w:rPr>
        <w:t>GET</w:t>
      </w:r>
      <w:r w:rsidR="00120CE8" w:rsidRPr="00120CE8">
        <w:t>-</w:t>
      </w:r>
      <w:r w:rsidR="00120CE8">
        <w:t xml:space="preserve"> запитах забезпечують </w:t>
      </w:r>
      <w:proofErr w:type="spellStart"/>
      <w:r w:rsidR="00120CE8">
        <w:t>одинаковий</w:t>
      </w:r>
      <w:proofErr w:type="spellEnd"/>
      <w:r w:rsidR="00120CE8">
        <w:t xml:space="preserve"> порядок.</w:t>
      </w:r>
    </w:p>
    <w:p w14:paraId="3C490815" w14:textId="77777777" w:rsidR="00BB76E9" w:rsidRPr="00BB76E9" w:rsidRDefault="00BB76E9" w:rsidP="00BB76E9"/>
    <w:sectPr w:rsidR="00BB76E9" w:rsidRPr="00BB7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0C9"/>
    <w:multiLevelType w:val="multilevel"/>
    <w:tmpl w:val="281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40FC"/>
    <w:multiLevelType w:val="multilevel"/>
    <w:tmpl w:val="708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12F3"/>
    <w:multiLevelType w:val="multilevel"/>
    <w:tmpl w:val="4FF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0931"/>
    <w:multiLevelType w:val="multilevel"/>
    <w:tmpl w:val="80F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1C3D"/>
    <w:multiLevelType w:val="multilevel"/>
    <w:tmpl w:val="040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4DF1"/>
    <w:multiLevelType w:val="multilevel"/>
    <w:tmpl w:val="BF6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4E10"/>
    <w:multiLevelType w:val="hybridMultilevel"/>
    <w:tmpl w:val="E3FCC8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F69"/>
    <w:multiLevelType w:val="hybridMultilevel"/>
    <w:tmpl w:val="DE3883EE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AD7C41"/>
    <w:multiLevelType w:val="multilevel"/>
    <w:tmpl w:val="270C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72A53"/>
    <w:multiLevelType w:val="multilevel"/>
    <w:tmpl w:val="E39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320D1"/>
    <w:multiLevelType w:val="multilevel"/>
    <w:tmpl w:val="61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42396"/>
    <w:multiLevelType w:val="multilevel"/>
    <w:tmpl w:val="C82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A7D4F"/>
    <w:multiLevelType w:val="multilevel"/>
    <w:tmpl w:val="41F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F47FF"/>
    <w:multiLevelType w:val="hybridMultilevel"/>
    <w:tmpl w:val="7DC0A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71B7E"/>
    <w:multiLevelType w:val="multilevel"/>
    <w:tmpl w:val="E5CA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93843"/>
    <w:multiLevelType w:val="hybridMultilevel"/>
    <w:tmpl w:val="393C1A7E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C1E3495"/>
    <w:multiLevelType w:val="multilevel"/>
    <w:tmpl w:val="FB7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03B12"/>
    <w:multiLevelType w:val="hybridMultilevel"/>
    <w:tmpl w:val="B9A6A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005F"/>
    <w:multiLevelType w:val="hybridMultilevel"/>
    <w:tmpl w:val="F7AAF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D1118"/>
    <w:multiLevelType w:val="multilevel"/>
    <w:tmpl w:val="F342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911EF"/>
    <w:multiLevelType w:val="hybridMultilevel"/>
    <w:tmpl w:val="4350CF0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6"/>
  </w:num>
  <w:num w:numId="5">
    <w:abstractNumId w:val="2"/>
  </w:num>
  <w:num w:numId="6">
    <w:abstractNumId w:val="5"/>
  </w:num>
  <w:num w:numId="7">
    <w:abstractNumId w:val="3"/>
  </w:num>
  <w:num w:numId="8">
    <w:abstractNumId w:val="13"/>
  </w:num>
  <w:num w:numId="9">
    <w:abstractNumId w:val="15"/>
  </w:num>
  <w:num w:numId="10">
    <w:abstractNumId w:val="11"/>
  </w:num>
  <w:num w:numId="11">
    <w:abstractNumId w:val="20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 w:numId="18">
    <w:abstractNumId w:val="0"/>
  </w:num>
  <w:num w:numId="19">
    <w:abstractNumId w:val="19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76"/>
    <w:rsid w:val="00062991"/>
    <w:rsid w:val="00062E76"/>
    <w:rsid w:val="00120CE8"/>
    <w:rsid w:val="003A6095"/>
    <w:rsid w:val="004C2B11"/>
    <w:rsid w:val="005A12D3"/>
    <w:rsid w:val="007C6713"/>
    <w:rsid w:val="00BB76E9"/>
    <w:rsid w:val="00C2344C"/>
    <w:rsid w:val="00FA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7A4"/>
  <w15:chartTrackingRefBased/>
  <w15:docId w15:val="{02F2D7DA-CFEF-4D1A-AC62-E851847A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B76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E7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Strong">
    <w:name w:val="Strong"/>
    <w:basedOn w:val="DefaultParagraphFont"/>
    <w:uiPriority w:val="22"/>
    <w:qFormat/>
    <w:rsid w:val="00062E76"/>
    <w:rPr>
      <w:b/>
      <w:bCs/>
    </w:rPr>
  </w:style>
  <w:style w:type="paragraph" w:styleId="ListParagraph">
    <w:name w:val="List Paragraph"/>
    <w:basedOn w:val="Normal"/>
    <w:uiPriority w:val="34"/>
    <w:qFormat/>
    <w:rsid w:val="00062E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76E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6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5809</Words>
  <Characters>3312</Characters>
  <Application>Microsoft Office Word</Application>
  <DocSecurity>0</DocSecurity>
  <Lines>27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alkova</dc:creator>
  <cp:keywords/>
  <dc:description/>
  <cp:lastModifiedBy>Легойда Юлія</cp:lastModifiedBy>
  <cp:revision>2</cp:revision>
  <dcterms:created xsi:type="dcterms:W3CDTF">2025-06-04T13:30:00Z</dcterms:created>
  <dcterms:modified xsi:type="dcterms:W3CDTF">2025-06-04T13:30:00Z</dcterms:modified>
</cp:coreProperties>
</file>