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5314" w:rsidRDefault="005A1F4F" w:rsidP="005A1F4F">
      <w:pPr>
        <w:pStyle w:val="a3"/>
        <w:numPr>
          <w:ilvl w:val="0"/>
          <w:numId w:val="1"/>
        </w:numPr>
      </w:pPr>
      <w:r>
        <w:t xml:space="preserve">Ключевое слово </w:t>
      </w:r>
      <w:r>
        <w:rPr>
          <w:lang w:val="en-US"/>
        </w:rPr>
        <w:t>global</w:t>
      </w:r>
      <w:r w:rsidRPr="005A1F4F">
        <w:t xml:space="preserve"> </w:t>
      </w:r>
      <w:r>
        <w:t>перед определением переменной «помещает» эту переменную в глобальную область видимости.</w:t>
      </w:r>
    </w:p>
    <w:p w:rsidR="005A1F4F" w:rsidRDefault="005A1F4F" w:rsidP="005A1F4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$_SERVER, $GLOBALS, $_GET, $_PUT, $_REQUEST, $_FILE, $_COOKIES, $_SESSION</w:t>
      </w:r>
    </w:p>
    <w:p w:rsidR="005A1F4F" w:rsidRDefault="005A1F4F" w:rsidP="005A1F4F">
      <w:pPr>
        <w:pStyle w:val="a3"/>
        <w:numPr>
          <w:ilvl w:val="0"/>
          <w:numId w:val="1"/>
        </w:numPr>
      </w:pPr>
      <w:r>
        <w:t xml:space="preserve">Закрывающий дескриптор нужен в файле со смешанным содержимым, напр., когда </w:t>
      </w:r>
      <w:r>
        <w:rPr>
          <w:lang w:val="en-US"/>
        </w:rPr>
        <w:t>php</w:t>
      </w:r>
      <w:r w:rsidRPr="005A1F4F">
        <w:t>-</w:t>
      </w:r>
      <w:r>
        <w:t xml:space="preserve">код внедрён в </w:t>
      </w:r>
      <w:r>
        <w:rPr>
          <w:lang w:val="en-US"/>
        </w:rPr>
        <w:t>html</w:t>
      </w:r>
      <w:r>
        <w:t xml:space="preserve"> код. Необходим дескриптор для того, чтобы интерпретатор </w:t>
      </w:r>
      <w:r>
        <w:rPr>
          <w:lang w:val="en-US"/>
        </w:rPr>
        <w:t>php</w:t>
      </w:r>
      <w:r>
        <w:t xml:space="preserve"> понимал, что он должен обрабатывать. Всё, что вне закрывающего/открывающего тегов </w:t>
      </w:r>
      <w:r>
        <w:rPr>
          <w:lang w:val="en-US"/>
        </w:rPr>
        <w:t>php</w:t>
      </w:r>
      <w:r>
        <w:t xml:space="preserve"> интерпретатор просто выводит как есть.</w:t>
      </w:r>
    </w:p>
    <w:p w:rsidR="005A1F4F" w:rsidRDefault="005A1F4F" w:rsidP="005A1F4F">
      <w:pPr>
        <w:pStyle w:val="a3"/>
        <w:numPr>
          <w:ilvl w:val="0"/>
          <w:numId w:val="1"/>
        </w:numPr>
      </w:pPr>
      <w:r>
        <w:t>1</w:t>
      </w:r>
      <w:r w:rsidRPr="005A1F4F">
        <w:t>6</w:t>
      </w:r>
      <w:r>
        <w:t>1</w:t>
      </w:r>
      <w:r w:rsidRPr="005A1F4F">
        <w:t xml:space="preserve"> – </w:t>
      </w:r>
      <w:r>
        <w:t>первой выведется значение переменной, заданное при объявлении, вторым выведется результат работы функции, третьей снова выведется значение переменной. Функция не меняет значение внешней для этой функции переменной, т.к. она работает в своём контексте.</w:t>
      </w:r>
    </w:p>
    <w:p w:rsidR="005A1F4F" w:rsidRPr="001C5D8C" w:rsidRDefault="001C5D8C" w:rsidP="005A1F4F">
      <w:pPr>
        <w:pStyle w:val="a3"/>
        <w:numPr>
          <w:ilvl w:val="0"/>
          <w:numId w:val="1"/>
        </w:numPr>
      </w:pPr>
      <w:r w:rsidRPr="001C5D8C">
        <w:t>012</w:t>
      </w:r>
      <w:r>
        <w:t xml:space="preserve"> – первый вызов функции – вывод статической переменной, после инкремент, второй вызов – вывод статической переменной, после инкремент, третий – вывод статической переменной, после инкремент. Статическая переменная сохраняется после завершения функции, и может быть обработана в дальнейшем этой же функцией.</w:t>
      </w:r>
    </w:p>
    <w:p w:rsidR="001C5D8C" w:rsidRDefault="001C5D8C" w:rsidP="005A1F4F">
      <w:pPr>
        <w:pStyle w:val="a3"/>
        <w:numPr>
          <w:ilvl w:val="0"/>
          <w:numId w:val="1"/>
        </w:numPr>
      </w:pPr>
      <w:r>
        <w:t xml:space="preserve">Применить к массиву функцию </w:t>
      </w:r>
      <w:r>
        <w:rPr>
          <w:lang w:val="en-US"/>
        </w:rPr>
        <w:t>array</w:t>
      </w:r>
      <w:r w:rsidRPr="001C5D8C">
        <w:t>_</w:t>
      </w:r>
      <w:r>
        <w:rPr>
          <w:lang w:val="en-US"/>
        </w:rPr>
        <w:t>reverse</w:t>
      </w:r>
      <w:r w:rsidRPr="001C5D8C">
        <w:t>()</w:t>
      </w:r>
    </w:p>
    <w:p w:rsidR="001C5D8C" w:rsidRPr="001C5D8C" w:rsidRDefault="001C5D8C" w:rsidP="001C5D8C">
      <w:pPr>
        <w:pStyle w:val="a3"/>
        <w:numPr>
          <w:ilvl w:val="0"/>
          <w:numId w:val="1"/>
        </w:numPr>
      </w:pPr>
      <w:r>
        <w:t xml:space="preserve">Применить к строке функцию </w:t>
      </w:r>
      <w:r>
        <w:rPr>
          <w:lang w:val="en-US"/>
        </w:rPr>
        <w:t>strrev</w:t>
      </w:r>
      <w:r w:rsidRPr="001C5D8C">
        <w:t>()</w:t>
      </w:r>
    </w:p>
    <w:p w:rsidR="001C5D8C" w:rsidRPr="001C5D8C" w:rsidRDefault="001C5D8C" w:rsidP="001C5D8C">
      <w:pPr>
        <w:pStyle w:val="a3"/>
        <w:numPr>
          <w:ilvl w:val="0"/>
          <w:numId w:val="1"/>
        </w:numPr>
      </w:pPr>
      <w:r>
        <w:rPr>
          <w:lang w:val="en-US"/>
        </w:rPr>
        <w:t>Two</w:t>
      </w:r>
      <w:r w:rsidRPr="001C5D8C">
        <w:t xml:space="preserve"> – </w:t>
      </w:r>
      <w:r>
        <w:t xml:space="preserve">оператор присвоения в данном случае возвращает 0, т.е. проверка </w:t>
      </w:r>
      <w:r>
        <w:rPr>
          <w:lang w:val="en-US"/>
        </w:rPr>
        <w:t>if</w:t>
      </w:r>
      <w:r w:rsidRPr="001C5D8C">
        <w:t xml:space="preserve"> </w:t>
      </w:r>
      <w:r>
        <w:t xml:space="preserve">получит </w:t>
      </w:r>
      <w:r>
        <w:rPr>
          <w:lang w:val="en-US"/>
        </w:rPr>
        <w:t>false</w:t>
      </w:r>
      <w:r w:rsidRPr="001C5D8C">
        <w:t xml:space="preserve"> </w:t>
      </w:r>
      <w:r>
        <w:t xml:space="preserve">(0 будет приведен к </w:t>
      </w:r>
      <w:r>
        <w:rPr>
          <w:lang w:val="en-US"/>
        </w:rPr>
        <w:t>false</w:t>
      </w:r>
      <w:r w:rsidRPr="001C5D8C">
        <w:t>)</w:t>
      </w:r>
      <w:r>
        <w:t xml:space="preserve">, а значит выполнится блок </w:t>
      </w:r>
      <w:r>
        <w:rPr>
          <w:lang w:val="en-US"/>
        </w:rPr>
        <w:t>else</w:t>
      </w:r>
    </w:p>
    <w:p w:rsidR="00A1420E" w:rsidRPr="00A1420E" w:rsidRDefault="00A1420E" w:rsidP="00A1420E">
      <w:pPr>
        <w:pStyle w:val="HTML"/>
        <w:numPr>
          <w:ilvl w:val="0"/>
          <w:numId w:val="1"/>
        </w:numPr>
        <w:shd w:val="clear" w:color="auto" w:fill="2B2B2B"/>
        <w:rPr>
          <w:rFonts w:ascii="JetBrains Mono" w:hAnsi="JetBrains Mono"/>
          <w:color w:val="A9B7C6"/>
          <w:lang w:val="en-US"/>
        </w:rPr>
      </w:pP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function </w:t>
      </w:r>
      <w:r w:rsidRPr="00A1420E">
        <w:rPr>
          <w:rFonts w:ascii="JetBrains Mono" w:hAnsi="JetBrains Mono"/>
          <w:color w:val="FFC66D"/>
          <w:shd w:val="clear" w:color="auto" w:fill="232525"/>
          <w:lang w:val="en-US"/>
        </w:rPr>
        <w:t>genRandNumbers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() {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A1420E">
        <w:rPr>
          <w:rFonts w:ascii="JetBrains Mono" w:hAnsi="JetBrains Mono"/>
          <w:color w:val="9876AA"/>
          <w:shd w:val="clear" w:color="auto" w:fill="232525"/>
          <w:lang w:val="en-US"/>
        </w:rPr>
        <w:t xml:space="preserve">$a 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= rand(</w:t>
      </w:r>
      <w:r w:rsidRPr="00A1420E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1420E">
        <w:rPr>
          <w:rFonts w:ascii="JetBrains Mono" w:hAnsi="JetBrains Mono"/>
          <w:color w:val="6897BB"/>
          <w:shd w:val="clear" w:color="auto" w:fill="232525"/>
          <w:lang w:val="en-US"/>
        </w:rPr>
        <w:t>10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1420E">
        <w:rPr>
          <w:rFonts w:ascii="JetBrains Mono" w:hAnsi="JetBrains Mono"/>
          <w:color w:val="9876AA"/>
          <w:shd w:val="clear" w:color="auto" w:fill="232525"/>
          <w:lang w:val="en-US"/>
        </w:rPr>
        <w:t xml:space="preserve">$b 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= rand(</w:t>
      </w:r>
      <w:r w:rsidRPr="00A1420E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1420E">
        <w:rPr>
          <w:rFonts w:ascii="JetBrains Mono" w:hAnsi="JetBrains Mono"/>
          <w:color w:val="6897BB"/>
          <w:shd w:val="clear" w:color="auto" w:fill="232525"/>
          <w:lang w:val="en-US"/>
        </w:rPr>
        <w:t>10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A1420E">
        <w:rPr>
          <w:rFonts w:ascii="JetBrains Mono" w:hAnsi="JetBrains Mono"/>
          <w:color w:val="9876AA"/>
          <w:shd w:val="clear" w:color="auto" w:fill="232525"/>
          <w:lang w:val="en-US"/>
        </w:rPr>
        <w:t xml:space="preserve">$c 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= rand(</w:t>
      </w:r>
      <w:r w:rsidRPr="00A1420E">
        <w:rPr>
          <w:rFonts w:ascii="JetBrains Mono" w:hAnsi="JetBrains Mono"/>
          <w:color w:val="6897BB"/>
          <w:shd w:val="clear" w:color="auto" w:fill="232525"/>
          <w:lang w:val="en-US"/>
        </w:rPr>
        <w:t>1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A1420E">
        <w:rPr>
          <w:rFonts w:ascii="JetBrains Mono" w:hAnsi="JetBrains Mono"/>
          <w:color w:val="6897BB"/>
          <w:shd w:val="clear" w:color="auto" w:fill="232525"/>
          <w:lang w:val="en-US"/>
        </w:rPr>
        <w:t>10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if 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((</w:t>
      </w:r>
      <w:r w:rsidRPr="00A1420E">
        <w:rPr>
          <w:rFonts w:ascii="JetBrains Mono" w:hAnsi="JetBrains Mono"/>
          <w:color w:val="9876AA"/>
          <w:shd w:val="clear" w:color="auto" w:fill="232525"/>
          <w:lang w:val="en-US"/>
        </w:rPr>
        <w:t xml:space="preserve">$a 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 xml:space="preserve">+ </w:t>
      </w:r>
      <w:r w:rsidRPr="00A1420E">
        <w:rPr>
          <w:rFonts w:ascii="JetBrains Mono" w:hAnsi="JetBrains Mono"/>
          <w:color w:val="9876AA"/>
          <w:shd w:val="clear" w:color="auto" w:fill="232525"/>
          <w:lang w:val="en-US"/>
        </w:rPr>
        <w:t xml:space="preserve">$b 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 xml:space="preserve">+ </w:t>
      </w:r>
      <w:r w:rsidRPr="00A1420E">
        <w:rPr>
          <w:rFonts w:ascii="JetBrains Mono" w:hAnsi="JetBrains Mono"/>
          <w:color w:val="9876AA"/>
          <w:shd w:val="clear" w:color="auto" w:fill="232525"/>
          <w:lang w:val="en-US"/>
        </w:rPr>
        <w:t>$c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 xml:space="preserve">) &lt; </w:t>
      </w:r>
      <w:r w:rsidRPr="00A1420E">
        <w:rPr>
          <w:rFonts w:ascii="JetBrains Mono" w:hAnsi="JetBrains Mono"/>
          <w:color w:val="6897BB"/>
          <w:shd w:val="clear" w:color="auto" w:fill="232525"/>
          <w:lang w:val="en-US"/>
        </w:rPr>
        <w:t>15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genRandNumbers()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else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echo </w:t>
      </w:r>
      <w:r w:rsidRPr="00A142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1420E">
        <w:rPr>
          <w:rFonts w:ascii="JetBrains Mono" w:hAnsi="JetBrains Mono"/>
          <w:color w:val="9876AA"/>
          <w:shd w:val="clear" w:color="auto" w:fill="232525"/>
          <w:lang w:val="en-US"/>
        </w:rPr>
        <w:t>$a $b $c</w:t>
      </w:r>
      <w:r w:rsidRPr="00A1420E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A1420E">
        <w:rPr>
          <w:rFonts w:ascii="JetBrains Mono" w:hAnsi="JetBrains Mono"/>
          <w:color w:val="A9B7C6"/>
          <w:shd w:val="clear" w:color="auto" w:fill="232525"/>
          <w:lang w:val="en-US"/>
        </w:rPr>
        <w:br/>
        <w:t>genRandNumbers()</w:t>
      </w:r>
      <w:r w:rsidRPr="00A1420E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1C5D8C" w:rsidRDefault="00A1420E" w:rsidP="005A1F4F">
      <w:pPr>
        <w:pStyle w:val="a3"/>
        <w:numPr>
          <w:ilvl w:val="0"/>
          <w:numId w:val="1"/>
        </w:numPr>
      </w:pPr>
      <w:r>
        <w:t>Данный код выведет синтаксическую ошибку)). Если её исправить, то будет 45, проверил интерпретатором. Сам я ожидал 46… Так и не понял, почему 45 =</w:t>
      </w:r>
      <w:r>
        <w:rPr>
          <w:lang w:val="en-US"/>
        </w:rPr>
        <w:t>D</w:t>
      </w:r>
    </w:p>
    <w:p w:rsidR="00A1420E" w:rsidRPr="00A1420E" w:rsidRDefault="00697A42" w:rsidP="005A1F4F">
      <w:pPr>
        <w:pStyle w:val="a3"/>
        <w:numPr>
          <w:ilvl w:val="0"/>
          <w:numId w:val="1"/>
        </w:numPr>
      </w:pPr>
      <w:r>
        <w:t xml:space="preserve">12 – первый символ строки </w:t>
      </w:r>
      <w:r w:rsidRPr="00697A42">
        <w:t>“1”</w:t>
      </w:r>
      <w:r>
        <w:t xml:space="preserve">, затем символу строки с индексом 1 (т.е. второму) присваиваем </w:t>
      </w:r>
      <w:r w:rsidRPr="00697A42">
        <w:t>“2”</w:t>
      </w:r>
      <w:r>
        <w:t xml:space="preserve">. Итог – строка </w:t>
      </w:r>
      <w:r>
        <w:rPr>
          <w:lang w:val="en-US"/>
        </w:rPr>
        <w:t>“</w:t>
      </w:r>
      <w:r>
        <w:t>12</w:t>
      </w:r>
      <w:r>
        <w:rPr>
          <w:lang w:val="en-US"/>
        </w:rPr>
        <w:t>”</w:t>
      </w:r>
      <w:r>
        <w:t>.</w:t>
      </w:r>
    </w:p>
    <w:sectPr w:rsidR="00A1420E" w:rsidRPr="00A1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40E7B"/>
    <w:multiLevelType w:val="hybridMultilevel"/>
    <w:tmpl w:val="54E6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4F"/>
    <w:rsid w:val="001C5D8C"/>
    <w:rsid w:val="00385314"/>
    <w:rsid w:val="005A1F4F"/>
    <w:rsid w:val="00694426"/>
    <w:rsid w:val="00697A42"/>
    <w:rsid w:val="00A1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2526"/>
  <w15:chartTrackingRefBased/>
  <w15:docId w15:val="{4AFBB709-5C4B-488E-8F3E-B69D1879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5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D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5D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3</cp:revision>
  <dcterms:created xsi:type="dcterms:W3CDTF">2020-04-26T07:20:00Z</dcterms:created>
  <dcterms:modified xsi:type="dcterms:W3CDTF">2020-04-26T08:25:00Z</dcterms:modified>
</cp:coreProperties>
</file>