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51BF" w14:textId="0083994B" w:rsidR="00817AD0" w:rsidRDefault="00EB15B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OPERAČNÍ </w:t>
      </w:r>
      <w:r w:rsidR="00214DFA">
        <w:rPr>
          <w:b/>
          <w:sz w:val="48"/>
          <w:szCs w:val="48"/>
        </w:rPr>
        <w:t>FUNKCE – PODPORA</w:t>
      </w:r>
      <w:r>
        <w:rPr>
          <w:b/>
          <w:sz w:val="48"/>
          <w:szCs w:val="48"/>
        </w:rPr>
        <w:t>, ZABEZPEČENÍ A OCHRANA VOJSK</w:t>
      </w:r>
    </w:p>
    <w:p w14:paraId="2B90DA3D" w14:textId="77777777" w:rsidR="00817AD0" w:rsidRDefault="00817AD0">
      <w:pPr>
        <w:rPr>
          <w:b/>
          <w:sz w:val="24"/>
          <w:szCs w:val="24"/>
        </w:rPr>
      </w:pPr>
    </w:p>
    <w:p w14:paraId="6F11256F" w14:textId="77777777" w:rsidR="00817AD0" w:rsidRDefault="00EB15B6">
      <w:pPr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operační funkce: zabezpečení činnosti vojsk, ochrana vojsk, podpora, podpůrné operace a činnosti</w:t>
      </w:r>
    </w:p>
    <w:p w14:paraId="7FD5F3E7" w14:textId="45968E91" w:rsidR="00817AD0" w:rsidRDefault="00EB15B6">
      <w:pPr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charakteristika a objasnění jednotlivých funkcí, k čemu slouží, </w:t>
      </w:r>
      <w:r w:rsidR="00214DFA">
        <w:rPr>
          <w:b/>
          <w:sz w:val="24"/>
          <w:szCs w:val="24"/>
        </w:rPr>
        <w:t>objasněte,</w:t>
      </w:r>
      <w:r>
        <w:rPr>
          <w:b/>
          <w:sz w:val="24"/>
          <w:szCs w:val="24"/>
        </w:rPr>
        <w:t xml:space="preserve"> co je cílem, podmínky pro jejich poskytnutí</w:t>
      </w:r>
    </w:p>
    <w:p w14:paraId="4DFAEA5D" w14:textId="77777777" w:rsidR="00817AD0" w:rsidRDefault="00EB15B6">
      <w:pPr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objasněte a proveďte klasifikaci (možné dělení) jednotlivých činností</w:t>
      </w:r>
    </w:p>
    <w:p w14:paraId="2DFDDEF5" w14:textId="77777777" w:rsidR="00817AD0" w:rsidRDefault="00EB15B6">
      <w:pPr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základní funkce ochrany vojsk, jak se realizují</w:t>
      </w:r>
    </w:p>
    <w:p w14:paraId="7F5F296D" w14:textId="77777777" w:rsidR="00817AD0" w:rsidRDefault="00EB15B6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popište použití podp</w:t>
      </w:r>
      <w:r>
        <w:rPr>
          <w:b/>
          <w:sz w:val="24"/>
          <w:szCs w:val="24"/>
        </w:rPr>
        <w:t>ory na příkladu v operac</w:t>
      </w:r>
      <w:r>
        <w:rPr>
          <w:sz w:val="24"/>
          <w:szCs w:val="24"/>
        </w:rPr>
        <w:t>i</w:t>
      </w:r>
    </w:p>
    <w:p w14:paraId="00C5454B" w14:textId="77777777" w:rsidR="00817AD0" w:rsidRDefault="00817AD0">
      <w:pPr>
        <w:rPr>
          <w:sz w:val="24"/>
          <w:szCs w:val="24"/>
        </w:rPr>
      </w:pPr>
    </w:p>
    <w:p w14:paraId="2B000A1E" w14:textId="77777777" w:rsidR="00817AD0" w:rsidRDefault="00EB15B6">
      <w:pPr>
        <w:rPr>
          <w:sz w:val="24"/>
          <w:szCs w:val="24"/>
        </w:rPr>
      </w:pPr>
      <w:r>
        <w:pict w14:anchorId="11F6E307">
          <v:rect id="_x0000_i1025" style="width:0;height:1.5pt" o:hralign="center" o:hrstd="t" o:hr="t" fillcolor="#a0a0a0" stroked="f"/>
        </w:pict>
      </w:r>
    </w:p>
    <w:p w14:paraId="3B90D965" w14:textId="77777777" w:rsidR="00817AD0" w:rsidRDefault="00817AD0">
      <w:pPr>
        <w:rPr>
          <w:sz w:val="24"/>
          <w:szCs w:val="24"/>
        </w:rPr>
      </w:pPr>
    </w:p>
    <w:p w14:paraId="3EF0DB62" w14:textId="77777777" w:rsidR="00817AD0" w:rsidRDefault="00EB15B6">
      <w:pPr>
        <w:rPr>
          <w:sz w:val="24"/>
          <w:szCs w:val="24"/>
        </w:rPr>
      </w:pPr>
      <w:r>
        <w:rPr>
          <w:b/>
          <w:sz w:val="24"/>
          <w:szCs w:val="24"/>
        </w:rPr>
        <w:t>Operační funkce</w:t>
      </w:r>
      <w:r>
        <w:rPr>
          <w:sz w:val="24"/>
          <w:szCs w:val="24"/>
        </w:rPr>
        <w:t xml:space="preserve"> = společné funkce</w:t>
      </w:r>
    </w:p>
    <w:p w14:paraId="391D1F1C" w14:textId="77777777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= vybrané charakteristiky, kterými lze popsat operaci a které se vztahují k rozhodujícím činnostem vojsk </w:t>
      </w:r>
    </w:p>
    <w:p w14:paraId="2D3F4D37" w14:textId="77777777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odrážejí se v </w:t>
      </w:r>
      <w:r>
        <w:rPr>
          <w:sz w:val="24"/>
          <w:szCs w:val="24"/>
          <w:u w:val="single"/>
        </w:rPr>
        <w:t>operačním rozkaze</w:t>
      </w:r>
      <w:r>
        <w:rPr>
          <w:sz w:val="24"/>
          <w:szCs w:val="24"/>
        </w:rPr>
        <w:t xml:space="preserve"> (= plán operace)</w:t>
      </w:r>
    </w:p>
    <w:p w14:paraId="7081FADD" w14:textId="1AF64A18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jejich využitím lze systematizovat </w:t>
      </w:r>
      <w:r>
        <w:rPr>
          <w:sz w:val="24"/>
          <w:szCs w:val="24"/>
        </w:rPr>
        <w:t xml:space="preserve">poznatky, úkoly </w:t>
      </w:r>
      <w:r w:rsidR="00214DFA">
        <w:rPr>
          <w:sz w:val="24"/>
          <w:szCs w:val="24"/>
        </w:rPr>
        <w:t>sil, ...</w:t>
      </w:r>
    </w:p>
    <w:p w14:paraId="4581DFDA" w14:textId="77777777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nejsou ve svém výčtu omezeny, lze je agregovat nebo naopak dělit podrobněji</w:t>
      </w:r>
    </w:p>
    <w:p w14:paraId="227599DF" w14:textId="77777777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 realizaci těchto funkcí se podílí prakticky všechny druhy ozbrojených sil, druhy vojsk i služby</w:t>
      </w:r>
    </w:p>
    <w:p w14:paraId="149CB42A" w14:textId="126F38A6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důležitá koordinace mezi všemi </w:t>
      </w:r>
      <w:r w:rsidR="00214DFA">
        <w:rPr>
          <w:sz w:val="24"/>
          <w:szCs w:val="24"/>
        </w:rPr>
        <w:t>aktéry – i</w:t>
      </w:r>
      <w:r>
        <w:rPr>
          <w:sz w:val="24"/>
          <w:szCs w:val="24"/>
        </w:rPr>
        <w:t xml:space="preserve"> civilními</w:t>
      </w:r>
    </w:p>
    <w:p w14:paraId="5AB872EB" w14:textId="77777777" w:rsidR="00817AD0" w:rsidRDefault="00EB15B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zákla</w:t>
      </w:r>
      <w:r>
        <w:rPr>
          <w:sz w:val="24"/>
          <w:szCs w:val="24"/>
          <w:u w:val="single"/>
        </w:rPr>
        <w:t>dní a nejčastěji uváděné funkce</w:t>
      </w:r>
      <w:r>
        <w:rPr>
          <w:sz w:val="24"/>
          <w:szCs w:val="24"/>
        </w:rPr>
        <w:t>:</w:t>
      </w:r>
    </w:p>
    <w:p w14:paraId="711D7C08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palba</w:t>
      </w:r>
    </w:p>
    <w:p w14:paraId="132C36DF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manévr</w:t>
      </w:r>
    </w:p>
    <w:p w14:paraId="2241B526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velení a řízení</w:t>
      </w:r>
    </w:p>
    <w:p w14:paraId="4DCF25C1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podpora</w:t>
      </w:r>
    </w:p>
    <w:p w14:paraId="1EE84ABC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zabezpečení</w:t>
      </w:r>
    </w:p>
    <w:p w14:paraId="5087DE2B" w14:textId="77777777" w:rsidR="00817AD0" w:rsidRDefault="00EB15B6">
      <w:pPr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ochrana vojsk</w:t>
      </w:r>
    </w:p>
    <w:p w14:paraId="07630997" w14:textId="77777777" w:rsidR="00817AD0" w:rsidRDefault="00817AD0">
      <w:pPr>
        <w:rPr>
          <w:sz w:val="24"/>
          <w:szCs w:val="24"/>
        </w:rPr>
      </w:pPr>
    </w:p>
    <w:p w14:paraId="7D73A3E5" w14:textId="77777777" w:rsidR="00817AD0" w:rsidRDefault="00EB1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PODPORA</w:t>
      </w:r>
    </w:p>
    <w:p w14:paraId="58637151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= činnost druhů vojsk pozemních sil (vzdušných, námořních, speciálních) nebo jejich součástí, které pomáhají plnit hlavní úkol, chrání, doplňují nebo vytvářejí podmínky pro plnění úkolu jiným složkám (zpravidla rozhodujícím bojovým silám)</w:t>
      </w:r>
    </w:p>
    <w:p w14:paraId="79FF0444" w14:textId="697C2742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poskytována n</w:t>
      </w:r>
      <w:r w:rsidR="00214DFA">
        <w:rPr>
          <w:sz w:val="24"/>
          <w:szCs w:val="24"/>
        </w:rPr>
        <w:t>a</w:t>
      </w:r>
      <w:r>
        <w:rPr>
          <w:sz w:val="24"/>
          <w:szCs w:val="24"/>
        </w:rPr>
        <w:t xml:space="preserve"> vy</w:t>
      </w:r>
      <w:r>
        <w:rPr>
          <w:sz w:val="24"/>
          <w:szCs w:val="24"/>
        </w:rPr>
        <w:t>žádání</w:t>
      </w:r>
    </w:p>
    <w:p w14:paraId="4753AEB9" w14:textId="77777777" w:rsidR="00817AD0" w:rsidRDefault="00817AD0">
      <w:pPr>
        <w:rPr>
          <w:sz w:val="24"/>
          <w:szCs w:val="24"/>
          <w:u w:val="single"/>
        </w:rPr>
      </w:pPr>
    </w:p>
    <w:p w14:paraId="7062B929" w14:textId="77777777" w:rsidR="00817AD0" w:rsidRDefault="00EB15B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Druhy podpory </w:t>
      </w:r>
      <w:r>
        <w:rPr>
          <w:sz w:val="24"/>
          <w:szCs w:val="24"/>
        </w:rPr>
        <w:t>podle způsobu poskytnutí</w:t>
      </w:r>
    </w:p>
    <w:p w14:paraId="16663E74" w14:textId="77777777" w:rsidR="00817AD0" w:rsidRDefault="00EB15B6">
      <w:pPr>
        <w:numPr>
          <w:ilvl w:val="0"/>
          <w:numId w:val="22"/>
        </w:numPr>
        <w:rPr>
          <w:sz w:val="24"/>
          <w:szCs w:val="24"/>
        </w:rPr>
      </w:pPr>
      <w:r>
        <w:rPr>
          <w:b/>
          <w:sz w:val="24"/>
          <w:szCs w:val="24"/>
        </w:rPr>
        <w:t>přímá podpora</w:t>
      </w:r>
      <w:r>
        <w:rPr>
          <w:sz w:val="24"/>
          <w:szCs w:val="24"/>
        </w:rPr>
        <w:t xml:space="preserve"> (Direct Support / DS)</w:t>
      </w:r>
    </w:p>
    <w:p w14:paraId="6B76929F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poskytována podporující jednotkou přímo konkrétně určené jednotce</w:t>
      </w:r>
    </w:p>
    <w:p w14:paraId="3EE3DD97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obrana určitého prvku bojové sestavy nebo objektu (prostoru)</w:t>
      </w:r>
    </w:p>
    <w:p w14:paraId="46B8BF33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nutná vzájemná koordinace jednotek</w:t>
      </w:r>
    </w:p>
    <w:p w14:paraId="388BDD19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rozmístění </w:t>
      </w:r>
      <w:r>
        <w:rPr>
          <w:sz w:val="24"/>
          <w:szCs w:val="24"/>
        </w:rPr>
        <w:t xml:space="preserve">a použití rozhoduje </w:t>
      </w:r>
      <w:r>
        <w:rPr>
          <w:sz w:val="24"/>
          <w:szCs w:val="24"/>
          <w:u w:val="single"/>
        </w:rPr>
        <w:t>velitel podporované jednotky</w:t>
      </w:r>
    </w:p>
    <w:p w14:paraId="68ADCC31" w14:textId="77777777" w:rsidR="00817AD0" w:rsidRDefault="00EB15B6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všeobecná podpora</w:t>
      </w:r>
      <w:r>
        <w:rPr>
          <w:sz w:val="24"/>
          <w:szCs w:val="24"/>
        </w:rPr>
        <w:t xml:space="preserve"> (General Support / GS)</w:t>
      </w:r>
    </w:p>
    <w:p w14:paraId="6E7F51E9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 zabezpečení obrany operačního (zájmového) prostoru</w:t>
      </w:r>
    </w:p>
    <w:p w14:paraId="257636E1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podporující jednotka nemá žádnou vazbu na konkrétně určené úkolové uskupení nebo objekt bráněných sil </w:t>
      </w:r>
    </w:p>
    <w:p w14:paraId="43242A7B" w14:textId="77777777" w:rsidR="00817AD0" w:rsidRDefault="00EB15B6">
      <w:pPr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zůstává v podřízenosti svého nadřízeného velitele a </w:t>
      </w:r>
      <w:r>
        <w:rPr>
          <w:sz w:val="24"/>
          <w:szCs w:val="24"/>
          <w:u w:val="single"/>
        </w:rPr>
        <w:t>je rozmisťována svým velitelem</w:t>
      </w:r>
    </w:p>
    <w:p w14:paraId="5D7E9B3B" w14:textId="684F19C0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lepší reakce na změnu </w:t>
      </w:r>
      <w:r w:rsidR="00214DFA">
        <w:rPr>
          <w:sz w:val="24"/>
          <w:szCs w:val="24"/>
        </w:rPr>
        <w:t>situace – možnost</w:t>
      </w:r>
      <w:r>
        <w:rPr>
          <w:sz w:val="24"/>
          <w:szCs w:val="24"/>
        </w:rPr>
        <w:t xml:space="preserve"> manévru</w:t>
      </w:r>
    </w:p>
    <w:p w14:paraId="5D160B83" w14:textId="77777777" w:rsidR="00817AD0" w:rsidRDefault="00EB15B6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 obranu prostředků </w:t>
      </w:r>
      <w:r>
        <w:rPr>
          <w:sz w:val="24"/>
          <w:szCs w:val="24"/>
        </w:rPr>
        <w:t>na úrovni vyšších taktických a operačních celků</w:t>
      </w:r>
    </w:p>
    <w:p w14:paraId="31C47BB4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posílení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Reinforcing</w:t>
      </w:r>
      <w:proofErr w:type="spellEnd"/>
      <w:r>
        <w:rPr>
          <w:sz w:val="24"/>
          <w:szCs w:val="24"/>
        </w:rPr>
        <w:t xml:space="preserve"> / R)</w:t>
      </w:r>
    </w:p>
    <w:p w14:paraId="59CA7D6F" w14:textId="77777777" w:rsidR="00817AD0" w:rsidRDefault="00EB15B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 palebné přikrytí jiné jednotky nebo pro posílení protivzdušné obrany v určitém operačním prostoru nebo směru</w:t>
      </w:r>
    </w:p>
    <w:p w14:paraId="483AEB62" w14:textId="77777777" w:rsidR="00817AD0" w:rsidRDefault="00EB15B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posilující jednotka se rozmisťuje k obraně jedné nebo více podporova</w:t>
      </w:r>
      <w:r>
        <w:rPr>
          <w:sz w:val="24"/>
          <w:szCs w:val="24"/>
        </w:rPr>
        <w:t>ných jednotek podle priorit určených velitelem podporované jednotky</w:t>
      </w:r>
    </w:p>
    <w:p w14:paraId="1764E333" w14:textId="1650FCF1" w:rsidR="00817AD0" w:rsidRDefault="00EB15B6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všeobecná podpora s posílením</w:t>
      </w:r>
      <w:r>
        <w:rPr>
          <w:sz w:val="24"/>
          <w:szCs w:val="24"/>
        </w:rPr>
        <w:t xml:space="preserve"> (General </w:t>
      </w:r>
      <w:r w:rsidR="002C30CC">
        <w:rPr>
          <w:sz w:val="24"/>
          <w:szCs w:val="24"/>
        </w:rPr>
        <w:t xml:space="preserve">Support – </w:t>
      </w:r>
      <w:proofErr w:type="spellStart"/>
      <w:r w:rsidR="002C30CC">
        <w:rPr>
          <w:sz w:val="24"/>
          <w:szCs w:val="24"/>
        </w:rPr>
        <w:t>Reinforcing</w:t>
      </w:r>
      <w:proofErr w:type="spellEnd"/>
      <w:r>
        <w:rPr>
          <w:sz w:val="24"/>
          <w:szCs w:val="24"/>
        </w:rPr>
        <w:t xml:space="preserve"> / GS-R)</w:t>
      </w:r>
    </w:p>
    <w:p w14:paraId="146CD1C7" w14:textId="77777777" w:rsidR="00817AD0" w:rsidRDefault="00EB15B6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spojení všeobecné podpory a posílení jednotky/svazku/útvaru</w:t>
      </w:r>
    </w:p>
    <w:p w14:paraId="2DB88640" w14:textId="77777777" w:rsidR="00817AD0" w:rsidRDefault="00EB15B6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účelem je podpora sil jako celku</w:t>
      </w:r>
    </w:p>
    <w:p w14:paraId="1B031F9E" w14:textId="77777777" w:rsidR="00817AD0" w:rsidRDefault="00EB15B6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nutná koordinace posílení </w:t>
      </w:r>
      <w:r>
        <w:rPr>
          <w:sz w:val="24"/>
          <w:szCs w:val="24"/>
        </w:rPr>
        <w:t>jednotky, jednotek nebo útvarů pozemních sil nacházejících se v daném operačním prostoru</w:t>
      </w:r>
    </w:p>
    <w:p w14:paraId="61E0A61F" w14:textId="77777777" w:rsidR="00817AD0" w:rsidRDefault="00817AD0">
      <w:pPr>
        <w:rPr>
          <w:b/>
          <w:sz w:val="24"/>
          <w:szCs w:val="24"/>
        </w:rPr>
      </w:pPr>
    </w:p>
    <w:p w14:paraId="0251D62C" w14:textId="77777777" w:rsidR="00817AD0" w:rsidRDefault="00EB15B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Součásti bojové podpory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Combat</w:t>
      </w:r>
      <w:proofErr w:type="spellEnd"/>
      <w:r>
        <w:rPr>
          <w:sz w:val="24"/>
          <w:szCs w:val="24"/>
        </w:rPr>
        <w:t xml:space="preserve"> Support / CS) </w:t>
      </w:r>
    </w:p>
    <w:p w14:paraId="18920079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= druhy vojsk, které se ničením protivníka podílejí přímo na plnění bojových úkolů </w:t>
      </w:r>
    </w:p>
    <w:p w14:paraId="3428D510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bojovým silám poskytují v průběhu boje zejména palebnou a jinou podporu</w:t>
      </w:r>
    </w:p>
    <w:p w14:paraId="1D828CA6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nemusí být přímo (bezprostředně) v dotyku s protivníkem</w:t>
      </w:r>
    </w:p>
    <w:p w14:paraId="345A7ADF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dělostřelectvo</w:t>
      </w:r>
    </w:p>
    <w:p w14:paraId="0E288A31" w14:textId="77777777" w:rsidR="00817AD0" w:rsidRDefault="00EB15B6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nedílná součást podpory boje a je jedním z předpokladů dosažení úspěchu</w:t>
      </w:r>
    </w:p>
    <w:p w14:paraId="444A30B9" w14:textId="77777777" w:rsidR="00817AD0" w:rsidRDefault="00EB15B6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součást palebné podpory vševojskových sva</w:t>
      </w:r>
      <w:r>
        <w:rPr>
          <w:sz w:val="24"/>
          <w:szCs w:val="24"/>
        </w:rPr>
        <w:t>zků, útvarů a jednotek</w:t>
      </w:r>
    </w:p>
    <w:p w14:paraId="6D3C0883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vojskové letectvo</w:t>
      </w:r>
    </w:p>
    <w:p w14:paraId="331F8B97" w14:textId="77777777" w:rsidR="00817AD0" w:rsidRDefault="00EB15B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prvek pozemních sil určený k podpoře pozemních operací ze vzduchu</w:t>
      </w:r>
    </w:p>
    <w:p w14:paraId="5C3AFF63" w14:textId="77777777" w:rsidR="00817AD0" w:rsidRDefault="00EB15B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palebná podpora, vzdušná přeprava, záchrana osob v nouzi v boji, zabezpečuje zaminování terénu, vzdušná přeprava, některá opatření elektronického boj</w:t>
      </w:r>
      <w:r>
        <w:rPr>
          <w:sz w:val="24"/>
          <w:szCs w:val="24"/>
        </w:rPr>
        <w:t>e</w:t>
      </w:r>
    </w:p>
    <w:p w14:paraId="5E646981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 pozemní protivzdušné obrany </w:t>
      </w:r>
    </w:p>
    <w:p w14:paraId="4D307352" w14:textId="77777777" w:rsidR="00817AD0" w:rsidRDefault="00EB15B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zahrnuje aktivní opatření ve všech druzích boje</w:t>
      </w:r>
    </w:p>
    <w:p w14:paraId="56C4FB7C" w14:textId="77777777" w:rsidR="00817AD0" w:rsidRDefault="00EB15B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provádí</w:t>
      </w:r>
      <w:r>
        <w:rPr>
          <w:sz w:val="24"/>
          <w:szCs w:val="24"/>
        </w:rPr>
        <w:t xml:space="preserve">: průzkum a sledování prostoru, informuje vojska o vzdušné situaci a možném vzdušném ohrožení, realizuje přímou protivzdušnou obranu svazků, útvarů a jednotek v </w:t>
      </w:r>
      <w:r>
        <w:rPr>
          <w:sz w:val="24"/>
          <w:szCs w:val="24"/>
        </w:rPr>
        <w:t>operacích, obranu důležitých objektů proti prostředkům vzdušného napadení a vzdušného průzkumu protivníka a podílí se na ničení jeho vzdušných výsadků</w:t>
      </w:r>
    </w:p>
    <w:p w14:paraId="5DF0B70F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 průzkumu a elektronického boje </w:t>
      </w:r>
    </w:p>
    <w:p w14:paraId="76ABB3AE" w14:textId="77777777" w:rsidR="00817AD0" w:rsidRDefault="00EB15B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použití elektromagnetické a směrované energie </w:t>
      </w:r>
    </w:p>
    <w:p w14:paraId="3419165E" w14:textId="77777777" w:rsidR="00817AD0" w:rsidRDefault="00EB15B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cíl = ztížit nebo</w:t>
      </w:r>
      <w:r>
        <w:rPr>
          <w:sz w:val="24"/>
          <w:szCs w:val="24"/>
        </w:rPr>
        <w:t xml:space="preserve"> znemožnit využití elektromagnetického spektra protivníkem a řídit činnosti k zabezpečení efektivního využití elektromagnetického spektra vlastními silami</w:t>
      </w:r>
    </w:p>
    <w:p w14:paraId="417BED3D" w14:textId="77777777" w:rsidR="00817AD0" w:rsidRDefault="00EB15B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úkol = vybojovat a udržet elektronickou nadvládu v prostoru operace)</w:t>
      </w:r>
    </w:p>
    <w:p w14:paraId="4A4915E0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ženijní vojsko </w:t>
      </w:r>
    </w:p>
    <w:p w14:paraId="70D90E9C" w14:textId="77777777" w:rsidR="00817AD0" w:rsidRDefault="00EB15B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poskytuje ženijn</w:t>
      </w:r>
      <w:r>
        <w:rPr>
          <w:sz w:val="24"/>
          <w:szCs w:val="24"/>
        </w:rPr>
        <w:t xml:space="preserve">ích doporučení (návrhů) a realizuje nejsložitějších ženijních opatření ve prospěch činnosti vojsk </w:t>
      </w:r>
    </w:p>
    <w:p w14:paraId="52126783" w14:textId="70B41C2D" w:rsidR="00817AD0" w:rsidRDefault="00EB15B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průchodnost cest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zatarasení cest; odminování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2C30CC">
        <w:rPr>
          <w:sz w:val="24"/>
          <w:szCs w:val="24"/>
        </w:rPr>
        <w:t>zaminování; pitná</w:t>
      </w:r>
      <w:r>
        <w:rPr>
          <w:sz w:val="24"/>
          <w:szCs w:val="24"/>
        </w:rPr>
        <w:t xml:space="preserve"> voda, elektrická energie, ochrana </w:t>
      </w:r>
      <w:r w:rsidR="002C30CC">
        <w:rPr>
          <w:sz w:val="24"/>
          <w:szCs w:val="24"/>
        </w:rPr>
        <w:t>vojska, …</w:t>
      </w:r>
    </w:p>
    <w:p w14:paraId="2719FBB6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taktické letectvo </w:t>
      </w:r>
    </w:p>
    <w:p w14:paraId="2ADA36E8" w14:textId="77777777" w:rsidR="00817AD0" w:rsidRDefault="00EB15B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obrana vzdušného prostoru ČR, obrana vzdušného prostoru členských zemí Aliance)</w:t>
      </w:r>
    </w:p>
    <w:p w14:paraId="10792831" w14:textId="77777777" w:rsidR="00817AD0" w:rsidRDefault="00EB15B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 vyžádání velitele!!</w:t>
      </w:r>
    </w:p>
    <w:p w14:paraId="1307A556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chemické jednotky</w:t>
      </w:r>
    </w:p>
    <w:p w14:paraId="275E9D4D" w14:textId="77777777" w:rsidR="00817AD0" w:rsidRDefault="00EB15B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ochrana proti ZHN</w:t>
      </w:r>
    </w:p>
    <w:p w14:paraId="73C54A44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jednotky a zařízení realizující INFOOPS, CIMIC, PSYOPS </w:t>
      </w:r>
    </w:p>
    <w:p w14:paraId="72BF14DA" w14:textId="77777777" w:rsidR="00817AD0" w:rsidRDefault="00EB15B6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policejní zabezpečení </w:t>
      </w:r>
    </w:p>
    <w:p w14:paraId="278FDCAB" w14:textId="2F11F1ED" w:rsidR="00817AD0" w:rsidRDefault="00EB15B6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zabezpečení prostoru, dohled na zacházení s válečnými zajatci, úkoly trestního řízení, celní </w:t>
      </w:r>
      <w:r w:rsidR="002C30CC">
        <w:rPr>
          <w:sz w:val="24"/>
          <w:szCs w:val="24"/>
        </w:rPr>
        <w:t>činnost, ...</w:t>
      </w:r>
    </w:p>
    <w:p w14:paraId="55114E22" w14:textId="77777777" w:rsidR="00817AD0" w:rsidRDefault="00817AD0">
      <w:pPr>
        <w:rPr>
          <w:sz w:val="24"/>
          <w:szCs w:val="24"/>
        </w:rPr>
      </w:pPr>
    </w:p>
    <w:p w14:paraId="13EF492B" w14:textId="77777777" w:rsidR="00817AD0" w:rsidRDefault="00EB1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Podpůrné operace a činnosti</w:t>
      </w:r>
    </w:p>
    <w:p w14:paraId="5DD6AFCA" w14:textId="77777777" w:rsidR="00817AD0" w:rsidRDefault="00EB15B6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INFOOPS</w:t>
      </w:r>
      <w:r>
        <w:rPr>
          <w:sz w:val="24"/>
          <w:szCs w:val="24"/>
        </w:rPr>
        <w:t xml:space="preserve"> (informační operace v rámci podpory operací)</w:t>
      </w:r>
    </w:p>
    <w:p w14:paraId="1022C8EE" w14:textId="77777777" w:rsidR="00817AD0" w:rsidRDefault="00EB15B6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= koordinované činnosti směřující zpravidla k ovlivňování rozhodování</w:t>
      </w:r>
      <w:r>
        <w:rPr>
          <w:sz w:val="24"/>
          <w:szCs w:val="24"/>
        </w:rPr>
        <w:t xml:space="preserve"> potenciálního nebo reálného protivníka, případně i obyvatelstva v krizové oblasti a v ostatních angažujících se státech za použití informací</w:t>
      </w:r>
    </w:p>
    <w:p w14:paraId="2182FF32" w14:textId="77777777" w:rsidR="00817AD0" w:rsidRDefault="00EB15B6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informační operace jsou zastřešující funkcí neletálních prostředků boje</w:t>
      </w:r>
    </w:p>
    <w:p w14:paraId="3984E580" w14:textId="77777777" w:rsidR="00817AD0" w:rsidRDefault="00EB15B6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účel</w:t>
      </w:r>
      <w:r>
        <w:rPr>
          <w:sz w:val="24"/>
          <w:szCs w:val="24"/>
        </w:rPr>
        <w:t>:</w:t>
      </w:r>
    </w:p>
    <w:p w14:paraId="3A652C27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dosažení vojenských a politických cí</w:t>
      </w:r>
      <w:r>
        <w:rPr>
          <w:sz w:val="24"/>
          <w:szCs w:val="24"/>
        </w:rPr>
        <w:t>lů cíleným působením na informace, informační procesy a informační systémy protivníka</w:t>
      </w:r>
    </w:p>
    <w:p w14:paraId="565BA70A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ochrana vlastních informací, informačních procesů a systémů</w:t>
      </w:r>
    </w:p>
    <w:p w14:paraId="1524006E" w14:textId="77777777" w:rsidR="00817AD0" w:rsidRDefault="00EB15B6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složky</w:t>
      </w:r>
      <w:r>
        <w:rPr>
          <w:sz w:val="24"/>
          <w:szCs w:val="24"/>
        </w:rPr>
        <w:t>:</w:t>
      </w:r>
    </w:p>
    <w:p w14:paraId="21312E9D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zapojení klíčových hráčů</w:t>
      </w:r>
    </w:p>
    <w:p w14:paraId="76D60EC7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PSYOPS</w:t>
      </w:r>
    </w:p>
    <w:p w14:paraId="0D01EF04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informování veřejnosti</w:t>
      </w:r>
    </w:p>
    <w:p w14:paraId="1E3B36B6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operace v počítačových sítích</w:t>
      </w:r>
    </w:p>
    <w:p w14:paraId="60AE97D1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informační bezpeč</w:t>
      </w:r>
      <w:r>
        <w:rPr>
          <w:sz w:val="24"/>
          <w:szCs w:val="24"/>
        </w:rPr>
        <w:t>nost</w:t>
      </w:r>
    </w:p>
    <w:p w14:paraId="25031381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klamání</w:t>
      </w:r>
    </w:p>
    <w:p w14:paraId="021008E5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CIMIC</w:t>
      </w:r>
    </w:p>
    <w:p w14:paraId="3C31E22E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elektronický boj</w:t>
      </w:r>
    </w:p>
    <w:p w14:paraId="60BEBFE6" w14:textId="77777777" w:rsidR="00817AD0" w:rsidRDefault="00EB15B6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fyzická destrukce</w:t>
      </w:r>
    </w:p>
    <w:p w14:paraId="10D4CC73" w14:textId="77777777" w:rsidR="00817AD0" w:rsidRDefault="00817AD0">
      <w:pPr>
        <w:ind w:left="2160"/>
        <w:rPr>
          <w:sz w:val="24"/>
          <w:szCs w:val="24"/>
        </w:rPr>
      </w:pPr>
    </w:p>
    <w:p w14:paraId="4EB40ED9" w14:textId="77777777" w:rsidR="00817AD0" w:rsidRDefault="00EB15B6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PSYOPS</w:t>
      </w:r>
      <w:r>
        <w:rPr>
          <w:sz w:val="24"/>
          <w:szCs w:val="24"/>
        </w:rPr>
        <w:t xml:space="preserve"> (psychologické operace)</w:t>
      </w:r>
    </w:p>
    <w:p w14:paraId="6CAA8813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= plánované a cílevědomé psychologické působení prováděné v době míru, za stavu vnějšího ohrožení státu i v době války</w:t>
      </w:r>
    </w:p>
    <w:p w14:paraId="65333AA9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zaměřené na cílové skupiny k ovlivnění jejich posto</w:t>
      </w:r>
      <w:r>
        <w:rPr>
          <w:sz w:val="24"/>
          <w:szCs w:val="24"/>
        </w:rPr>
        <w:t>jů a chování, pro dosažení politických a vojenských cílů stanovených zadavatelem</w:t>
      </w:r>
    </w:p>
    <w:p w14:paraId="795E45AD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účel</w:t>
      </w:r>
      <w:r>
        <w:rPr>
          <w:sz w:val="24"/>
          <w:szCs w:val="24"/>
        </w:rPr>
        <w:t>:</w:t>
      </w:r>
    </w:p>
    <w:p w14:paraId="30A3E759" w14:textId="77777777" w:rsidR="00817AD0" w:rsidRDefault="00EB15B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oslabit odhodlání cílových skupin protivníka, či potenciálního protivník a klást odpor nebo vést aktivní bojovou činnost</w:t>
      </w:r>
    </w:p>
    <w:p w14:paraId="1AEF1195" w14:textId="77777777" w:rsidR="00817AD0" w:rsidRDefault="00EB15B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posílit podporu spojenců pro vytyčené politické a vojenské cíle</w:t>
      </w:r>
    </w:p>
    <w:p w14:paraId="60824935" w14:textId="77777777" w:rsidR="00817AD0" w:rsidRDefault="00EB15B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získat podporu a spolupráci nezúčastněných a nerozhodnutých cílových skupin</w:t>
      </w:r>
    </w:p>
    <w:p w14:paraId="013F6C6C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dělení</w:t>
      </w:r>
      <w:r>
        <w:rPr>
          <w:sz w:val="24"/>
          <w:szCs w:val="24"/>
        </w:rPr>
        <w:t>:</w:t>
      </w:r>
    </w:p>
    <w:p w14:paraId="792F0981" w14:textId="77777777" w:rsidR="00817AD0" w:rsidRDefault="00EB15B6">
      <w:pPr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strategické X operační</w:t>
      </w:r>
    </w:p>
    <w:p w14:paraId="1C8C8264" w14:textId="77777777" w:rsidR="00817AD0" w:rsidRDefault="00EB15B6">
      <w:pPr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dlouhodobé X krátkodobé</w:t>
      </w:r>
    </w:p>
    <w:p w14:paraId="55730454" w14:textId="77777777" w:rsidR="00817AD0" w:rsidRDefault="00817AD0">
      <w:pPr>
        <w:rPr>
          <w:sz w:val="24"/>
          <w:szCs w:val="24"/>
        </w:rPr>
      </w:pPr>
    </w:p>
    <w:p w14:paraId="3879E7BA" w14:textId="77777777" w:rsidR="00817AD0" w:rsidRDefault="00EB15B6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CIMIC </w:t>
      </w:r>
    </w:p>
    <w:p w14:paraId="37BBA2E9" w14:textId="77777777" w:rsidR="00817AD0" w:rsidRDefault="00EB15B6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koordinace a spolupráce na podporu mise mezi velite</w:t>
      </w:r>
      <w:r>
        <w:rPr>
          <w:sz w:val="24"/>
          <w:szCs w:val="24"/>
        </w:rPr>
        <w:t>lem operace a civilními aktéry včetně místního obyvatelstva a místních orgánů, jakož i mezinárodními, národními a nevládními organizacemi a agenturami</w:t>
      </w:r>
    </w:p>
    <w:p w14:paraId="3465A467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účel</w:t>
      </w:r>
      <w:r>
        <w:rPr>
          <w:sz w:val="24"/>
          <w:szCs w:val="24"/>
        </w:rPr>
        <w:t xml:space="preserve"> = interakce mezi vojsky a civilními aktéry s cílem podpořit plán operace a minimalizovat nebo elimin</w:t>
      </w:r>
      <w:r>
        <w:rPr>
          <w:sz w:val="24"/>
          <w:szCs w:val="24"/>
        </w:rPr>
        <w:t>ovat konflikty mezi jednotlivými účastníky</w:t>
      </w:r>
    </w:p>
    <w:p w14:paraId="3A60E281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úkoly</w:t>
      </w:r>
      <w:r>
        <w:rPr>
          <w:sz w:val="24"/>
          <w:szCs w:val="24"/>
        </w:rPr>
        <w:t>:</w:t>
      </w:r>
    </w:p>
    <w:p w14:paraId="31DE3599" w14:textId="77777777" w:rsidR="00817AD0" w:rsidRDefault="00EB15B6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podporovat splnění úkolu vojenské operace</w:t>
      </w:r>
    </w:p>
    <w:p w14:paraId="34BAF40B" w14:textId="77777777" w:rsidR="00817AD0" w:rsidRDefault="00EB15B6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poskytovat hodnocení civilního prostředí</w:t>
      </w:r>
    </w:p>
    <w:p w14:paraId="03310C16" w14:textId="77777777" w:rsidR="00817AD0" w:rsidRDefault="00EB15B6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každodenní styk s místním obyvatelstvem (zjišťuje potřeby) - aby nedocházelo k negativním jevům ze jejich strany</w:t>
      </w:r>
    </w:p>
    <w:p w14:paraId="0BA9636A" w14:textId="77777777" w:rsidR="00817AD0" w:rsidRDefault="00EB15B6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styk s představiteli místní samosprávy s vládními i nevládními organizacemi</w:t>
      </w:r>
    </w:p>
    <w:p w14:paraId="7C578E8E" w14:textId="77777777" w:rsidR="00817AD0" w:rsidRDefault="00EB15B6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maximalizovat podíl vládních, nevládních, národních i mezinárodních</w:t>
      </w:r>
      <w:r>
        <w:rPr>
          <w:sz w:val="24"/>
          <w:szCs w:val="24"/>
        </w:rPr>
        <w:t xml:space="preserve"> humanitárních organizací</w:t>
      </w:r>
    </w:p>
    <w:p w14:paraId="4604E57F" w14:textId="77777777" w:rsidR="00817AD0" w:rsidRDefault="00EB15B6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70409C" wp14:editId="386B7BEF">
            <wp:simplePos x="0" y="0"/>
            <wp:positionH relativeFrom="column">
              <wp:posOffset>665325</wp:posOffset>
            </wp:positionH>
            <wp:positionV relativeFrom="paragraph">
              <wp:posOffset>133350</wp:posOffset>
            </wp:positionV>
            <wp:extent cx="4395788" cy="2505324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58305" t="36873" r="7308" b="28286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505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E516DF" w14:textId="77777777" w:rsidR="00817AD0" w:rsidRDefault="00EB15B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ZABEZPEČENÍ</w:t>
      </w:r>
    </w:p>
    <w:p w14:paraId="23AB4BC5" w14:textId="77777777" w:rsidR="00817AD0" w:rsidRDefault="00817AD0">
      <w:pPr>
        <w:rPr>
          <w:b/>
          <w:sz w:val="24"/>
          <w:szCs w:val="24"/>
        </w:rPr>
      </w:pPr>
    </w:p>
    <w:p w14:paraId="7D868779" w14:textId="77777777" w:rsidR="00817AD0" w:rsidRDefault="00EB1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Zabezpečení činnosti vojsk</w:t>
      </w:r>
    </w:p>
    <w:p w14:paraId="2D083507" w14:textId="77777777" w:rsidR="00817AD0" w:rsidRDefault="00EB15B6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= souhrn opatření k zabezpečení osob, materiálu včetně techniky, činnosti orgánů a míst velení</w:t>
      </w:r>
    </w:p>
    <w:p w14:paraId="2EE721FD" w14:textId="77777777" w:rsidR="00817AD0" w:rsidRDefault="00EB15B6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organizováno a realizováno prostřednictvím logistiky, zdravotnického, ženijního, chemického, </w:t>
      </w:r>
      <w:r>
        <w:rPr>
          <w:sz w:val="24"/>
          <w:szCs w:val="24"/>
        </w:rPr>
        <w:t>topografického, hydrometeorologického zabezpečení a klamání</w:t>
      </w:r>
    </w:p>
    <w:p w14:paraId="740FB595" w14:textId="77777777" w:rsidR="00817AD0" w:rsidRDefault="00EB15B6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cíl = všemi možnými způsoby a prostředky podporovat hlavní síly</w:t>
      </w:r>
    </w:p>
    <w:p w14:paraId="19B60AB2" w14:textId="77777777" w:rsidR="00817AD0" w:rsidRDefault="00817AD0">
      <w:pPr>
        <w:rPr>
          <w:b/>
          <w:sz w:val="24"/>
          <w:szCs w:val="24"/>
        </w:rPr>
      </w:pPr>
    </w:p>
    <w:p w14:paraId="77C501FD" w14:textId="77777777" w:rsidR="00817AD0" w:rsidRDefault="00EB15B6">
      <w:pPr>
        <w:rPr>
          <w:sz w:val="24"/>
          <w:szCs w:val="24"/>
        </w:rPr>
      </w:pPr>
      <w:r>
        <w:rPr>
          <w:b/>
          <w:sz w:val="24"/>
          <w:szCs w:val="24"/>
        </w:rPr>
        <w:t>Druhy zabezpečení</w:t>
      </w:r>
    </w:p>
    <w:p w14:paraId="5BEA3102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realizovány vlastními silami a prostředky vojsk</w:t>
      </w:r>
    </w:p>
    <w:p w14:paraId="4266FB5C" w14:textId="77777777" w:rsidR="00817AD0" w:rsidRDefault="00EB15B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 operacích mohou tyto činnosti zabezpečovat vyšší druhy vojsk např. finanční a personální zabezpečení, nemáme-li jich dostatek</w:t>
      </w:r>
    </w:p>
    <w:p w14:paraId="03C5C5E7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logistické zabezpečení</w:t>
      </w:r>
    </w:p>
    <w:p w14:paraId="5545DB59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zdravotnické a veterinární zabezpečení</w:t>
      </w:r>
    </w:p>
    <w:p w14:paraId="73FCDA84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chemické zabezpečení</w:t>
      </w:r>
    </w:p>
    <w:p w14:paraId="4657FD74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geografické a hydrometeorologické zabezpečení</w:t>
      </w:r>
    </w:p>
    <w:p w14:paraId="38A31C97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komunikační a informační zabezpečení</w:t>
      </w:r>
    </w:p>
    <w:p w14:paraId="648C9157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světelné zabezpečení (osvětlení prostoru bojové činnosti umělým světlem buďto viditelným, nebo neviditelným pouhým okem – granáty, světlice, palba)</w:t>
      </w:r>
    </w:p>
    <w:p w14:paraId="7FB09131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personální zabezpečení</w:t>
      </w:r>
    </w:p>
    <w:p w14:paraId="33BEF5CB" w14:textId="77777777" w:rsidR="00817AD0" w:rsidRDefault="00EB15B6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finanční zabezpečení</w:t>
      </w:r>
    </w:p>
    <w:p w14:paraId="3FE8434A" w14:textId="77777777" w:rsidR="00817AD0" w:rsidRDefault="00817AD0">
      <w:pPr>
        <w:rPr>
          <w:sz w:val="24"/>
          <w:szCs w:val="24"/>
        </w:rPr>
      </w:pPr>
    </w:p>
    <w:p w14:paraId="4C6A3FDB" w14:textId="77777777" w:rsidR="00817AD0" w:rsidRDefault="00EB15B6">
      <w:pPr>
        <w:rPr>
          <w:sz w:val="24"/>
          <w:szCs w:val="24"/>
        </w:rPr>
      </w:pPr>
      <w:r>
        <w:rPr>
          <w:b/>
          <w:sz w:val="24"/>
          <w:szCs w:val="24"/>
        </w:rPr>
        <w:t>Součásti bojového zabezpe</w:t>
      </w:r>
      <w:r>
        <w:rPr>
          <w:b/>
          <w:sz w:val="24"/>
          <w:szCs w:val="24"/>
        </w:rPr>
        <w:t xml:space="preserve">čení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Support / CSS)</w:t>
      </w:r>
    </w:p>
    <w:p w14:paraId="23208376" w14:textId="77777777" w:rsidR="00817AD0" w:rsidRDefault="00EB15B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= druhy vojsk a služeb, které pro bojové jednotky a jednotky a prostředky bojové podpory zajišťují materiální a jiné podmínky pro plnění úkolu (vedení bojové činnosti)</w:t>
      </w:r>
    </w:p>
    <w:p w14:paraId="3160039C" w14:textId="77777777" w:rsidR="00817AD0" w:rsidRDefault="00EB15B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poskytováno téměř trvale</w:t>
      </w:r>
    </w:p>
    <w:p w14:paraId="4B7744EC" w14:textId="77777777" w:rsidR="00817AD0" w:rsidRDefault="00EB15B6">
      <w:pPr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logistické zabezpečení</w:t>
      </w:r>
    </w:p>
    <w:p w14:paraId="399BF5FD" w14:textId="77777777" w:rsidR="00817AD0" w:rsidRDefault="00EB15B6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pods</w:t>
      </w:r>
      <w:r>
        <w:rPr>
          <w:sz w:val="24"/>
          <w:szCs w:val="24"/>
        </w:rPr>
        <w:t>tatná je nepřetržitost zabezpečení</w:t>
      </w:r>
    </w:p>
    <w:p w14:paraId="2F38C619" w14:textId="77777777" w:rsidR="00817AD0" w:rsidRDefault="00EB15B6">
      <w:pPr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v operacích zajišťuje tyto funkce:</w:t>
      </w:r>
    </w:p>
    <w:p w14:paraId="30148918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pořizování a zásobování materiálem</w:t>
      </w:r>
    </w:p>
    <w:p w14:paraId="1EDC39A8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poskytování anebo zajišťování služeb (zabezpečení personálu)</w:t>
      </w:r>
    </w:p>
    <w:p w14:paraId="019CB701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údržby a opravy</w:t>
      </w:r>
    </w:p>
    <w:p w14:paraId="74255416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pohyb a doprava</w:t>
      </w:r>
    </w:p>
    <w:p w14:paraId="5717CF12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zabezpečení infrastruktury logistiky (ubytovací služba, sp</w:t>
      </w:r>
      <w:r>
        <w:rPr>
          <w:sz w:val="24"/>
          <w:szCs w:val="24"/>
        </w:rPr>
        <w:t>ráva nemovité infrastruktury, požární ochrana, ekologie)</w:t>
      </w:r>
    </w:p>
    <w:p w14:paraId="476FCD51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zdravotnické zabezpečení</w:t>
      </w:r>
    </w:p>
    <w:p w14:paraId="272465DB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smluvní zabezpečení (uzavírání smluv a dohod)</w:t>
      </w:r>
    </w:p>
    <w:p w14:paraId="3A645CB3" w14:textId="77777777" w:rsidR="00817AD0" w:rsidRDefault="00EB15B6">
      <w:pPr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zabezpečení hostitelským státem</w:t>
      </w:r>
    </w:p>
    <w:p w14:paraId="37450636" w14:textId="77777777" w:rsidR="00817AD0" w:rsidRDefault="00EB15B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AČR: Pardubice (14. pluk logistické podpory)</w:t>
      </w:r>
    </w:p>
    <w:p w14:paraId="6E0C0E85" w14:textId="77777777" w:rsidR="00817AD0" w:rsidRDefault="00EB15B6">
      <w:pPr>
        <w:numPr>
          <w:ilvl w:val="0"/>
          <w:numId w:val="29"/>
        </w:numPr>
        <w:tabs>
          <w:tab w:val="left" w:pos="3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zdravotnické zabezpečení</w:t>
      </w:r>
    </w:p>
    <w:p w14:paraId="5F95FA67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oskytuje zdravotní péči, vzdělání a odbornou přípravu zdravotnických pracovníků</w:t>
      </w:r>
    </w:p>
    <w:p w14:paraId="17B42573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zajišťuje zdravotnický materiál, léčiva, techniku, výcvik v oblasti první pomoci v poli</w:t>
      </w:r>
    </w:p>
    <w:p w14:paraId="750D730F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realizuje preventivní opatření k ochraně zdraví vojsk a zamezení vzniku a šíření přenosn</w:t>
      </w:r>
      <w:r>
        <w:rPr>
          <w:sz w:val="24"/>
          <w:szCs w:val="24"/>
        </w:rPr>
        <w:t>ých onemocnění (preventivní vyšetření, očkování)</w:t>
      </w:r>
    </w:p>
    <w:p w14:paraId="2003EED4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posuzuje zdravotní způsobilost uchazečů a vojáků z povolání k vojenské činné službě</w:t>
      </w:r>
    </w:p>
    <w:p w14:paraId="51EDEF8A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posádkové ošetřovny (preventivní vyšetření, očkování), polní nemocnice</w:t>
      </w:r>
    </w:p>
    <w:p w14:paraId="300B67A3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řídí a organizuje veterinární zabezpečení v AČR</w:t>
      </w:r>
    </w:p>
    <w:p w14:paraId="40939E46" w14:textId="77777777" w:rsidR="00817AD0" w:rsidRDefault="00EB15B6">
      <w:pPr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AČR: agentura vojenského zdravotnictví Hradec Králové</w:t>
      </w:r>
    </w:p>
    <w:p w14:paraId="7A2BB6E6" w14:textId="77777777" w:rsidR="00817AD0" w:rsidRDefault="00EB15B6">
      <w:pPr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veterinární zabezpečení</w:t>
      </w:r>
    </w:p>
    <w:p w14:paraId="7A147CBA" w14:textId="77777777" w:rsidR="00817AD0" w:rsidRDefault="00EB15B6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poskytuje komplexní léčebně preventivní péči pro služební z</w:t>
      </w:r>
      <w:r>
        <w:rPr>
          <w:sz w:val="24"/>
          <w:szCs w:val="24"/>
        </w:rPr>
        <w:t>vířata v jednotlivých posádkách a pro hospodářská a volně žijící zvířata na území VVP, služební kynologii a biologickou ochranu letišť (dravci na odchyt ptáků, aby nedošlo k poškození letadel)</w:t>
      </w:r>
    </w:p>
    <w:p w14:paraId="7F01F06A" w14:textId="77777777" w:rsidR="00817AD0" w:rsidRDefault="00EB15B6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vojenská policie, strážní služba se psy</w:t>
      </w:r>
    </w:p>
    <w:p w14:paraId="087114A9" w14:textId="77777777" w:rsidR="00817AD0" w:rsidRDefault="00EB15B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AČR: Základna v Chotyni</w:t>
      </w:r>
      <w:r>
        <w:rPr>
          <w:sz w:val="24"/>
          <w:szCs w:val="24"/>
        </w:rPr>
        <w:t xml:space="preserve"> (výcvik psů, pachový trezor), Vojenský veterinární ústav Hlučín</w:t>
      </w:r>
    </w:p>
    <w:p w14:paraId="75325E80" w14:textId="77777777" w:rsidR="00817AD0" w:rsidRDefault="00EB15B6">
      <w:pPr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chemické zabezpečení</w:t>
      </w:r>
    </w:p>
    <w:p w14:paraId="28603CCD" w14:textId="77777777" w:rsidR="00817AD0" w:rsidRDefault="00EB15B6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zajišťuje jednotkám a útvarům podmínky ke splnění úkolů při kontaminaci radioaktivními, bojovými chemickými, bojovými biologickými a průmyslovými nebezpečnými látkami a p</w:t>
      </w:r>
      <w:r>
        <w:rPr>
          <w:sz w:val="24"/>
          <w:szCs w:val="24"/>
        </w:rPr>
        <w:t>odílí se na jejich ochraně</w:t>
      </w:r>
    </w:p>
    <w:p w14:paraId="0F095852" w14:textId="77777777" w:rsidR="00817AD0" w:rsidRDefault="00EB15B6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činnosti</w:t>
      </w:r>
      <w:r>
        <w:rPr>
          <w:sz w:val="24"/>
          <w:szCs w:val="24"/>
        </w:rPr>
        <w:t>:</w:t>
      </w:r>
    </w:p>
    <w:p w14:paraId="748DFF14" w14:textId="77777777" w:rsidR="00817AD0" w:rsidRDefault="00EB15B6">
      <w:pPr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monitorování radiační, chemické, biologické situaci</w:t>
      </w:r>
    </w:p>
    <w:p w14:paraId="067F9270" w14:textId="77777777" w:rsidR="00817AD0" w:rsidRDefault="00EB15B6">
      <w:pPr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ochrana osob a techniky svazků, útvarů, jednotek proti účinkům radioaktivních, bojových chemických, bojových biologických a průmyslových nebezpečných látek</w:t>
      </w:r>
    </w:p>
    <w:p w14:paraId="67218304" w14:textId="77777777" w:rsidR="00817AD0" w:rsidRDefault="00EB15B6">
      <w:pPr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dekontamina</w:t>
      </w:r>
      <w:r>
        <w:rPr>
          <w:sz w:val="24"/>
          <w:szCs w:val="24"/>
        </w:rPr>
        <w:t>ce osob, materiálu a prostředků ochrany vojsk, terénu, cest a objektů</w:t>
      </w:r>
    </w:p>
    <w:p w14:paraId="0BAC105D" w14:textId="77777777" w:rsidR="00817AD0" w:rsidRDefault="00EB15B6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AČR: 31. pluk radiační, chemické a biologické ochrany (Liberec)</w:t>
      </w:r>
      <w:r>
        <w:br w:type="page"/>
      </w:r>
    </w:p>
    <w:p w14:paraId="62FC8671" w14:textId="77777777" w:rsidR="00817AD0" w:rsidRDefault="00EB15B6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geografické a hydrometeorologické zabezpečení</w:t>
      </w:r>
    </w:p>
    <w:p w14:paraId="0CBE81E8" w14:textId="77777777" w:rsidR="00817AD0" w:rsidRDefault="00EB15B6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zabezpečuje geografické informace nezbytné pro jednotné řízení a velení a z</w:t>
      </w:r>
      <w:r>
        <w:rPr>
          <w:sz w:val="24"/>
          <w:szCs w:val="24"/>
        </w:rPr>
        <w:t>ajištění funkčností výcvikových, řídících a zbraňových systém</w:t>
      </w:r>
    </w:p>
    <w:p w14:paraId="038A677E" w14:textId="77777777" w:rsidR="00817AD0" w:rsidRDefault="00EB15B6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poskytují informace pomocí simulací (např. jaké škody způsobí zničení přehrady)</w:t>
      </w:r>
    </w:p>
    <w:p w14:paraId="6FB107D0" w14:textId="77777777" w:rsidR="00817AD0" w:rsidRDefault="00EB15B6">
      <w:pPr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AČR: Ředitelství geografického hydrometeorologického zabezpečení úřad Dobruška</w:t>
      </w:r>
    </w:p>
    <w:p w14:paraId="7585BBDB" w14:textId="77777777" w:rsidR="00817AD0" w:rsidRDefault="00EB15B6">
      <w:pPr>
        <w:numPr>
          <w:ilvl w:val="0"/>
          <w:numId w:val="37"/>
        </w:numPr>
        <w:rPr>
          <w:sz w:val="24"/>
          <w:szCs w:val="24"/>
        </w:rPr>
      </w:pPr>
      <w:r>
        <w:rPr>
          <w:b/>
          <w:sz w:val="24"/>
          <w:szCs w:val="24"/>
        </w:rPr>
        <w:t>komunikační a informační zabezpečení (KIS</w:t>
      </w:r>
      <w:r>
        <w:rPr>
          <w:sz w:val="24"/>
          <w:szCs w:val="24"/>
        </w:rPr>
        <w:t>)</w:t>
      </w:r>
    </w:p>
    <w:p w14:paraId="2684C628" w14:textId="5430F041" w:rsidR="00817AD0" w:rsidRDefault="00EB15B6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umožňuje </w:t>
      </w:r>
      <w:r w:rsidR="008852F6">
        <w:rPr>
          <w:sz w:val="24"/>
          <w:szCs w:val="24"/>
        </w:rPr>
        <w:t>komunikaci – telefony</w:t>
      </w:r>
      <w:r>
        <w:rPr>
          <w:sz w:val="24"/>
          <w:szCs w:val="24"/>
        </w:rPr>
        <w:t>, radiové spojení, počítače</w:t>
      </w:r>
    </w:p>
    <w:p w14:paraId="4EB2C146" w14:textId="77777777" w:rsidR="00817AD0" w:rsidRDefault="00EB15B6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zabezpečení procesů velení a řízení všech úrovní velení pozemních sil</w:t>
      </w:r>
    </w:p>
    <w:p w14:paraId="3AAD84FA" w14:textId="77777777" w:rsidR="00817AD0" w:rsidRDefault="00EB15B6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AČR: A</w:t>
      </w:r>
      <w:r>
        <w:rPr>
          <w:sz w:val="24"/>
          <w:szCs w:val="24"/>
        </w:rPr>
        <w:t>gentura komunikačního a informačního zabezpečení Praha</w:t>
      </w:r>
    </w:p>
    <w:p w14:paraId="2DD34FE6" w14:textId="77777777" w:rsidR="00817AD0" w:rsidRDefault="00EB15B6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personální zabezpečení</w:t>
      </w:r>
    </w:p>
    <w:p w14:paraId="1EAD05AB" w14:textId="77777777" w:rsidR="00817AD0" w:rsidRDefault="00EB15B6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 xml:space="preserve">analyzuje personální požadavky útvarů AČR a zabezpečuje jejich realizaci, realizuje výběr osob na zahraniční mise </w:t>
      </w:r>
    </w:p>
    <w:p w14:paraId="6EBF462A" w14:textId="77777777" w:rsidR="00817AD0" w:rsidRDefault="00EB15B6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 xml:space="preserve">podílí se na zařazení vojáků, kteří byli ve vojenských školách </w:t>
      </w:r>
      <w:r>
        <w:rPr>
          <w:sz w:val="24"/>
          <w:szCs w:val="24"/>
        </w:rPr>
        <w:t>zařazení v hodnostních sborech důstojníků-čekatelů, praporčíků-čekatelů a kteří byli ze studia vyloučeni, zanechali studia nebo studium přerušili, k výkonu služby u vojenských útvarů</w:t>
      </w:r>
    </w:p>
    <w:p w14:paraId="3AF39951" w14:textId="77777777" w:rsidR="00817AD0" w:rsidRDefault="00EB15B6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podílí se na řešení stížností zaměstnanců</w:t>
      </w:r>
    </w:p>
    <w:p w14:paraId="2E4D8D2C" w14:textId="77777777" w:rsidR="00817AD0" w:rsidRDefault="00EB15B6">
      <w:pPr>
        <w:numPr>
          <w:ilvl w:val="1"/>
          <w:numId w:val="6"/>
        </w:numPr>
        <w:shd w:val="clear" w:color="auto" w:fill="FFFFFF"/>
        <w:ind w:right="240"/>
        <w:rPr>
          <w:sz w:val="24"/>
          <w:szCs w:val="24"/>
        </w:rPr>
      </w:pPr>
      <w:r>
        <w:rPr>
          <w:sz w:val="24"/>
          <w:szCs w:val="24"/>
        </w:rPr>
        <w:t>AČR: Agentura personalistiky Pr</w:t>
      </w:r>
      <w:r>
        <w:rPr>
          <w:sz w:val="24"/>
          <w:szCs w:val="24"/>
        </w:rPr>
        <w:t>aha</w:t>
      </w:r>
    </w:p>
    <w:p w14:paraId="702D952B" w14:textId="77777777" w:rsidR="00817AD0" w:rsidRDefault="00EB15B6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finanční zabezpečení</w:t>
      </w:r>
    </w:p>
    <w:p w14:paraId="1FC077B4" w14:textId="77777777" w:rsidR="00817AD0" w:rsidRDefault="00EB15B6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veškeré finanční zabezpečení</w:t>
      </w:r>
    </w:p>
    <w:p w14:paraId="35BCE937" w14:textId="77777777" w:rsidR="00817AD0" w:rsidRDefault="00EB15B6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limity podle kterých se musíme řídit</w:t>
      </w:r>
    </w:p>
    <w:p w14:paraId="2B4BBEFE" w14:textId="77777777" w:rsidR="00817AD0" w:rsidRDefault="00EB15B6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zajišťuje platy, nákup materiálu, oprava materiálu, údržba techniky</w:t>
      </w:r>
    </w:p>
    <w:p w14:paraId="13EAF237" w14:textId="77777777" w:rsidR="00817AD0" w:rsidRDefault="00EB15B6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AČR: sídlo v Praze</w:t>
      </w:r>
    </w:p>
    <w:p w14:paraId="375AD696" w14:textId="77777777" w:rsidR="00817AD0" w:rsidRDefault="00817AD0">
      <w:pPr>
        <w:rPr>
          <w:b/>
          <w:sz w:val="24"/>
          <w:szCs w:val="24"/>
        </w:rPr>
      </w:pPr>
    </w:p>
    <w:p w14:paraId="32E71195" w14:textId="77777777" w:rsidR="00817AD0" w:rsidRDefault="00EB1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OCHRANA VOJSK</w:t>
      </w:r>
    </w:p>
    <w:p w14:paraId="659A59D8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= souhrn opatření a prostředků určených k minimalizaci dopadů č</w:t>
      </w:r>
      <w:r>
        <w:rPr>
          <w:sz w:val="24"/>
          <w:szCs w:val="24"/>
        </w:rPr>
        <w:t>innosti možného protivníka, zranitelnosti osob, zařízení, výzbroje a techniky a činností před jakýmkoliv ohrožením za každé situace a k zachování akceschopnosti a bojeschopnosti vojsk, popřípadě k obnově bojové síly vojsk, aby vojska mohla být použita v ro</w:t>
      </w:r>
      <w:r>
        <w:rPr>
          <w:sz w:val="24"/>
          <w:szCs w:val="24"/>
        </w:rPr>
        <w:t>zhodující době a na rozhodujícím místě</w:t>
      </w:r>
    </w:p>
    <w:p w14:paraId="6D758FB4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= souhrn prostředků zabezpečujících uchování bojového potenciálu sil tak, že může bát použit v rozhodujícím čase a místě</w:t>
      </w:r>
    </w:p>
    <w:p w14:paraId="5216DD3B" w14:textId="1115D46B" w:rsidR="00817AD0" w:rsidRDefault="008852F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zásada – jednotky</w:t>
      </w:r>
      <w:r w:rsidR="00EB15B6">
        <w:rPr>
          <w:sz w:val="24"/>
          <w:szCs w:val="24"/>
          <w:u w:val="single"/>
        </w:rPr>
        <w:t xml:space="preserve"> musí být schopné samy se chránit</w:t>
      </w:r>
    </w:p>
    <w:p w14:paraId="52320F8D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odpovědnost velitelů za ochranu vlastních a p</w:t>
      </w:r>
      <w:r>
        <w:rPr>
          <w:sz w:val="24"/>
          <w:szCs w:val="24"/>
        </w:rPr>
        <w:t>řidělených sil</w:t>
      </w:r>
    </w:p>
    <w:p w14:paraId="658B7C5F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hlavní priorita velitele ve všech stádiích operace</w:t>
      </w:r>
    </w:p>
    <w:p w14:paraId="332F34C9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základem je přijímat opatření k zachování bojeschopnosti a přežití vlastních jednotek</w:t>
      </w:r>
    </w:p>
    <w:p w14:paraId="3508C88E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důsledná koordinace všech základních prvků boje (bojových funkcí)</w:t>
      </w:r>
    </w:p>
    <w:p w14:paraId="2D02B8A4" w14:textId="77777777" w:rsidR="00817AD0" w:rsidRDefault="00EB15B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základní funkce ochrany vojsk</w:t>
      </w:r>
      <w:r>
        <w:rPr>
          <w:sz w:val="24"/>
          <w:szCs w:val="24"/>
        </w:rPr>
        <w:t>:</w:t>
      </w:r>
    </w:p>
    <w:p w14:paraId="5C72493D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ochrana proti ZHN (i průmyslovým nebezpečným látkám) – rozptýlení útvarů, maskování, ženijní příprava)</w:t>
      </w:r>
    </w:p>
    <w:p w14:paraId="277084F3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ochrana proti vzdušnému napadení </w:t>
      </w:r>
    </w:p>
    <w:p w14:paraId="22A92550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ochrana proti vysoce p</w:t>
      </w:r>
      <w:r>
        <w:rPr>
          <w:sz w:val="24"/>
          <w:szCs w:val="24"/>
        </w:rPr>
        <w:t xml:space="preserve">řesným zbraním elektronickému působení a klamání protivníkem (zkrácená doba vysílání, </w:t>
      </w:r>
      <w:proofErr w:type="spellStart"/>
      <w:r>
        <w:rPr>
          <w:sz w:val="24"/>
          <w:szCs w:val="24"/>
        </w:rPr>
        <w:t>utajovače</w:t>
      </w:r>
      <w:proofErr w:type="spellEnd"/>
      <w:r>
        <w:rPr>
          <w:sz w:val="24"/>
          <w:szCs w:val="24"/>
        </w:rPr>
        <w:t>)</w:t>
      </w:r>
    </w:p>
    <w:p w14:paraId="4E092908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ochrana proti nežádoucím účinkům vlastních zbraní a bojové techniky (velení, výcvik, informovanost o situaci)</w:t>
      </w:r>
    </w:p>
    <w:p w14:paraId="5077EFDF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požární ochrana a ochrana životního prostředí (va</w:t>
      </w:r>
      <w:r>
        <w:rPr>
          <w:sz w:val="24"/>
          <w:szCs w:val="24"/>
        </w:rPr>
        <w:t>rování jednotek o vzniku požárů, vhodné rozmístění prostředků požerní ochrany, budování zákopů; zabránit znečištění všech složek životního prostředí)</w:t>
      </w:r>
    </w:p>
    <w:p w14:paraId="243A214B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ochrana zdraví (udržování fyzické kondice, pitný režim, výživa, odpočinek)</w:t>
      </w:r>
    </w:p>
    <w:p w14:paraId="651C0792" w14:textId="77777777" w:rsidR="00817AD0" w:rsidRDefault="00EB15B6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ochrana proti improvizovaným vý</w:t>
      </w:r>
      <w:r>
        <w:rPr>
          <w:sz w:val="24"/>
          <w:szCs w:val="24"/>
        </w:rPr>
        <w:t>bušným zařízením (IED) (schopné velení, elektronický boj)</w:t>
      </w:r>
    </w:p>
    <w:p w14:paraId="7F5B5742" w14:textId="77777777" w:rsidR="00817AD0" w:rsidRDefault="00EB15B6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realizuje se </w:t>
      </w:r>
      <w:r>
        <w:rPr>
          <w:b/>
          <w:sz w:val="24"/>
          <w:szCs w:val="24"/>
        </w:rPr>
        <w:t xml:space="preserve">všeobecnými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zvláštními </w:t>
      </w:r>
      <w:r>
        <w:rPr>
          <w:sz w:val="24"/>
          <w:szCs w:val="24"/>
        </w:rPr>
        <w:t xml:space="preserve">opatřeními jak </w:t>
      </w:r>
      <w:r>
        <w:rPr>
          <w:b/>
          <w:sz w:val="24"/>
          <w:szCs w:val="24"/>
        </w:rPr>
        <w:t xml:space="preserve">aktivních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pasivních</w:t>
      </w:r>
      <w:r>
        <w:rPr>
          <w:sz w:val="24"/>
          <w:szCs w:val="24"/>
        </w:rPr>
        <w:t>, tak varovných</w:t>
      </w:r>
    </w:p>
    <w:p w14:paraId="6E2F7C67" w14:textId="77777777" w:rsidR="00817AD0" w:rsidRDefault="00EB15B6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všeobecná opatření</w:t>
      </w:r>
    </w:p>
    <w:p w14:paraId="2EC47E52" w14:textId="77777777" w:rsidR="00817AD0" w:rsidRDefault="00EB15B6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realizují se trvale za všech podmínek přípravy a vedení boje</w:t>
      </w:r>
    </w:p>
    <w:p w14:paraId="432ECFDA" w14:textId="77777777" w:rsidR="00817AD0" w:rsidRDefault="00EB15B6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zvláštní opatření</w:t>
      </w:r>
    </w:p>
    <w:p w14:paraId="75E8C3A5" w14:textId="77777777" w:rsidR="00817AD0" w:rsidRDefault="00EB15B6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jsou speci</w:t>
      </w:r>
      <w:r>
        <w:rPr>
          <w:sz w:val="24"/>
          <w:szCs w:val="24"/>
        </w:rPr>
        <w:t xml:space="preserve">fická </w:t>
      </w:r>
    </w:p>
    <w:p w14:paraId="7DA68EE4" w14:textId="77777777" w:rsidR="00817AD0" w:rsidRDefault="00EB15B6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realizují se k ochraně proti konkrétním prostředkům napadení protivníka</w:t>
      </w:r>
    </w:p>
    <w:p w14:paraId="79C4CE11" w14:textId="77777777" w:rsidR="00817AD0" w:rsidRDefault="00817AD0">
      <w:pPr>
        <w:ind w:left="2160"/>
        <w:rPr>
          <w:sz w:val="24"/>
          <w:szCs w:val="24"/>
        </w:rPr>
      </w:pPr>
    </w:p>
    <w:p w14:paraId="0E224B27" w14:textId="77777777" w:rsidR="00817AD0" w:rsidRDefault="00EB15B6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aktivní a pasivní opatření ke zvýšení ochrany </w:t>
      </w:r>
    </w:p>
    <w:p w14:paraId="54A9DD13" w14:textId="77777777" w:rsidR="00817AD0" w:rsidRDefault="00EB15B6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nařizuje velitel tak, aby jeho síly zůstaly </w:t>
      </w:r>
      <w:r>
        <w:rPr>
          <w:sz w:val="24"/>
          <w:szCs w:val="24"/>
          <w:u w:val="single"/>
        </w:rPr>
        <w:t>životaschopné a funkční</w:t>
      </w:r>
    </w:p>
    <w:p w14:paraId="13930DCD" w14:textId="77777777" w:rsidR="00817AD0" w:rsidRDefault="00EB15B6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opatření k ochraně zajišťují zachování maximální bojové síly,</w:t>
      </w:r>
      <w:r>
        <w:rPr>
          <w:sz w:val="24"/>
          <w:szCs w:val="24"/>
        </w:rPr>
        <w:t xml:space="preserve"> která je veliteli k dispozici pro splnění konečného úkolu</w:t>
      </w:r>
    </w:p>
    <w:p w14:paraId="0B853A88" w14:textId="77777777" w:rsidR="00817AD0" w:rsidRDefault="00EB15B6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aktivní opatření</w:t>
      </w:r>
    </w:p>
    <w:p w14:paraId="11232AB5" w14:textId="77777777" w:rsidR="00817AD0" w:rsidRDefault="00EB15B6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prováděna proti silám protivníka s cílem zabránit nepřátelské činnosti (palebné systémy a prostředky)</w:t>
      </w:r>
    </w:p>
    <w:p w14:paraId="0D2A172E" w14:textId="77777777" w:rsidR="00817AD0" w:rsidRDefault="00EB15B6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pasivní opatření</w:t>
      </w:r>
    </w:p>
    <w:p w14:paraId="22C806BF" w14:textId="77777777" w:rsidR="00817AD0" w:rsidRDefault="00EB15B6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prováděna za účelem fyzické obrany a ochrany osob, zařízení a</w:t>
      </w:r>
      <w:r>
        <w:rPr>
          <w:sz w:val="24"/>
          <w:szCs w:val="24"/>
        </w:rPr>
        <w:t xml:space="preserve"> vybavení s cílem minimalizovat účinnost nepřátelské činnosti (opatření proti ZHN, zbraním, požární ochrana)</w:t>
      </w:r>
    </w:p>
    <w:p w14:paraId="6EB7885A" w14:textId="77777777" w:rsidR="00817AD0" w:rsidRDefault="00817AD0">
      <w:pPr>
        <w:rPr>
          <w:sz w:val="24"/>
          <w:szCs w:val="24"/>
        </w:rPr>
      </w:pPr>
    </w:p>
    <w:sectPr w:rsidR="00817AD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FB9"/>
    <w:multiLevelType w:val="multilevel"/>
    <w:tmpl w:val="FD1A6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8040A"/>
    <w:multiLevelType w:val="multilevel"/>
    <w:tmpl w:val="274627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A95B04"/>
    <w:multiLevelType w:val="multilevel"/>
    <w:tmpl w:val="DBCCCA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2343D4"/>
    <w:multiLevelType w:val="multilevel"/>
    <w:tmpl w:val="A4A86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F2E1145"/>
    <w:multiLevelType w:val="multilevel"/>
    <w:tmpl w:val="884AFB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DF5E1F"/>
    <w:multiLevelType w:val="multilevel"/>
    <w:tmpl w:val="10D2C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DE0D3F"/>
    <w:multiLevelType w:val="multilevel"/>
    <w:tmpl w:val="9C6E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39106D"/>
    <w:multiLevelType w:val="multilevel"/>
    <w:tmpl w:val="C92A0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11446A"/>
    <w:multiLevelType w:val="multilevel"/>
    <w:tmpl w:val="A8EE5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CF311A"/>
    <w:multiLevelType w:val="multilevel"/>
    <w:tmpl w:val="F0BC1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2B731B"/>
    <w:multiLevelType w:val="multilevel"/>
    <w:tmpl w:val="4EC0B6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3DE34A2"/>
    <w:multiLevelType w:val="multilevel"/>
    <w:tmpl w:val="BF280D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82D7E8C"/>
    <w:multiLevelType w:val="multilevel"/>
    <w:tmpl w:val="1EA4F6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CD10484"/>
    <w:multiLevelType w:val="multilevel"/>
    <w:tmpl w:val="BB0895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DEF5E25"/>
    <w:multiLevelType w:val="multilevel"/>
    <w:tmpl w:val="EEB67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CE1D18"/>
    <w:multiLevelType w:val="multilevel"/>
    <w:tmpl w:val="A1BE7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376580"/>
    <w:multiLevelType w:val="multilevel"/>
    <w:tmpl w:val="67AA85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7D53171"/>
    <w:multiLevelType w:val="multilevel"/>
    <w:tmpl w:val="0FE886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8E7479D"/>
    <w:multiLevelType w:val="multilevel"/>
    <w:tmpl w:val="1742B1B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D9424C"/>
    <w:multiLevelType w:val="multilevel"/>
    <w:tmpl w:val="3A58A1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741C08"/>
    <w:multiLevelType w:val="multilevel"/>
    <w:tmpl w:val="0762894C"/>
    <w:lvl w:ilvl="0">
      <w:start w:val="3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FFD1E9E"/>
    <w:multiLevelType w:val="multilevel"/>
    <w:tmpl w:val="95E04E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0A9488D"/>
    <w:multiLevelType w:val="multilevel"/>
    <w:tmpl w:val="FB6AA8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243508D"/>
    <w:multiLevelType w:val="multilevel"/>
    <w:tmpl w:val="0F9E7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A421A7"/>
    <w:multiLevelType w:val="multilevel"/>
    <w:tmpl w:val="756E97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554244"/>
    <w:multiLevelType w:val="multilevel"/>
    <w:tmpl w:val="C04A590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91749C"/>
    <w:multiLevelType w:val="multilevel"/>
    <w:tmpl w:val="D046CC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AE6227C"/>
    <w:multiLevelType w:val="multilevel"/>
    <w:tmpl w:val="4D785B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7A1A5E"/>
    <w:multiLevelType w:val="multilevel"/>
    <w:tmpl w:val="9A04F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CCD18C2"/>
    <w:multiLevelType w:val="multilevel"/>
    <w:tmpl w:val="0EB44D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F76070A"/>
    <w:multiLevelType w:val="multilevel"/>
    <w:tmpl w:val="71008A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3E7603D"/>
    <w:multiLevelType w:val="multilevel"/>
    <w:tmpl w:val="81E015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75C0726"/>
    <w:multiLevelType w:val="multilevel"/>
    <w:tmpl w:val="DFFC42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0954E27"/>
    <w:multiLevelType w:val="multilevel"/>
    <w:tmpl w:val="0C6286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1322DB"/>
    <w:multiLevelType w:val="multilevel"/>
    <w:tmpl w:val="E9F044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BF415A0"/>
    <w:multiLevelType w:val="multilevel"/>
    <w:tmpl w:val="C15ED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D933EB7"/>
    <w:multiLevelType w:val="multilevel"/>
    <w:tmpl w:val="414ED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DF113E"/>
    <w:multiLevelType w:val="multilevel"/>
    <w:tmpl w:val="69100A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34"/>
  </w:num>
  <w:num w:numId="3">
    <w:abstractNumId w:val="2"/>
  </w:num>
  <w:num w:numId="4">
    <w:abstractNumId w:val="15"/>
  </w:num>
  <w:num w:numId="5">
    <w:abstractNumId w:val="17"/>
  </w:num>
  <w:num w:numId="6">
    <w:abstractNumId w:val="14"/>
  </w:num>
  <w:num w:numId="7">
    <w:abstractNumId w:val="19"/>
  </w:num>
  <w:num w:numId="8">
    <w:abstractNumId w:val="36"/>
  </w:num>
  <w:num w:numId="9">
    <w:abstractNumId w:val="20"/>
  </w:num>
  <w:num w:numId="10">
    <w:abstractNumId w:val="30"/>
  </w:num>
  <w:num w:numId="11">
    <w:abstractNumId w:val="13"/>
  </w:num>
  <w:num w:numId="12">
    <w:abstractNumId w:val="24"/>
  </w:num>
  <w:num w:numId="13">
    <w:abstractNumId w:val="1"/>
  </w:num>
  <w:num w:numId="14">
    <w:abstractNumId w:val="37"/>
  </w:num>
  <w:num w:numId="15">
    <w:abstractNumId w:val="23"/>
  </w:num>
  <w:num w:numId="16">
    <w:abstractNumId w:val="9"/>
  </w:num>
  <w:num w:numId="17">
    <w:abstractNumId w:val="21"/>
  </w:num>
  <w:num w:numId="18">
    <w:abstractNumId w:val="3"/>
  </w:num>
  <w:num w:numId="19">
    <w:abstractNumId w:val="10"/>
  </w:num>
  <w:num w:numId="20">
    <w:abstractNumId w:val="5"/>
  </w:num>
  <w:num w:numId="21">
    <w:abstractNumId w:val="4"/>
  </w:num>
  <w:num w:numId="22">
    <w:abstractNumId w:val="18"/>
  </w:num>
  <w:num w:numId="23">
    <w:abstractNumId w:val="16"/>
  </w:num>
  <w:num w:numId="24">
    <w:abstractNumId w:val="31"/>
  </w:num>
  <w:num w:numId="25">
    <w:abstractNumId w:val="12"/>
  </w:num>
  <w:num w:numId="26">
    <w:abstractNumId w:val="32"/>
  </w:num>
  <w:num w:numId="27">
    <w:abstractNumId w:val="26"/>
  </w:num>
  <w:num w:numId="28">
    <w:abstractNumId w:val="0"/>
  </w:num>
  <w:num w:numId="29">
    <w:abstractNumId w:val="6"/>
  </w:num>
  <w:num w:numId="30">
    <w:abstractNumId w:val="29"/>
  </w:num>
  <w:num w:numId="31">
    <w:abstractNumId w:val="27"/>
  </w:num>
  <w:num w:numId="32">
    <w:abstractNumId w:val="22"/>
  </w:num>
  <w:num w:numId="33">
    <w:abstractNumId w:val="33"/>
  </w:num>
  <w:num w:numId="34">
    <w:abstractNumId w:val="7"/>
  </w:num>
  <w:num w:numId="35">
    <w:abstractNumId w:val="35"/>
  </w:num>
  <w:num w:numId="36">
    <w:abstractNumId w:val="28"/>
  </w:num>
  <w:num w:numId="37">
    <w:abstractNumId w:val="2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D0"/>
    <w:rsid w:val="00214DFA"/>
    <w:rsid w:val="002C30CC"/>
    <w:rsid w:val="00817AD0"/>
    <w:rsid w:val="008852F6"/>
    <w:rsid w:val="00E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50A7"/>
  <w15:docId w15:val="{878D807B-E723-4C82-9261-CC339E6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1939</Words>
  <Characters>11443</Characters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2022-01-24T14:25:00Z</dcterms:created>
  <dcterms:modified xsi:type="dcterms:W3CDTF">2022-01-24T15:03:00Z</dcterms:modified>
</cp:coreProperties>
</file>