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CSMA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Carrier Sense Multiple Access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Merupakan mekanisme agar satu paket dengan paket lainnya tidak berbenturan.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channel </w:t>
      </w:r>
      <w:r w:rsidDel="00000000" w:rsidR="00000000" w:rsidRPr="00000000">
        <w:rPr>
          <w:sz w:val="24"/>
          <w:szCs w:val="24"/>
          <w:rtl w:val="0"/>
        </w:rPr>
        <w:t xml:space="preserve">tersebut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idle </w:t>
      </w:r>
      <w:r w:rsidDel="00000000" w:rsidR="00000000" w:rsidRPr="00000000">
        <w:rPr>
          <w:sz w:val="24"/>
          <w:szCs w:val="24"/>
          <w:rtl w:val="0"/>
        </w:rPr>
        <w:t xml:space="preserve">maka akan mentransmisi seluruh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channel </w:t>
      </w:r>
      <w:r w:rsidDel="00000000" w:rsidR="00000000" w:rsidRPr="00000000">
        <w:rPr>
          <w:sz w:val="24"/>
          <w:szCs w:val="24"/>
          <w:rtl w:val="0"/>
        </w:rPr>
        <w:t xml:space="preserve">tersebut sibuk, dia akan menunda transmisinya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CSMA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Collision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terjadi tabrakan/</w:t>
      </w:r>
      <w:r w:rsidDel="00000000" w:rsidR="00000000" w:rsidRPr="00000000">
        <w:rPr>
          <w:i w:val="1"/>
          <w:sz w:val="24"/>
          <w:szCs w:val="24"/>
          <w:rtl w:val="0"/>
        </w:rPr>
        <w:t xml:space="preserve">collision, </w:t>
      </w:r>
      <w:r w:rsidDel="00000000" w:rsidR="00000000" w:rsidRPr="00000000">
        <w:rPr>
          <w:sz w:val="24"/>
          <w:szCs w:val="24"/>
          <w:rtl w:val="0"/>
        </w:rPr>
        <w:t xml:space="preserve">otomatis paket tersebut tidak dapat sampai sehingga ada yang harus menunggu.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delay </w:t>
      </w:r>
      <w:r w:rsidDel="00000000" w:rsidR="00000000" w:rsidRPr="00000000">
        <w:rPr>
          <w:sz w:val="24"/>
          <w:szCs w:val="24"/>
          <w:rtl w:val="0"/>
        </w:rPr>
        <w:t xml:space="preserve">agar paket dapat diproses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CSMA/CD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Collision Detection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Berguna untuk mendeteksi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collision </w:t>
      </w:r>
      <w:r w:rsidDel="00000000" w:rsidR="00000000" w:rsidRPr="00000000">
        <w:rPr>
          <w:sz w:val="24"/>
          <w:szCs w:val="24"/>
          <w:rtl w:val="0"/>
        </w:rPr>
        <w:t xml:space="preserve">dengan waktu yang sangat singkat.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Cukup mudah daripada mendeteksi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wireless </w:t>
      </w:r>
      <w:r w:rsidDel="00000000" w:rsidR="00000000" w:rsidRPr="00000000">
        <w:rPr>
          <w:sz w:val="24"/>
          <w:szCs w:val="24"/>
          <w:rtl w:val="0"/>
        </w:rPr>
        <w:t xml:space="preserve">LAN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Skenario mengkoneksi ke Internet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Pada saat menghubungkan laptop perlu mendapatkan alamat IP nya sendiri, gunakan DHCP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 DHCP akan meminta untuk dienkapsulasi di UDP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Ethernet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 </w:t>
      </w:r>
      <w:r w:rsidDel="00000000" w:rsidR="00000000" w:rsidRPr="00000000">
        <w:rPr>
          <w:sz w:val="24"/>
          <w:szCs w:val="24"/>
          <w:rtl w:val="0"/>
        </w:rPr>
        <w:t xml:space="preserve">akan membroadcast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DHCP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mendengar kemudian akan memberikan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response </w:t>
      </w:r>
      <w:r w:rsidDel="00000000" w:rsidR="00000000" w:rsidRPr="00000000">
        <w:rPr>
          <w:sz w:val="24"/>
          <w:szCs w:val="24"/>
          <w:rtl w:val="0"/>
        </w:rPr>
        <w:t xml:space="preserve">DHCP ACK yang mengandung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client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mendapatkan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address, </w:t>
      </w:r>
      <w:r w:rsidDel="00000000" w:rsidR="00000000" w:rsidRPr="00000000">
        <w:rPr>
          <w:sz w:val="24"/>
          <w:szCs w:val="24"/>
          <w:rtl w:val="0"/>
        </w:rPr>
        <w:t xml:space="preserve">maka sudah tergabung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 dapat melakukan HTTP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ke google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Mungkin google tidak memiliki informasi oleh karena itu google akan melakukan DNS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sz w:val="24"/>
          <w:szCs w:val="24"/>
          <w:rtl w:val="0"/>
        </w:rPr>
        <w:t xml:space="preserve">yang di enkapsulasi di UDP, kemudian di enkapsulasi kan lagi di Ethernet.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 melakukan ARP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 </w:t>
      </w:r>
      <w:r w:rsidDel="00000000" w:rsidR="00000000" w:rsidRPr="00000000">
        <w:rPr>
          <w:sz w:val="24"/>
          <w:szCs w:val="24"/>
          <w:rtl w:val="0"/>
        </w:rPr>
        <w:t xml:space="preserve">mengetahui MAC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dari hop pertama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IP datagram yang mengandung DNS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sz w:val="24"/>
          <w:szCs w:val="24"/>
          <w:rtl w:val="0"/>
        </w:rPr>
        <w:t xml:space="preserve">diteruskan melalui LAN beralih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 </w:t>
      </w:r>
      <w:r w:rsidDel="00000000" w:rsidR="00000000" w:rsidRPr="00000000">
        <w:rPr>
          <w:sz w:val="24"/>
          <w:szCs w:val="24"/>
          <w:rtl w:val="0"/>
        </w:rPr>
        <w:t xml:space="preserve">ke hop pertama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 datagram diteruskan dari jaringan kampus menjadi jaringan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comcast, </w:t>
      </w:r>
      <w:r w:rsidDel="00000000" w:rsidR="00000000" w:rsidRPr="00000000">
        <w:rPr>
          <w:sz w:val="24"/>
          <w:szCs w:val="24"/>
          <w:rtl w:val="0"/>
        </w:rPr>
        <w:t xml:space="preserve">diarahkan ke DNS server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DNP server meng alias IP address dari google, kemudian google sudah bisa mengirimkan ke webserver</w:t>
      </w:r>
    </w:p>
    <w:p w:rsidR="00000000" w:rsidDel="00000000" w:rsidP="00000000" w:rsidRDefault="00000000" w:rsidRPr="00000000" w14:paraId="0000001C">
      <w:pPr>
        <w:spacing w:line="256.8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10</w:t>
    </w:r>
  </w:p>
  <w:p w:rsidR="00000000" w:rsidDel="00000000" w:rsidP="00000000" w:rsidRDefault="00000000" w:rsidRPr="00000000" w14:paraId="00000020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21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