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E987B" w14:textId="77777777" w:rsidR="00B11C1A" w:rsidRDefault="00B11C1A" w:rsidP="00B11C1A">
      <w:pPr>
        <w:spacing w:after="120" w:line="360" w:lineRule="auto"/>
        <w:rPr>
          <w:rFonts w:ascii="Times" w:hAnsi="Times"/>
        </w:rPr>
      </w:pPr>
      <w:r w:rsidRPr="00B11C1A">
        <w:rPr>
          <w:rFonts w:ascii="Times" w:hAnsi="Times"/>
        </w:rPr>
        <w:t>Hi Julia,</w:t>
      </w:r>
    </w:p>
    <w:p w14:paraId="3847FE97" w14:textId="72FAAD13" w:rsidR="00B11C1A" w:rsidRPr="00B11C1A" w:rsidRDefault="00B11C1A" w:rsidP="00B11C1A">
      <w:pPr>
        <w:spacing w:after="120" w:line="360" w:lineRule="auto"/>
        <w:ind w:firstLine="720"/>
        <w:rPr>
          <w:rFonts w:ascii="Times" w:hAnsi="Times"/>
        </w:rPr>
      </w:pPr>
      <w:r w:rsidRPr="00B11C1A">
        <w:rPr>
          <w:rFonts w:ascii="Times" w:hAnsi="Times"/>
        </w:rPr>
        <w:t>Hope you are doing well!</w:t>
      </w:r>
    </w:p>
    <w:p w14:paraId="3F125939" w14:textId="25B2BC57" w:rsidR="00B11C1A" w:rsidRPr="00B11C1A" w:rsidRDefault="00B11C1A" w:rsidP="00B11C1A">
      <w:pPr>
        <w:spacing w:after="120" w:line="360" w:lineRule="auto"/>
        <w:ind w:firstLine="360"/>
        <w:rPr>
          <w:rFonts w:ascii="Times" w:hAnsi="Times"/>
        </w:rPr>
      </w:pPr>
      <w:r w:rsidRPr="00B11C1A">
        <w:rPr>
          <w:rFonts w:ascii="Times" w:hAnsi="Times"/>
        </w:rPr>
        <w:t>After our analysis, I would show you the following conclusions and recommendations</w:t>
      </w:r>
    </w:p>
    <w:p w14:paraId="13D32C9A" w14:textId="7665B3F5" w:rsidR="00B11C1A" w:rsidRPr="00B11C1A" w:rsidRDefault="00B11C1A" w:rsidP="00B11C1A">
      <w:pPr>
        <w:pStyle w:val="ListParagraph"/>
        <w:numPr>
          <w:ilvl w:val="0"/>
          <w:numId w:val="2"/>
        </w:numPr>
        <w:spacing w:after="120" w:line="360" w:lineRule="auto"/>
        <w:rPr>
          <w:rFonts w:ascii="Times" w:hAnsi="Times"/>
        </w:rPr>
      </w:pPr>
      <w:r w:rsidRPr="00B11C1A">
        <w:rPr>
          <w:rFonts w:ascii="Times" w:hAnsi="Times"/>
        </w:rPr>
        <w:t>The total s</w:t>
      </w:r>
      <w:r w:rsidRPr="00B11C1A">
        <w:rPr>
          <w:rFonts w:ascii="Times" w:hAnsi="Times"/>
        </w:rPr>
        <w:t xml:space="preserve">ales have mainly been due to </w:t>
      </w:r>
      <w:r w:rsidRPr="00B11C1A">
        <w:rPr>
          <w:rFonts w:ascii="Times" w:hAnsi="Times"/>
        </w:rPr>
        <w:t xml:space="preserve">three </w:t>
      </w:r>
      <w:proofErr w:type="gramStart"/>
      <w:r w:rsidRPr="00B11C1A">
        <w:rPr>
          <w:rFonts w:ascii="Times" w:hAnsi="Times"/>
        </w:rPr>
        <w:t>segment</w:t>
      </w:r>
      <w:proofErr w:type="gramEnd"/>
      <w:r w:rsidRPr="00B11C1A">
        <w:rPr>
          <w:rFonts w:ascii="Times" w:hAnsi="Times"/>
        </w:rPr>
        <w:t xml:space="preserve"> of customer: </w:t>
      </w:r>
      <w:r w:rsidRPr="00B11C1A">
        <w:rPr>
          <w:rFonts w:ascii="Times" w:hAnsi="Times"/>
        </w:rPr>
        <w:t>Budget - older families</w:t>
      </w:r>
      <w:r w:rsidRPr="00B11C1A">
        <w:rPr>
          <w:rFonts w:ascii="Times" w:hAnsi="Times"/>
        </w:rPr>
        <w:t xml:space="preserve">; </w:t>
      </w:r>
      <w:r w:rsidRPr="00B11C1A">
        <w:rPr>
          <w:rFonts w:ascii="Times" w:hAnsi="Times"/>
        </w:rPr>
        <w:t>Mainstream - young singles/couples</w:t>
      </w:r>
      <w:r w:rsidRPr="00B11C1A">
        <w:rPr>
          <w:rFonts w:ascii="Times" w:hAnsi="Times"/>
        </w:rPr>
        <w:t xml:space="preserve">; and </w:t>
      </w:r>
      <w:r w:rsidRPr="00B11C1A">
        <w:rPr>
          <w:rFonts w:ascii="Times" w:hAnsi="Times"/>
        </w:rPr>
        <w:t xml:space="preserve">Mainstream </w:t>
      </w:r>
      <w:r w:rsidRPr="00B11C1A">
        <w:rPr>
          <w:rFonts w:ascii="Times" w:hAnsi="Times"/>
        </w:rPr>
        <w:t>–</w:t>
      </w:r>
      <w:r w:rsidRPr="00B11C1A">
        <w:rPr>
          <w:rFonts w:ascii="Times" w:hAnsi="Times"/>
        </w:rPr>
        <w:t xml:space="preserve"> retires</w:t>
      </w:r>
    </w:p>
    <w:p w14:paraId="4864D581" w14:textId="77777777" w:rsidR="00B11C1A" w:rsidRPr="00B11C1A" w:rsidRDefault="00B11C1A" w:rsidP="00B11C1A">
      <w:pPr>
        <w:pStyle w:val="ListParagraph"/>
        <w:numPr>
          <w:ilvl w:val="1"/>
          <w:numId w:val="2"/>
        </w:numPr>
        <w:spacing w:after="120" w:line="360" w:lineRule="auto"/>
        <w:rPr>
          <w:rFonts w:ascii="Times" w:hAnsi="Times"/>
        </w:rPr>
      </w:pPr>
      <w:r w:rsidRPr="00B11C1A">
        <w:rPr>
          <w:rFonts w:ascii="Times" w:hAnsi="Times"/>
        </w:rPr>
        <w:t xml:space="preserve">The total sales of Mainstream – young singles/couples and Mainstream – retires are high because they have </w:t>
      </w:r>
      <w:r w:rsidRPr="00B11C1A">
        <w:rPr>
          <w:rFonts w:ascii="Times" w:hAnsi="Times"/>
          <w:b/>
          <w:bCs/>
        </w:rPr>
        <w:t>larger number of customers</w:t>
      </w:r>
    </w:p>
    <w:p w14:paraId="5A6D99B1" w14:textId="77777777" w:rsidR="00B11C1A" w:rsidRPr="00B11C1A" w:rsidRDefault="00B11C1A" w:rsidP="00B11C1A">
      <w:pPr>
        <w:pStyle w:val="ListParagraph"/>
        <w:numPr>
          <w:ilvl w:val="1"/>
          <w:numId w:val="2"/>
        </w:numPr>
        <w:spacing w:after="120" w:line="360" w:lineRule="auto"/>
        <w:rPr>
          <w:rFonts w:ascii="Times" w:hAnsi="Times"/>
        </w:rPr>
      </w:pPr>
      <w:r w:rsidRPr="00B11C1A">
        <w:rPr>
          <w:rFonts w:ascii="Times" w:hAnsi="Times"/>
        </w:rPr>
        <w:t xml:space="preserve">The old family and young family are generally </w:t>
      </w:r>
      <w:r w:rsidRPr="00B11C1A">
        <w:rPr>
          <w:rFonts w:ascii="Times" w:hAnsi="Times"/>
          <w:b/>
          <w:bCs/>
        </w:rPr>
        <w:t>buying more chips per customer</w:t>
      </w:r>
    </w:p>
    <w:p w14:paraId="66AC614A" w14:textId="11393331" w:rsidR="00B11C1A" w:rsidRPr="00B11C1A" w:rsidRDefault="00B11C1A" w:rsidP="00B11C1A">
      <w:pPr>
        <w:pStyle w:val="ListParagraph"/>
        <w:numPr>
          <w:ilvl w:val="1"/>
          <w:numId w:val="2"/>
        </w:numPr>
        <w:spacing w:after="120" w:line="360" w:lineRule="auto"/>
        <w:rPr>
          <w:rFonts w:ascii="Times" w:hAnsi="Times"/>
        </w:rPr>
      </w:pPr>
      <w:r w:rsidRPr="00B11C1A">
        <w:rPr>
          <w:rFonts w:ascii="Times" w:hAnsi="Times"/>
        </w:rPr>
        <w:t>Take Mainstream mid-age and young single/couples as segment:</w:t>
      </w:r>
    </w:p>
    <w:p w14:paraId="7E1D47B8" w14:textId="77777777" w:rsidR="00B11C1A" w:rsidRPr="00B11C1A" w:rsidRDefault="00B11C1A" w:rsidP="00B11C1A">
      <w:pPr>
        <w:numPr>
          <w:ilvl w:val="2"/>
          <w:numId w:val="2"/>
        </w:numPr>
        <w:spacing w:after="120" w:line="360" w:lineRule="auto"/>
        <w:rPr>
          <w:rFonts w:ascii="Times" w:hAnsi="Times"/>
        </w:rPr>
      </w:pPr>
      <w:r w:rsidRPr="00B11C1A">
        <w:rPr>
          <w:rFonts w:ascii="Times" w:hAnsi="Times"/>
          <w:b/>
          <w:bCs/>
        </w:rPr>
        <w:t>Unit Price</w:t>
      </w:r>
      <w:r w:rsidRPr="00B11C1A">
        <w:rPr>
          <w:rFonts w:ascii="Times" w:hAnsi="Times"/>
        </w:rPr>
        <w:t>: the price per unit chips are significant (p&lt;0.05) higher than other groups</w:t>
      </w:r>
    </w:p>
    <w:p w14:paraId="44555701" w14:textId="77777777" w:rsidR="00B11C1A" w:rsidRPr="00B11C1A" w:rsidRDefault="00B11C1A" w:rsidP="00B11C1A">
      <w:pPr>
        <w:numPr>
          <w:ilvl w:val="2"/>
          <w:numId w:val="2"/>
        </w:numPr>
        <w:spacing w:after="120" w:line="360" w:lineRule="auto"/>
        <w:rPr>
          <w:rFonts w:ascii="Times" w:hAnsi="Times"/>
        </w:rPr>
      </w:pPr>
      <w:r w:rsidRPr="00B11C1A">
        <w:rPr>
          <w:rFonts w:ascii="Times" w:hAnsi="Times"/>
          <w:b/>
          <w:bCs/>
        </w:rPr>
        <w:t>Brand</w:t>
      </w:r>
      <w:r w:rsidRPr="00B11C1A">
        <w:rPr>
          <w:rFonts w:ascii="Times" w:hAnsi="Times"/>
        </w:rPr>
        <w:t>: they are 23% more willing to purchase Tyrrells and 56% less willing to purchase Burger Rings</w:t>
      </w:r>
    </w:p>
    <w:p w14:paraId="18F79044" w14:textId="77777777" w:rsidR="00B11C1A" w:rsidRPr="00B11C1A" w:rsidRDefault="00B11C1A" w:rsidP="00B11C1A">
      <w:pPr>
        <w:numPr>
          <w:ilvl w:val="2"/>
          <w:numId w:val="2"/>
        </w:numPr>
        <w:spacing w:after="120" w:line="360" w:lineRule="auto"/>
        <w:rPr>
          <w:rFonts w:ascii="Times" w:hAnsi="Times"/>
        </w:rPr>
      </w:pPr>
      <w:r w:rsidRPr="00B11C1A">
        <w:rPr>
          <w:rFonts w:ascii="Times" w:hAnsi="Times"/>
          <w:b/>
          <w:bCs/>
        </w:rPr>
        <w:t>Pack Size</w:t>
      </w:r>
      <w:r w:rsidRPr="00B11C1A">
        <w:rPr>
          <w:rFonts w:ascii="Times" w:hAnsi="Times"/>
        </w:rPr>
        <w:t xml:space="preserve">: they are 27% more willing to purchase 270 g package size than others, which were only provided by the </w:t>
      </w:r>
      <w:proofErr w:type="spellStart"/>
      <w:r w:rsidRPr="00B11C1A">
        <w:rPr>
          <w:rFonts w:ascii="Times" w:hAnsi="Times"/>
        </w:rPr>
        <w:t>Twisties</w:t>
      </w:r>
      <w:proofErr w:type="spellEnd"/>
      <w:r w:rsidRPr="00B11C1A">
        <w:rPr>
          <w:rFonts w:ascii="Times" w:hAnsi="Times"/>
        </w:rPr>
        <w:t>.</w:t>
      </w:r>
    </w:p>
    <w:p w14:paraId="6C663E71" w14:textId="77777777" w:rsidR="00B11C1A" w:rsidRPr="00B11C1A" w:rsidRDefault="00B11C1A" w:rsidP="00B11C1A">
      <w:pPr>
        <w:numPr>
          <w:ilvl w:val="2"/>
          <w:numId w:val="2"/>
        </w:numPr>
        <w:spacing w:after="120" w:line="360" w:lineRule="auto"/>
        <w:rPr>
          <w:rFonts w:ascii="Times" w:hAnsi="Times"/>
        </w:rPr>
      </w:pPr>
      <w:r w:rsidRPr="00B11C1A">
        <w:rPr>
          <w:rFonts w:ascii="Times" w:hAnsi="Times"/>
        </w:rPr>
        <w:t xml:space="preserve">Premium people usually spend less in chips probably because they are willing to purchase more healthy food. </w:t>
      </w:r>
    </w:p>
    <w:p w14:paraId="1C4D3676" w14:textId="39711A91" w:rsidR="00B11C1A" w:rsidRPr="00B11C1A" w:rsidRDefault="00B11C1A" w:rsidP="00B11C1A">
      <w:pPr>
        <w:pStyle w:val="ListParagraph"/>
        <w:numPr>
          <w:ilvl w:val="0"/>
          <w:numId w:val="2"/>
        </w:numPr>
        <w:spacing w:after="120" w:line="360" w:lineRule="auto"/>
        <w:rPr>
          <w:rFonts w:ascii="Times" w:hAnsi="Times"/>
        </w:rPr>
      </w:pPr>
      <w:r w:rsidRPr="00B11C1A">
        <w:rPr>
          <w:rFonts w:ascii="Times" w:hAnsi="Times"/>
        </w:rPr>
        <w:t>All of our three trial stores were successful! They were a</w:t>
      </w:r>
      <w:r w:rsidRPr="00B11C1A">
        <w:rPr>
          <w:rFonts w:ascii="Times" w:hAnsi="Times"/>
        </w:rPr>
        <w:t>ll showed significant increase (p&lt;0.05) in total sales and customer numbers during the trial period compared to the control stores</w:t>
      </w:r>
    </w:p>
    <w:p w14:paraId="4314FF06" w14:textId="09AB799B" w:rsidR="00B11C1A" w:rsidRPr="00B11C1A" w:rsidRDefault="00B11C1A" w:rsidP="00B11C1A">
      <w:pPr>
        <w:pStyle w:val="ListParagraph"/>
        <w:numPr>
          <w:ilvl w:val="0"/>
          <w:numId w:val="2"/>
        </w:numPr>
        <w:spacing w:after="120" w:line="360" w:lineRule="auto"/>
        <w:rPr>
          <w:rFonts w:ascii="Times" w:hAnsi="Times"/>
        </w:rPr>
      </w:pPr>
      <w:r w:rsidRPr="00B11C1A">
        <w:rPr>
          <w:rFonts w:ascii="Times" w:hAnsi="Times"/>
        </w:rPr>
        <w:t xml:space="preserve">Recommendations: </w:t>
      </w:r>
    </w:p>
    <w:p w14:paraId="1264EF00" w14:textId="11E7F3F7" w:rsidR="00B11C1A" w:rsidRPr="00B11C1A" w:rsidRDefault="00B11C1A" w:rsidP="00B11C1A">
      <w:pPr>
        <w:pStyle w:val="ListParagraph"/>
        <w:numPr>
          <w:ilvl w:val="1"/>
          <w:numId w:val="2"/>
        </w:numPr>
        <w:spacing w:after="120" w:line="360" w:lineRule="auto"/>
        <w:rPr>
          <w:rFonts w:ascii="Times" w:hAnsi="Times"/>
        </w:rPr>
      </w:pPr>
      <w:r w:rsidRPr="00B11C1A">
        <w:rPr>
          <w:rFonts w:ascii="Times" w:hAnsi="Times"/>
        </w:rPr>
        <w:t>Increasing the majority preference brand (Tyrrells) and package size (270 g) input</w:t>
      </w:r>
    </w:p>
    <w:p w14:paraId="1A47A94D" w14:textId="39008917" w:rsidR="00B11C1A" w:rsidRPr="00B11C1A" w:rsidRDefault="00B11C1A" w:rsidP="00B11C1A">
      <w:pPr>
        <w:pStyle w:val="ListParagraph"/>
        <w:numPr>
          <w:ilvl w:val="1"/>
          <w:numId w:val="2"/>
        </w:numPr>
        <w:spacing w:after="120" w:line="360" w:lineRule="auto"/>
        <w:rPr>
          <w:rFonts w:ascii="Times" w:hAnsi="Times"/>
        </w:rPr>
      </w:pPr>
      <w:r w:rsidRPr="00B11C1A">
        <w:rPr>
          <w:rFonts w:ascii="Times" w:hAnsi="Times"/>
        </w:rPr>
        <w:t>Increasing the kinds of healthy chips to simulate the transaction of premium members</w:t>
      </w:r>
    </w:p>
    <w:p w14:paraId="649805BB" w14:textId="799094E1" w:rsidR="00B11C1A" w:rsidRPr="00B11C1A" w:rsidRDefault="00B11C1A" w:rsidP="00B11C1A">
      <w:pPr>
        <w:pStyle w:val="ListParagraph"/>
        <w:numPr>
          <w:ilvl w:val="1"/>
          <w:numId w:val="2"/>
        </w:numPr>
        <w:spacing w:after="120" w:line="360" w:lineRule="auto"/>
        <w:rPr>
          <w:rFonts w:ascii="Times" w:hAnsi="Times"/>
        </w:rPr>
      </w:pPr>
      <w:r w:rsidRPr="00B11C1A">
        <w:rPr>
          <w:rFonts w:ascii="Times" w:hAnsi="Times"/>
        </w:rPr>
        <w:t xml:space="preserve">Try giving it to </w:t>
      </w:r>
      <w:r w:rsidRPr="00B11C1A">
        <w:rPr>
          <w:rFonts w:ascii="Times" w:hAnsi="Times"/>
        </w:rPr>
        <w:t>customer segments</w:t>
      </w:r>
      <w:r w:rsidRPr="00B11C1A">
        <w:rPr>
          <w:rFonts w:ascii="Times" w:hAnsi="Times"/>
        </w:rPr>
        <w:t xml:space="preserve"> with low total sales</w:t>
      </w:r>
      <w:r w:rsidRPr="00B11C1A">
        <w:rPr>
          <w:rFonts w:ascii="Times" w:hAnsi="Times"/>
        </w:rPr>
        <w:t xml:space="preserve"> such as new families with some coupon or discount advertisement to simulate consumption.</w:t>
      </w:r>
    </w:p>
    <w:p w14:paraId="3AAC628A" w14:textId="741940F4" w:rsidR="00B11C1A" w:rsidRPr="00B11C1A" w:rsidRDefault="00B11C1A" w:rsidP="00B11C1A">
      <w:pPr>
        <w:pStyle w:val="ListParagraph"/>
        <w:numPr>
          <w:ilvl w:val="1"/>
          <w:numId w:val="2"/>
        </w:numPr>
        <w:spacing w:after="120" w:line="360" w:lineRule="auto"/>
        <w:rPr>
          <w:rFonts w:ascii="Times" w:hAnsi="Times"/>
        </w:rPr>
      </w:pPr>
      <w:r w:rsidRPr="00B11C1A">
        <w:rPr>
          <w:rFonts w:ascii="Times" w:hAnsi="Times"/>
        </w:rPr>
        <w:t>Increasing the trial stores and trial periods</w:t>
      </w:r>
    </w:p>
    <w:p w14:paraId="6362AD2A" w14:textId="3FE975B5" w:rsidR="00B11C1A" w:rsidRDefault="00B11C1A" w:rsidP="00B11C1A">
      <w:pPr>
        <w:spacing w:after="120" w:line="360" w:lineRule="auto"/>
        <w:rPr>
          <w:rFonts w:ascii="Times" w:hAnsi="Times"/>
        </w:rPr>
      </w:pPr>
      <w:r>
        <w:rPr>
          <w:rFonts w:ascii="Times" w:hAnsi="Times"/>
        </w:rPr>
        <w:t>Best,</w:t>
      </w:r>
    </w:p>
    <w:p w14:paraId="7A556D8D" w14:textId="057EEC24" w:rsidR="00B11C1A" w:rsidRPr="00B11C1A" w:rsidRDefault="00B11C1A" w:rsidP="00B11C1A">
      <w:pPr>
        <w:spacing w:after="120" w:line="360" w:lineRule="auto"/>
        <w:rPr>
          <w:rFonts w:ascii="Times" w:hAnsi="Times"/>
        </w:rPr>
      </w:pPr>
      <w:r>
        <w:rPr>
          <w:rFonts w:ascii="Times" w:hAnsi="Times"/>
        </w:rPr>
        <w:lastRenderedPageBreak/>
        <w:t>Kingsley</w:t>
      </w:r>
    </w:p>
    <w:sectPr w:rsidR="00B11C1A" w:rsidRPr="00B11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546D0"/>
    <w:multiLevelType w:val="hybridMultilevel"/>
    <w:tmpl w:val="CD54926E"/>
    <w:lvl w:ilvl="0" w:tplc="58CE29B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17D64"/>
    <w:multiLevelType w:val="hybridMultilevel"/>
    <w:tmpl w:val="53928484"/>
    <w:lvl w:ilvl="0" w:tplc="2076C2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980C1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1ECC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D452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9ECD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B878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ACEF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164B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000B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D8D580F"/>
    <w:multiLevelType w:val="hybridMultilevel"/>
    <w:tmpl w:val="DA3A7774"/>
    <w:lvl w:ilvl="0" w:tplc="FC5852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DEB3F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4AE3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2AF6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EE34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B88F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54C1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BEF3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B0B4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C290B4D"/>
    <w:multiLevelType w:val="hybridMultilevel"/>
    <w:tmpl w:val="AA5646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C1A"/>
    <w:rsid w:val="001433ED"/>
    <w:rsid w:val="0056651A"/>
    <w:rsid w:val="00641915"/>
    <w:rsid w:val="00A9623E"/>
    <w:rsid w:val="00AB1C6C"/>
    <w:rsid w:val="00B11C1A"/>
    <w:rsid w:val="00BD2F63"/>
    <w:rsid w:val="00C87E9E"/>
    <w:rsid w:val="00E2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0C4B1F"/>
  <w15:chartTrackingRefBased/>
  <w15:docId w15:val="{AC088560-38A0-7346-B8D5-0E838D274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37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207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319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6230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8710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063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966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807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Xiaoying</dc:creator>
  <cp:keywords/>
  <dc:description/>
  <cp:lastModifiedBy>Yang, Xiaoying</cp:lastModifiedBy>
  <cp:revision>1</cp:revision>
  <dcterms:created xsi:type="dcterms:W3CDTF">2022-01-19T20:24:00Z</dcterms:created>
  <dcterms:modified xsi:type="dcterms:W3CDTF">2022-01-19T20:45:00Z</dcterms:modified>
</cp:coreProperties>
</file>