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7EFC3" w14:textId="77777777" w:rsidR="00A62C16" w:rsidRDefault="00A62C16" w:rsidP="00A62C16">
      <w:pPr>
        <w:spacing w:line="480" w:lineRule="auto"/>
        <w:rPr>
          <w:rFonts w:ascii="Times New Roman" w:eastAsia="Times New Roman" w:hAnsi="Times New Roman" w:cs="Times New Roman"/>
        </w:rPr>
      </w:pPr>
      <w:r>
        <w:rPr>
          <w:rFonts w:ascii="Times New Roman" w:eastAsia="Times New Roman" w:hAnsi="Times New Roman" w:cs="Times New Roman"/>
        </w:rPr>
        <w:t>Nate Lowinger</w:t>
      </w:r>
    </w:p>
    <w:p w14:paraId="7545D677" w14:textId="77777777" w:rsidR="00A62C16" w:rsidRDefault="00A62C16" w:rsidP="00A62C16">
      <w:pPr>
        <w:spacing w:line="480" w:lineRule="auto"/>
        <w:rPr>
          <w:rFonts w:ascii="Times New Roman" w:eastAsia="Times New Roman" w:hAnsi="Times New Roman" w:cs="Times New Roman"/>
        </w:rPr>
      </w:pPr>
      <w:r>
        <w:rPr>
          <w:rFonts w:ascii="Times New Roman" w:eastAsia="Times New Roman" w:hAnsi="Times New Roman" w:cs="Times New Roman"/>
        </w:rPr>
        <w:t>Bodelson</w:t>
      </w:r>
    </w:p>
    <w:p w14:paraId="13419BA4" w14:textId="77777777" w:rsidR="00A62C16" w:rsidRDefault="00A62C16" w:rsidP="00A62C16">
      <w:pPr>
        <w:spacing w:line="480" w:lineRule="auto"/>
        <w:rPr>
          <w:rFonts w:ascii="Times New Roman" w:eastAsia="Times New Roman" w:hAnsi="Times New Roman" w:cs="Times New Roman"/>
        </w:rPr>
      </w:pPr>
      <w:r>
        <w:rPr>
          <w:rFonts w:ascii="Times New Roman" w:eastAsia="Times New Roman" w:hAnsi="Times New Roman" w:cs="Times New Roman"/>
        </w:rPr>
        <w:t>English 1120/1121 09</w:t>
      </w:r>
    </w:p>
    <w:p w14:paraId="56FC9CF2" w14:textId="77777777" w:rsidR="00A62C16" w:rsidRDefault="00A62C16" w:rsidP="00A62C16">
      <w:pPr>
        <w:spacing w:line="480" w:lineRule="auto"/>
        <w:rPr>
          <w:rFonts w:ascii="Times New Roman" w:eastAsia="Times New Roman" w:hAnsi="Times New Roman" w:cs="Times New Roman"/>
        </w:rPr>
      </w:pPr>
      <w:r>
        <w:rPr>
          <w:rFonts w:ascii="Times New Roman" w:eastAsia="Times New Roman" w:hAnsi="Times New Roman" w:cs="Times New Roman"/>
        </w:rPr>
        <w:t>10/17/2025</w:t>
      </w:r>
    </w:p>
    <w:p w14:paraId="1FB027CF" w14:textId="72DA6DD8" w:rsidR="00A62C16" w:rsidRDefault="00A62C16" w:rsidP="00A62C16">
      <w:pPr>
        <w:spacing w:line="480" w:lineRule="auto"/>
        <w:rPr>
          <w:rFonts w:ascii="Times New Roman" w:eastAsia="Times New Roman" w:hAnsi="Times New Roman" w:cs="Times New Roman"/>
        </w:rPr>
      </w:pPr>
      <w:r w:rsidRPr="00A62C16">
        <w:rPr>
          <w:rFonts w:ascii="Times New Roman" w:eastAsia="Times New Roman" w:hAnsi="Times New Roman" w:cs="Times New Roman"/>
        </w:rPr>
        <w:t>Annotated Bibliography</w:t>
      </w:r>
    </w:p>
    <w:p w14:paraId="6E63218A" w14:textId="41E0D2E0" w:rsidR="00A62C16" w:rsidRPr="00A62C16" w:rsidRDefault="00A62C16" w:rsidP="00A62C16">
      <w:pPr>
        <w:spacing w:line="480" w:lineRule="auto"/>
        <w:jc w:val="center"/>
        <w:rPr>
          <w:rFonts w:ascii="Times New Roman" w:eastAsia="Times New Roman" w:hAnsi="Times New Roman" w:cs="Times New Roman"/>
        </w:rPr>
      </w:pPr>
      <w:r>
        <w:rPr>
          <w:rFonts w:ascii="Times New Roman" w:eastAsia="Times New Roman" w:hAnsi="Times New Roman" w:cs="Times New Roman"/>
        </w:rPr>
        <w:t>Annotated Bibliography</w:t>
      </w:r>
    </w:p>
    <w:p w14:paraId="61AB3457" w14:textId="1704B0D9" w:rsidR="00A12EB7" w:rsidRDefault="00A12EB7" w:rsidP="00A12EB7">
      <w:r w:rsidRPr="00A12EB7">
        <w:t>Galles, Gary. "Why America's Founders Didn't Want a Democracy."</w:t>
      </w:r>
      <w:r w:rsidR="00282787">
        <w:t xml:space="preserve"> </w:t>
      </w:r>
      <w:r w:rsidR="00282787" w:rsidRPr="00DA35C8">
        <w:rPr>
          <w:i/>
          <w:iCs/>
        </w:rPr>
        <w:t xml:space="preserve">Foundation for </w:t>
      </w:r>
      <w:r w:rsidR="00282787">
        <w:rPr>
          <w:i/>
          <w:iCs/>
        </w:rPr>
        <w:tab/>
      </w:r>
      <w:r w:rsidR="00282787" w:rsidRPr="00DA35C8">
        <w:rPr>
          <w:i/>
          <w:iCs/>
        </w:rPr>
        <w:t>Economic Education</w:t>
      </w:r>
      <w:r w:rsidR="00282787">
        <w:t>,</w:t>
      </w:r>
      <w:r w:rsidR="00282787">
        <w:rPr>
          <w:i/>
          <w:iCs/>
        </w:rPr>
        <w:t xml:space="preserve"> </w:t>
      </w:r>
      <w:r w:rsidRPr="00A12EB7">
        <w:t>17 Dec</w:t>
      </w:r>
      <w:r>
        <w:t>. 2019</w:t>
      </w:r>
      <w:r w:rsidRPr="00A12EB7">
        <w:t>.</w:t>
      </w:r>
      <w:r w:rsidR="00282787">
        <w:t xml:space="preserve"> </w:t>
      </w:r>
      <w:r w:rsidR="00282787" w:rsidRPr="00282787">
        <w:t>Gale</w:t>
      </w:r>
      <w:r>
        <w:tab/>
      </w:r>
      <w:r w:rsidRPr="00A12EB7">
        <w:t>link.gale.com/apps/doc/YEBIKI831374195/</w:t>
      </w:r>
      <w:proofErr w:type="spellStart"/>
      <w:r w:rsidRPr="00A12EB7">
        <w:t>OVIC?u</w:t>
      </w:r>
      <w:proofErr w:type="spellEnd"/>
      <w:r w:rsidRPr="00A12EB7">
        <w:t>=</w:t>
      </w:r>
      <w:proofErr w:type="spellStart"/>
      <w:r w:rsidRPr="00A12EB7">
        <w:t>mnaarccam</w:t>
      </w:r>
      <w:proofErr w:type="spellEnd"/>
      <w:r w:rsidRPr="00A12EB7">
        <w:t xml:space="preserve"> </w:t>
      </w:r>
    </w:p>
    <w:p w14:paraId="3B23BC8B" w14:textId="2195AE83" w:rsidR="00A62C16" w:rsidRPr="00A62C16" w:rsidRDefault="00A62C16" w:rsidP="00A62C16">
      <w:pPr>
        <w:ind w:firstLine="720"/>
      </w:pPr>
      <w:r>
        <w:t xml:space="preserve">The article “Why America’s Founders Didn’t Want a Democracy” was very interesting, but not what you’d expect. The article talks heavily about a book by the author Randall Holcombe titled </w:t>
      </w:r>
      <w:r w:rsidRPr="00A62C16">
        <w:rPr>
          <w:i/>
          <w:iCs/>
        </w:rPr>
        <w:t>Liberty in Peril</w:t>
      </w:r>
      <w:r>
        <w:t xml:space="preserve">. From this book, though, Galles provides </w:t>
      </w:r>
      <w:proofErr w:type="gramStart"/>
      <w:r>
        <w:t>really good</w:t>
      </w:r>
      <w:proofErr w:type="gramEnd"/>
      <w:r>
        <w:t xml:space="preserve"> quotes </w:t>
      </w:r>
      <w:r w:rsidR="008A0E2B">
        <w:t>that</w:t>
      </w:r>
      <w:r>
        <w:t xml:space="preserve"> would help me in supporting one of my points. Holcombe provides lots of strong evidence showing how America’s founding fathers did not intend to create a democracy. They intended to create a Constitutional Republic. Whilst reading, I kept thinking about how most people will make an argument that we are a democracy or a democratic republic. But that is just not true. The </w:t>
      </w:r>
      <w:r w:rsidR="008A0E2B">
        <w:t>Constitution</w:t>
      </w:r>
      <w:r>
        <w:t xml:space="preserve"> specifically creates a constitutional republic. I intend to use this article to make my point that America is not a democracy.</w:t>
      </w:r>
      <w:r w:rsidR="008745E3">
        <w:t xml:space="preserve"> - </w:t>
      </w:r>
    </w:p>
    <w:p w14:paraId="3CE9E678" w14:textId="17620218" w:rsidR="00DA35C8" w:rsidRDefault="00A12EB7" w:rsidP="00A12EB7">
      <w:r w:rsidRPr="00A12EB7">
        <w:t xml:space="preserve">Inhofe, Jim, and Trent England. "The National Popular Vote Interstate Compact Is a </w:t>
      </w:r>
      <w:r w:rsidR="00DA35C8">
        <w:tab/>
      </w:r>
      <w:r w:rsidRPr="00A12EB7">
        <w:t>Dangerous Idea."</w:t>
      </w:r>
      <w:r w:rsidR="00DA35C8">
        <w:t xml:space="preserve"> </w:t>
      </w:r>
      <w:r w:rsidR="00DA35C8" w:rsidRPr="00DA35C8">
        <w:rPr>
          <w:i/>
          <w:iCs/>
        </w:rPr>
        <w:t>National Review</w:t>
      </w:r>
      <w:r w:rsidR="00DA35C8" w:rsidRPr="00DA35C8">
        <w:t>,</w:t>
      </w:r>
      <w:r w:rsidRPr="00A12EB7">
        <w:t xml:space="preserve"> Gale, </w:t>
      </w:r>
      <w:r w:rsidR="00DA35C8" w:rsidRPr="00A12EB7">
        <w:t>13 Dec. 2021.</w:t>
      </w:r>
      <w:r w:rsidRPr="00A12EB7">
        <w:t xml:space="preserve"> </w:t>
      </w:r>
      <w:r w:rsidR="00DA35C8">
        <w:tab/>
      </w:r>
      <w:r w:rsidRPr="00A12EB7">
        <w:t>link.gale.com/apps/doc/CELMRF968778134/</w:t>
      </w:r>
      <w:proofErr w:type="spellStart"/>
      <w:r w:rsidRPr="00A12EB7">
        <w:t>OVIC?u</w:t>
      </w:r>
      <w:proofErr w:type="spellEnd"/>
      <w:r w:rsidRPr="00A12EB7">
        <w:t>=</w:t>
      </w:r>
      <w:proofErr w:type="spellStart"/>
      <w:r w:rsidRPr="00A12EB7">
        <w:t>mnaarccam</w:t>
      </w:r>
      <w:proofErr w:type="spellEnd"/>
    </w:p>
    <w:p w14:paraId="68589BB5" w14:textId="0C97D5E9" w:rsidR="00706B8C" w:rsidRDefault="008A0E2B" w:rsidP="00A12EB7">
      <w:r>
        <w:tab/>
        <w:t xml:space="preserve">This Article is </w:t>
      </w:r>
      <w:r w:rsidR="00706B8C">
        <w:t>fascinating</w:t>
      </w:r>
      <w:r>
        <w:t>. It brings up an effort to achieve a national popular vote. This effort was titled the National Popular Vote Interstate Compact. This effort was an agreement between states. If a state agreed to this movement</w:t>
      </w:r>
      <w:r w:rsidR="00706B8C">
        <w:t>,</w:t>
      </w:r>
      <w:r>
        <w:t xml:space="preserve"> then the state would have to use all </w:t>
      </w:r>
      <w:r w:rsidR="00706B8C">
        <w:t>its</w:t>
      </w:r>
      <w:r>
        <w:t xml:space="preserve"> electoral college votes on whichever candidate won the National Popular </w:t>
      </w:r>
      <w:r w:rsidR="00706B8C">
        <w:t>Vote</w:t>
      </w:r>
      <w:r>
        <w:t xml:space="preserve">. The article vehemently opposes this movement. The biggest reason they stated was that a Popular Vote would </w:t>
      </w:r>
      <w:r w:rsidR="0027555F">
        <w:t>cause a candidate to focus on the biggest cities and disregard the opinions of other states, such as</w:t>
      </w:r>
      <w:r w:rsidR="00706B8C">
        <w:t xml:space="preserve"> Oklahoma or Michigan. I agree with this sentiment, and I plan to use that reason as one of my points in my research paper.</w:t>
      </w:r>
      <w:r w:rsidR="000F2364">
        <w:t xml:space="preserve"> - </w:t>
      </w:r>
    </w:p>
    <w:p w14:paraId="617FD90C" w14:textId="64C39905" w:rsidR="00DA35C8" w:rsidRDefault="00DA35C8" w:rsidP="00DA35C8">
      <w:r w:rsidRPr="00DA35C8">
        <w:lastRenderedPageBreak/>
        <w:t xml:space="preserve">Anderson, Jeffrey H. "The United States Needs the Electoral College More Than Ever </w:t>
      </w:r>
      <w:r>
        <w:tab/>
      </w:r>
      <w:r w:rsidRPr="00DA35C8">
        <w:t>Before."</w:t>
      </w:r>
      <w:r>
        <w:t xml:space="preserve"> </w:t>
      </w:r>
      <w:r w:rsidRPr="00DA35C8">
        <w:rPr>
          <w:i/>
          <w:iCs/>
        </w:rPr>
        <w:t>The Weekly Standard</w:t>
      </w:r>
      <w:r>
        <w:t>,</w:t>
      </w:r>
      <w:r w:rsidRPr="00DA35C8">
        <w:t xml:space="preserve"> Gale, 27 Dec. 2016.</w:t>
      </w:r>
      <w:r>
        <w:t xml:space="preserve"> </w:t>
      </w:r>
      <w:r>
        <w:tab/>
      </w:r>
      <w:r w:rsidRPr="00DA35C8">
        <w:t>link.gale.com/apps/doc/HSGGBF048183074/</w:t>
      </w:r>
      <w:proofErr w:type="spellStart"/>
      <w:r w:rsidRPr="00DA35C8">
        <w:t>OVIC?u</w:t>
      </w:r>
      <w:proofErr w:type="spellEnd"/>
      <w:r w:rsidRPr="00DA35C8">
        <w:t>=</w:t>
      </w:r>
      <w:proofErr w:type="spellStart"/>
      <w:r w:rsidRPr="00DA35C8">
        <w:t>mnaarccam</w:t>
      </w:r>
      <w:proofErr w:type="spellEnd"/>
    </w:p>
    <w:p w14:paraId="02D76427" w14:textId="26B7B05A" w:rsidR="00706B8C" w:rsidRDefault="00706B8C" w:rsidP="00DA35C8">
      <w:r>
        <w:tab/>
      </w:r>
      <w:r w:rsidR="00905C1A">
        <w:t xml:space="preserve">This article was very partisan to the republican party. I believe the target audience of the article was members of the Republican Party due to the blaming of democrats for this issue, and the views shared in the article are heavily reflected within the republican party. Even though this article is very partisan and made this a hard article to finish reading, there was a piece of valuable information from it that I can use in my research paper. Anderson talks about how the electoral college requires cross-sectional support. Meaning that a candidate can’t win with the votes of big cities like Los Angeles or New York. They must receive votes from other cities like </w:t>
      </w:r>
      <w:proofErr w:type="gramStart"/>
      <w:r w:rsidR="00905C1A">
        <w:t>Tulsa,</w:t>
      </w:r>
      <w:proofErr w:type="gramEnd"/>
      <w:r w:rsidR="00905C1A">
        <w:t xml:space="preserve"> Oklahoma. This point he makes here alone is a great supporting piece for my research paper, but a lot of other points he makes are weird and fall for logical fallacies, like his point on Voter Fraud. I intend on using this article for my point on </w:t>
      </w:r>
      <w:r w:rsidR="002F579C">
        <w:t>forcing a Candidate to gain cross-sectional votes.</w:t>
      </w:r>
      <w:r w:rsidR="00E26049">
        <w:t xml:space="preserve"> - </w:t>
      </w:r>
    </w:p>
    <w:p w14:paraId="0D6057F8" w14:textId="58D8BE6F" w:rsidR="006A4235" w:rsidRDefault="006A4235" w:rsidP="00DA35C8">
      <w:r w:rsidRPr="006A4235">
        <w:t>Scaliger, Charles. "What type of government do we have?" </w:t>
      </w:r>
      <w:r w:rsidRPr="006A4235">
        <w:rPr>
          <w:i/>
          <w:iCs/>
        </w:rPr>
        <w:t>The New American</w:t>
      </w:r>
      <w:r w:rsidRPr="006A4235">
        <w:t xml:space="preserve">, vol. 32, no. </w:t>
      </w:r>
      <w:r>
        <w:tab/>
      </w:r>
      <w:r w:rsidRPr="006A4235">
        <w:t>13, 4 July 2016, p. 28. </w:t>
      </w:r>
      <w:r w:rsidRPr="006A4235">
        <w:rPr>
          <w:i/>
          <w:iCs/>
        </w:rPr>
        <w:t>Gale In Context: Opposing Viewpoints</w:t>
      </w:r>
      <w:r w:rsidRPr="006A4235">
        <w:t>,</w:t>
      </w:r>
      <w:r>
        <w:t xml:space="preserve"> </w:t>
      </w:r>
      <w:r>
        <w:tab/>
      </w:r>
      <w:r w:rsidRPr="006A4235">
        <w:t>link.gale.com/apps/doc/A458159373/</w:t>
      </w:r>
      <w:proofErr w:type="spellStart"/>
      <w:r w:rsidRPr="006A4235">
        <w:t>OVIC?u</w:t>
      </w:r>
      <w:proofErr w:type="spellEnd"/>
      <w:r w:rsidRPr="006A4235">
        <w:t>=</w:t>
      </w:r>
      <w:proofErr w:type="spellStart"/>
      <w:r w:rsidRPr="006A4235">
        <w:t>mnaarccam</w:t>
      </w:r>
      <w:proofErr w:type="spellEnd"/>
      <w:r w:rsidRPr="006A4235">
        <w:t xml:space="preserve"> </w:t>
      </w:r>
    </w:p>
    <w:p w14:paraId="609B34C9" w14:textId="03CAC186" w:rsidR="006A4235" w:rsidRDefault="006A4235" w:rsidP="00DA35C8">
      <w:r>
        <w:tab/>
        <w:t>This article was informative and brought up two major points. Throughout the article, it talks about what type of government the United States of America is. It answers this question by saying a republic. It talks about how there are pieces of a democracy in our government</w:t>
      </w:r>
      <w:r w:rsidR="0033024B">
        <w:t>,</w:t>
      </w:r>
      <w:r>
        <w:t xml:space="preserve"> but we are not a true democracy. Another big point that is brought up in the article is the concept of </w:t>
      </w:r>
      <w:r w:rsidR="0033024B">
        <w:t xml:space="preserve">the </w:t>
      </w:r>
      <w:r>
        <w:t>tyranny of the majority. The article used this specific example</w:t>
      </w:r>
      <w:r w:rsidR="0033024B">
        <w:t xml:space="preserve">, </w:t>
      </w:r>
      <w:r>
        <w:t>“</w:t>
      </w:r>
      <w:r w:rsidRPr="006A4235">
        <w:t xml:space="preserve">two wolves and a sheep voting on what to eat for dinner," as one wag put it. In practice, then, democracy is always unstable and </w:t>
      </w:r>
      <w:proofErr w:type="gramStart"/>
      <w:r w:rsidRPr="006A4235">
        <w:t>actually conducive</w:t>
      </w:r>
      <w:proofErr w:type="gramEnd"/>
      <w:r w:rsidRPr="006A4235">
        <w:t xml:space="preserve"> to tyranny</w:t>
      </w:r>
      <w:r>
        <w:t>” (Scaliger). I was rightfully surprised that this concept got mentioned</w:t>
      </w:r>
      <w:r w:rsidR="0033024B">
        <w:t>,</w:t>
      </w:r>
      <w:r>
        <w:t xml:space="preserve"> as in my other articles I have read so far. I intend on using this article to support my point of how we are not a democracy and in a point on </w:t>
      </w:r>
      <w:r w:rsidR="0033024B">
        <w:t xml:space="preserve">the </w:t>
      </w:r>
      <w:r>
        <w:t>tyranny of the majority.</w:t>
      </w:r>
      <w:r w:rsidR="00A97F8B">
        <w:t xml:space="preserve"> - </w:t>
      </w:r>
    </w:p>
    <w:p w14:paraId="7A5C1BFE" w14:textId="4CA1CA55" w:rsidR="0033024B" w:rsidRDefault="0033024B" w:rsidP="00DA35C8">
      <w:r>
        <w:t xml:space="preserve">Agresto, John. </w:t>
      </w:r>
      <w:r w:rsidRPr="0033024B">
        <w:t>"Democracies, good and bad; Voting can lead to chaos and murder</w:t>
      </w:r>
      <w:proofErr w:type="gramStart"/>
      <w:r w:rsidRPr="0033024B">
        <w:t xml:space="preserve">, </w:t>
      </w:r>
      <w:r>
        <w:tab/>
      </w:r>
      <w:r w:rsidRPr="0033024B">
        <w:t>too</w:t>
      </w:r>
      <w:proofErr w:type="gramEnd"/>
      <w:r w:rsidRPr="0033024B">
        <w:t>." </w:t>
      </w:r>
      <w:r w:rsidRPr="0033024B">
        <w:rPr>
          <w:i/>
          <w:iCs/>
        </w:rPr>
        <w:t>Washington Times</w:t>
      </w:r>
      <w:r w:rsidRPr="0033024B">
        <w:t>, 28 Apr. 2011, p. B03. </w:t>
      </w:r>
      <w:r w:rsidRPr="0033024B">
        <w:rPr>
          <w:i/>
          <w:iCs/>
        </w:rPr>
        <w:t xml:space="preserve">Gale In Context: Opposing </w:t>
      </w:r>
      <w:r>
        <w:rPr>
          <w:i/>
          <w:iCs/>
        </w:rPr>
        <w:tab/>
      </w:r>
      <w:r w:rsidRPr="0033024B">
        <w:rPr>
          <w:i/>
          <w:iCs/>
        </w:rPr>
        <w:t>Viewpoints</w:t>
      </w:r>
      <w:r w:rsidRPr="0033024B">
        <w:t>, link.gale.com/apps/doc/A254974032/</w:t>
      </w:r>
      <w:proofErr w:type="spellStart"/>
      <w:r w:rsidRPr="0033024B">
        <w:t>OVIC?u</w:t>
      </w:r>
      <w:proofErr w:type="spellEnd"/>
      <w:r w:rsidRPr="0033024B">
        <w:t>=</w:t>
      </w:r>
      <w:proofErr w:type="spellStart"/>
      <w:r w:rsidRPr="0033024B">
        <w:t>mnaarccam</w:t>
      </w:r>
      <w:proofErr w:type="spellEnd"/>
    </w:p>
    <w:p w14:paraId="30BBE06E" w14:textId="184B4F8B" w:rsidR="0033024B" w:rsidRDefault="0033024B" w:rsidP="00DA35C8">
      <w:r>
        <w:tab/>
        <w:t>This article was a fascinating read. The article used the term democracy for our form of government, which I didn’t like, but besides that, the content of the article was great. It talked about how</w:t>
      </w:r>
      <w:r w:rsidR="003030C2">
        <w:t xml:space="preserve"> people today will cheer for movements towards popular rule and democratization without a second thought. It then later shows how our government is a great form of democracy with all the checks in place to protect the individual. When I read </w:t>
      </w:r>
      <w:r w:rsidR="003030C2">
        <w:lastRenderedPageBreak/>
        <w:t>this, I immediately thought of how all these checks and balances are in place to protect against the tyranny of the majority. He directly addresses the tyranny of the majority in this quote: “</w:t>
      </w:r>
      <w:r w:rsidR="003030C2" w:rsidRPr="003030C2">
        <w:t>Without the proper controls and institutions and without a compatible culture and appropriate sensibilities on the part of its citizens, there often was little difference between democracy and mob rule.</w:t>
      </w:r>
      <w:r w:rsidR="003030C2">
        <w:t>” (Agresto). This quote is in direct reference to the tyranny of the majority, as he shows how there is little difference between democracy and mob rule. That mob rule is the concept of tyranny of the majority. Where the majority (or a mob) can take away rights from the minority or those not in the mob. I intend on using this in my point on Tyranny of the Majority.</w:t>
      </w:r>
    </w:p>
    <w:p w14:paraId="6876E9A3" w14:textId="4FA566BA" w:rsidR="003030C2" w:rsidRDefault="007C6B27" w:rsidP="00DA35C8">
      <w:commentRangeStart w:id="0"/>
      <w:r w:rsidRPr="007C6B27">
        <w:t xml:space="preserve">"Lori Falce: Are we a democracy or a republic?" </w:t>
      </w:r>
      <w:r w:rsidRPr="007C6B27">
        <w:rPr>
          <w:i/>
          <w:iCs/>
        </w:rPr>
        <w:t>Tribune-Review</w:t>
      </w:r>
      <w:r w:rsidRPr="007C6B27">
        <w:t xml:space="preserve">, 10 May 2024. </w:t>
      </w:r>
      <w:r w:rsidRPr="007C6B27">
        <w:rPr>
          <w:i/>
          <w:iCs/>
        </w:rPr>
        <w:t xml:space="preserve">Gale In </w:t>
      </w:r>
      <w:r>
        <w:rPr>
          <w:i/>
          <w:iCs/>
        </w:rPr>
        <w:tab/>
      </w:r>
      <w:r w:rsidRPr="007C6B27">
        <w:rPr>
          <w:i/>
          <w:iCs/>
        </w:rPr>
        <w:t>Context: Opposing Viewpoints</w:t>
      </w:r>
      <w:r w:rsidRPr="007C6B27">
        <w:t xml:space="preserve">, </w:t>
      </w:r>
      <w:r>
        <w:tab/>
      </w:r>
      <w:r w:rsidRPr="007C6B27">
        <w:t>link.gale.com/apps/doc/A793349093/</w:t>
      </w:r>
      <w:proofErr w:type="spellStart"/>
      <w:r w:rsidRPr="007C6B27">
        <w:t>OVIC?u</w:t>
      </w:r>
      <w:proofErr w:type="spellEnd"/>
      <w:r w:rsidRPr="007C6B27">
        <w:t>=</w:t>
      </w:r>
      <w:proofErr w:type="spellStart"/>
      <w:r w:rsidRPr="007C6B27">
        <w:t>mnaarccam</w:t>
      </w:r>
      <w:commentRangeEnd w:id="0"/>
      <w:proofErr w:type="spellEnd"/>
      <w:r>
        <w:rPr>
          <w:rStyle w:val="CommentReference"/>
        </w:rPr>
        <w:commentReference w:id="0"/>
      </w:r>
    </w:p>
    <w:p w14:paraId="7962B843" w14:textId="4F9B135C" w:rsidR="007C6B27" w:rsidRPr="00A12EB7" w:rsidRDefault="007C6B27" w:rsidP="00DA35C8">
      <w:r>
        <w:tab/>
        <w:t xml:space="preserve">This article was an interesting read. It answered the question of “are we a democracy or a republic?” in a very interesting and unique way. It specifically answers the question by saying we are neither a democracy nor a republic, and both at the same time. We take pieces of </w:t>
      </w:r>
      <w:proofErr w:type="gramStart"/>
      <w:r>
        <w:t>both to</w:t>
      </w:r>
      <w:proofErr w:type="gramEnd"/>
      <w:r>
        <w:t xml:space="preserve"> create our form of government. They specifically said </w:t>
      </w:r>
      <w:bookmarkStart w:id="1" w:name="_Hlk214655610"/>
      <w:r>
        <w:t>that “</w:t>
      </w:r>
      <w:r w:rsidRPr="007C6B27">
        <w:t>But the United States brings the two together. It is a representative democracy. It is a constitutional republic. And that can cause bristling when people argue about what exactly America is today.</w:t>
      </w:r>
      <w:r>
        <w:t xml:space="preserve">” </w:t>
      </w:r>
      <w:bookmarkStart w:id="2" w:name="_Hlk214655821"/>
      <w:r>
        <w:t>(</w:t>
      </w:r>
      <w:r w:rsidRPr="007C6B27">
        <w:t>"Lori Falce: Are we a democracy or a republic?"</w:t>
      </w:r>
      <w:r>
        <w:t>).</w:t>
      </w:r>
      <w:bookmarkEnd w:id="1"/>
      <w:r>
        <w:t xml:space="preserve"> </w:t>
      </w:r>
      <w:bookmarkEnd w:id="2"/>
      <w:r>
        <w:t>This quote shows how they define our form of government. Due to the constitution using aspects of both</w:t>
      </w:r>
      <w:r w:rsidR="00016B5F">
        <w:t>,</w:t>
      </w:r>
      <w:r>
        <w:t xml:space="preserve"> we can neither be defined as a democracy nor </w:t>
      </w:r>
      <w:r w:rsidR="00016B5F">
        <w:t xml:space="preserve">a </w:t>
      </w:r>
      <w:r>
        <w:t xml:space="preserve">republic. I intend to use this article for my </w:t>
      </w:r>
      <w:proofErr w:type="gramStart"/>
      <w:r>
        <w:t>point</w:t>
      </w:r>
      <w:proofErr w:type="gramEnd"/>
      <w:r>
        <w:t xml:space="preserve"> on why we are not a democracy.</w:t>
      </w:r>
      <w:r w:rsidR="00637539">
        <w:t xml:space="preserve"> - </w:t>
      </w:r>
    </w:p>
    <w:sectPr w:rsidR="007C6B27" w:rsidRPr="00A12EB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owinger, Nate" w:date="2025-11-09T20:57:00Z" w:initials="NL">
    <w:p w14:paraId="493DBB64" w14:textId="77777777" w:rsidR="007C6B27" w:rsidRDefault="007C6B27" w:rsidP="007C6B27">
      <w:pPr>
        <w:pStyle w:val="CommentText"/>
      </w:pPr>
      <w:r>
        <w:rPr>
          <w:rStyle w:val="CommentReference"/>
        </w:rPr>
        <w:annotationRef/>
      </w:r>
      <w:r>
        <w:t>Note: No author was listed but this was how the title was listed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3DBB6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F6FE127" w16cex:dateUtc="2025-11-10T02: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3DBB64" w16cid:durableId="1F6FE12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winger, Nate">
    <w15:presenceInfo w15:providerId="AD" w15:userId="S::hl6761jp@go.minnstate.edu::9ad0d9c0-0a8a-4904-a69a-bcbb378263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EB7"/>
    <w:rsid w:val="00016B5F"/>
    <w:rsid w:val="000F2364"/>
    <w:rsid w:val="0027555F"/>
    <w:rsid w:val="00282787"/>
    <w:rsid w:val="002F579C"/>
    <w:rsid w:val="003030C2"/>
    <w:rsid w:val="0033024B"/>
    <w:rsid w:val="003F5EDF"/>
    <w:rsid w:val="00637539"/>
    <w:rsid w:val="00684584"/>
    <w:rsid w:val="006A4235"/>
    <w:rsid w:val="006E5F60"/>
    <w:rsid w:val="00706B8C"/>
    <w:rsid w:val="00727757"/>
    <w:rsid w:val="007C6B27"/>
    <w:rsid w:val="008745E3"/>
    <w:rsid w:val="008A0E2B"/>
    <w:rsid w:val="00905C1A"/>
    <w:rsid w:val="00A12EB7"/>
    <w:rsid w:val="00A62C16"/>
    <w:rsid w:val="00A97F8B"/>
    <w:rsid w:val="00AD6ABB"/>
    <w:rsid w:val="00C730E0"/>
    <w:rsid w:val="00D45139"/>
    <w:rsid w:val="00DA35C8"/>
    <w:rsid w:val="00E260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C06182"/>
  <w15:chartTrackingRefBased/>
  <w15:docId w15:val="{D84B8D0B-2929-4FAA-8128-0EC386E7F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5C8"/>
  </w:style>
  <w:style w:type="paragraph" w:styleId="Heading1">
    <w:name w:val="heading 1"/>
    <w:basedOn w:val="Normal"/>
    <w:next w:val="Normal"/>
    <w:link w:val="Heading1Char"/>
    <w:uiPriority w:val="9"/>
    <w:qFormat/>
    <w:rsid w:val="00A12E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2E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2E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2E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2E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2E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E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E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E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E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2E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2E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2E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2E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2E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E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E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EB7"/>
    <w:rPr>
      <w:rFonts w:eastAsiaTheme="majorEastAsia" w:cstheme="majorBidi"/>
      <w:color w:val="272727" w:themeColor="text1" w:themeTint="D8"/>
    </w:rPr>
  </w:style>
  <w:style w:type="paragraph" w:styleId="Title">
    <w:name w:val="Title"/>
    <w:basedOn w:val="Normal"/>
    <w:next w:val="Normal"/>
    <w:link w:val="TitleChar"/>
    <w:uiPriority w:val="10"/>
    <w:qFormat/>
    <w:rsid w:val="00A12E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E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E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E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EB7"/>
    <w:pPr>
      <w:spacing w:before="160"/>
      <w:jc w:val="center"/>
    </w:pPr>
    <w:rPr>
      <w:i/>
      <w:iCs/>
      <w:color w:val="404040" w:themeColor="text1" w:themeTint="BF"/>
    </w:rPr>
  </w:style>
  <w:style w:type="character" w:customStyle="1" w:styleId="QuoteChar">
    <w:name w:val="Quote Char"/>
    <w:basedOn w:val="DefaultParagraphFont"/>
    <w:link w:val="Quote"/>
    <w:uiPriority w:val="29"/>
    <w:rsid w:val="00A12EB7"/>
    <w:rPr>
      <w:i/>
      <w:iCs/>
      <w:color w:val="404040" w:themeColor="text1" w:themeTint="BF"/>
    </w:rPr>
  </w:style>
  <w:style w:type="paragraph" w:styleId="ListParagraph">
    <w:name w:val="List Paragraph"/>
    <w:basedOn w:val="Normal"/>
    <w:uiPriority w:val="34"/>
    <w:qFormat/>
    <w:rsid w:val="00A12EB7"/>
    <w:pPr>
      <w:ind w:left="720"/>
      <w:contextualSpacing/>
    </w:pPr>
  </w:style>
  <w:style w:type="character" w:styleId="IntenseEmphasis">
    <w:name w:val="Intense Emphasis"/>
    <w:basedOn w:val="DefaultParagraphFont"/>
    <w:uiPriority w:val="21"/>
    <w:qFormat/>
    <w:rsid w:val="00A12EB7"/>
    <w:rPr>
      <w:i/>
      <w:iCs/>
      <w:color w:val="0F4761" w:themeColor="accent1" w:themeShade="BF"/>
    </w:rPr>
  </w:style>
  <w:style w:type="paragraph" w:styleId="IntenseQuote">
    <w:name w:val="Intense Quote"/>
    <w:basedOn w:val="Normal"/>
    <w:next w:val="Normal"/>
    <w:link w:val="IntenseQuoteChar"/>
    <w:uiPriority w:val="30"/>
    <w:qFormat/>
    <w:rsid w:val="00A12E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2EB7"/>
    <w:rPr>
      <w:i/>
      <w:iCs/>
      <w:color w:val="0F4761" w:themeColor="accent1" w:themeShade="BF"/>
    </w:rPr>
  </w:style>
  <w:style w:type="character" w:styleId="IntenseReference">
    <w:name w:val="Intense Reference"/>
    <w:basedOn w:val="DefaultParagraphFont"/>
    <w:uiPriority w:val="32"/>
    <w:qFormat/>
    <w:rsid w:val="00A12EB7"/>
    <w:rPr>
      <w:b/>
      <w:bCs/>
      <w:smallCaps/>
      <w:color w:val="0F4761" w:themeColor="accent1" w:themeShade="BF"/>
      <w:spacing w:val="5"/>
    </w:rPr>
  </w:style>
  <w:style w:type="character" w:styleId="Hyperlink">
    <w:name w:val="Hyperlink"/>
    <w:basedOn w:val="DefaultParagraphFont"/>
    <w:uiPriority w:val="99"/>
    <w:unhideWhenUsed/>
    <w:rsid w:val="00A12EB7"/>
    <w:rPr>
      <w:color w:val="467886" w:themeColor="hyperlink"/>
      <w:u w:val="single"/>
    </w:rPr>
  </w:style>
  <w:style w:type="character" w:styleId="UnresolvedMention">
    <w:name w:val="Unresolved Mention"/>
    <w:basedOn w:val="DefaultParagraphFont"/>
    <w:uiPriority w:val="99"/>
    <w:semiHidden/>
    <w:unhideWhenUsed/>
    <w:rsid w:val="00A12EB7"/>
    <w:rPr>
      <w:color w:val="605E5C"/>
      <w:shd w:val="clear" w:color="auto" w:fill="E1DFDD"/>
    </w:rPr>
  </w:style>
  <w:style w:type="character" w:styleId="CommentReference">
    <w:name w:val="annotation reference"/>
    <w:basedOn w:val="DefaultParagraphFont"/>
    <w:uiPriority w:val="99"/>
    <w:semiHidden/>
    <w:unhideWhenUsed/>
    <w:rsid w:val="007C6B27"/>
    <w:rPr>
      <w:sz w:val="16"/>
      <w:szCs w:val="16"/>
    </w:rPr>
  </w:style>
  <w:style w:type="paragraph" w:styleId="CommentText">
    <w:name w:val="annotation text"/>
    <w:basedOn w:val="Normal"/>
    <w:link w:val="CommentTextChar"/>
    <w:uiPriority w:val="99"/>
    <w:unhideWhenUsed/>
    <w:rsid w:val="007C6B27"/>
    <w:pPr>
      <w:spacing w:line="240" w:lineRule="auto"/>
    </w:pPr>
    <w:rPr>
      <w:sz w:val="20"/>
      <w:szCs w:val="20"/>
    </w:rPr>
  </w:style>
  <w:style w:type="character" w:customStyle="1" w:styleId="CommentTextChar">
    <w:name w:val="Comment Text Char"/>
    <w:basedOn w:val="DefaultParagraphFont"/>
    <w:link w:val="CommentText"/>
    <w:uiPriority w:val="99"/>
    <w:rsid w:val="007C6B27"/>
    <w:rPr>
      <w:sz w:val="20"/>
      <w:szCs w:val="20"/>
    </w:rPr>
  </w:style>
  <w:style w:type="paragraph" w:styleId="CommentSubject">
    <w:name w:val="annotation subject"/>
    <w:basedOn w:val="CommentText"/>
    <w:next w:val="CommentText"/>
    <w:link w:val="CommentSubjectChar"/>
    <w:uiPriority w:val="99"/>
    <w:semiHidden/>
    <w:unhideWhenUsed/>
    <w:rsid w:val="007C6B27"/>
    <w:rPr>
      <w:b/>
      <w:bCs/>
    </w:rPr>
  </w:style>
  <w:style w:type="character" w:customStyle="1" w:styleId="CommentSubjectChar">
    <w:name w:val="Comment Subject Char"/>
    <w:basedOn w:val="CommentTextChar"/>
    <w:link w:val="CommentSubject"/>
    <w:uiPriority w:val="99"/>
    <w:semiHidden/>
    <w:rsid w:val="007C6B2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3</Pages>
  <Words>1105</Words>
  <Characters>5494</Characters>
  <Application>Microsoft Office Word</Application>
  <DocSecurity>0</DocSecurity>
  <Lines>77</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Lowinger, Nate</dc:creator>
  <cp:keywords/>
  <dc:description/>
  <cp:lastModifiedBy>Lowinger, Nate</cp:lastModifiedBy>
  <cp:revision>4</cp:revision>
  <dcterms:created xsi:type="dcterms:W3CDTF">2025-11-10T02:56:00Z</dcterms:created>
  <dcterms:modified xsi:type="dcterms:W3CDTF">2025-11-22T05:38:00Z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41e04fa9-b287-4272-b9b9-93f2b695a174</vt:lpwstr>
  </property>
</Properties>
</file>