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E7347" w14:textId="77777777" w:rsidR="00D730EB" w:rsidRDefault="00000000">
      <w:pPr>
        <w:spacing w:after="80"/>
        <w:jc w:val="center"/>
      </w:pPr>
      <w:r>
        <w:rPr>
          <w:b/>
          <w:bCs/>
          <w:color w:val="1E64B4"/>
          <w:sz w:val="32"/>
          <w:szCs w:val="32"/>
        </w:rPr>
        <w:t>Caractériser quantitativement une solution aqueuse</w:t>
      </w:r>
    </w:p>
    <w:p w14:paraId="14AF8219" w14:textId="77777777" w:rsidR="007965F2" w:rsidRDefault="007965F2">
      <w:pPr>
        <w:spacing w:after="160"/>
        <w:jc w:val="center"/>
      </w:pPr>
    </w:p>
    <w:p w14:paraId="33527325" w14:textId="78E3272E" w:rsidR="007965F2" w:rsidRDefault="007965F2" w:rsidP="007965F2">
      <w:pPr>
        <w:pBdr>
          <w:bottom w:val="single" w:sz="8" w:space="4" w:color="1E64B4"/>
        </w:pBdr>
        <w:spacing w:before="240" w:after="120"/>
      </w:pPr>
      <w:r>
        <w:rPr>
          <w:b/>
          <w:bCs/>
          <w:color w:val="1E64B4"/>
          <w:sz w:val="28"/>
          <w:szCs w:val="28"/>
        </w:rPr>
        <w:t>Partie 1 — La masse molaire moléculaire</w:t>
      </w:r>
    </w:p>
    <w:p w14:paraId="1FC161DC" w14:textId="58C0799C" w:rsidR="007965F2" w:rsidRPr="007965F2" w:rsidRDefault="00AC11F0" w:rsidP="007965F2">
      <w:pPr>
        <w:spacing w:after="160"/>
        <w:rPr>
          <w:b/>
          <w:bCs/>
          <w:sz w:val="28"/>
          <w:szCs w:val="28"/>
        </w:rPr>
      </w:pPr>
      <w:r w:rsidRPr="00AC11F0">
        <w:drawing>
          <wp:anchor distT="0" distB="0" distL="114300" distR="114300" simplePos="0" relativeHeight="251658240" behindDoc="1" locked="0" layoutInCell="1" allowOverlap="1" wp14:anchorId="2E78C104" wp14:editId="6748B5C9">
            <wp:simplePos x="0" y="0"/>
            <wp:positionH relativeFrom="column">
              <wp:posOffset>4118610</wp:posOffset>
            </wp:positionH>
            <wp:positionV relativeFrom="paragraph">
              <wp:posOffset>212725</wp:posOffset>
            </wp:positionV>
            <wp:extent cx="2097727" cy="2583180"/>
            <wp:effectExtent l="0" t="0" r="0" b="7620"/>
            <wp:wrapTight wrapText="bothSides">
              <wp:wrapPolygon edited="0">
                <wp:start x="0" y="0"/>
                <wp:lineTo x="0" y="21504"/>
                <wp:lineTo x="21384" y="21504"/>
                <wp:lineTo x="2138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7727" cy="2583180"/>
                    </a:xfrm>
                    <a:prstGeom prst="rect">
                      <a:avLst/>
                    </a:prstGeom>
                  </pic:spPr>
                </pic:pic>
              </a:graphicData>
            </a:graphic>
          </wp:anchor>
        </w:drawing>
      </w:r>
      <w:r w:rsidR="007965F2" w:rsidRPr="007965F2">
        <w:rPr>
          <w:b/>
          <w:bCs/>
          <w:sz w:val="28"/>
          <w:szCs w:val="28"/>
        </w:rPr>
        <w:t>Activité 1 : Atomes et sérum physiologique</w:t>
      </w:r>
    </w:p>
    <w:p w14:paraId="707382A0" w14:textId="647E1065" w:rsidR="00D730EB" w:rsidRDefault="00AC11F0">
      <w:pPr>
        <w:spacing w:after="200"/>
      </w:pPr>
      <w:r>
        <w:t xml:space="preserve">Afin de préparer un soin « Beauté des yeux », une esthéticienne souhaite mélange de l’hydrolat de bleuet à du sérum physiologique. Afin d’économiser, elle souhaite préparer elle-même 1L de sérum physiologique. Dans le commerce, ce dernier contient 9 g de </w:t>
      </w:r>
      <w:proofErr w:type="spellStart"/>
      <w:r>
        <w:t>NaCl</w:t>
      </w:r>
      <w:proofErr w:type="spellEnd"/>
      <w:r>
        <w:t xml:space="preserve"> par litre de solution.</w:t>
      </w:r>
    </w:p>
    <w:p w14:paraId="64149462" w14:textId="3E658C34" w:rsidR="00AC11F0" w:rsidRDefault="00AC11F0" w:rsidP="00AC11F0">
      <w:pPr>
        <w:spacing w:after="200"/>
        <w:jc w:val="center"/>
      </w:pPr>
    </w:p>
    <w:p w14:paraId="3575C42A" w14:textId="3AC9E958" w:rsidR="007965F2" w:rsidRDefault="007965F2" w:rsidP="007965F2">
      <w:pPr>
        <w:pStyle w:val="Paragraphedeliste"/>
        <w:numPr>
          <w:ilvl w:val="0"/>
          <w:numId w:val="3"/>
        </w:numPr>
        <w:spacing w:after="200"/>
      </w:pPr>
      <w:r>
        <w:t>Que signifie « 9 g</w:t>
      </w:r>
      <w:r w:rsidR="00AC11F0">
        <w:t xml:space="preserve"> de </w:t>
      </w:r>
      <w:proofErr w:type="spellStart"/>
      <w:r w:rsidR="00AC11F0">
        <w:t>NaCl</w:t>
      </w:r>
      <w:proofErr w:type="spellEnd"/>
      <w:r>
        <w:t xml:space="preserve"> par litre de solution » ? </w:t>
      </w:r>
    </w:p>
    <w:p w14:paraId="7C638164" w14:textId="5A40D6AC" w:rsidR="007965F2" w:rsidRDefault="007965F2" w:rsidP="007965F2">
      <w:pPr>
        <w:pStyle w:val="Paragraphedeliste"/>
        <w:numPr>
          <w:ilvl w:val="0"/>
          <w:numId w:val="3"/>
        </w:numPr>
        <w:spacing w:after="200"/>
      </w:pPr>
      <w:r>
        <w:t xml:space="preserve">Comment </w:t>
      </w:r>
      <w:r w:rsidR="00AC11F0">
        <w:t>prépare-t-on</w:t>
      </w:r>
      <w:r>
        <w:t xml:space="preserve"> ce mélange ?</w:t>
      </w:r>
    </w:p>
    <w:p w14:paraId="1D5F12EF" w14:textId="2D390F2B" w:rsidR="00AC11F0" w:rsidRDefault="00AC11F0" w:rsidP="007965F2">
      <w:pPr>
        <w:pStyle w:val="Paragraphedeliste"/>
        <w:numPr>
          <w:ilvl w:val="0"/>
          <w:numId w:val="3"/>
        </w:numPr>
        <w:spacing w:after="200"/>
      </w:pPr>
      <w:r>
        <w:t>Chercher sur internet la masse d’une molécule de sel (</w:t>
      </w:r>
      <w:proofErr w:type="spellStart"/>
      <w:r>
        <w:t>NaCl</w:t>
      </w:r>
      <w:proofErr w:type="spellEnd"/>
      <w:r>
        <w:t>)</w:t>
      </w:r>
    </w:p>
    <w:p w14:paraId="3AB38B44" w14:textId="04787CF9" w:rsidR="007965F2" w:rsidRDefault="007965F2" w:rsidP="007965F2">
      <w:pPr>
        <w:pStyle w:val="Paragraphedeliste"/>
        <w:numPr>
          <w:ilvl w:val="0"/>
          <w:numId w:val="3"/>
        </w:numPr>
        <w:spacing w:after="200"/>
      </w:pPr>
      <w:r>
        <w:t>Combien de molécules de sel doit on mettre à l’intérieur d’1 L d’eau ?</w:t>
      </w:r>
    </w:p>
    <w:p w14:paraId="770C605E" w14:textId="77777777" w:rsidR="007965F2" w:rsidRDefault="007965F2">
      <w:pPr>
        <w:spacing w:before="160" w:after="80"/>
        <w:rPr>
          <w:b/>
          <w:bCs/>
          <w:color w:val="333333"/>
          <w:sz w:val="24"/>
          <w:szCs w:val="24"/>
        </w:rPr>
      </w:pPr>
    </w:p>
    <w:p w14:paraId="17BB78AB" w14:textId="5C554D4B" w:rsidR="00D730EB" w:rsidRPr="007965F2" w:rsidRDefault="00000000">
      <w:pPr>
        <w:spacing w:before="160" w:after="80"/>
        <w:rPr>
          <w:b/>
          <w:bCs/>
          <w:sz w:val="28"/>
          <w:szCs w:val="28"/>
        </w:rPr>
      </w:pPr>
      <w:r w:rsidRPr="007965F2">
        <w:rPr>
          <w:b/>
          <w:bCs/>
          <w:sz w:val="28"/>
          <w:szCs w:val="28"/>
        </w:rPr>
        <w:t>La mole, une unité de comptage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3C86C319"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1E64B4"/>
            <w:tcMar>
              <w:top w:w="80" w:type="dxa"/>
              <w:left w:w="160" w:type="dxa"/>
              <w:bottom w:w="80" w:type="dxa"/>
              <w:right w:w="160" w:type="dxa"/>
            </w:tcMar>
          </w:tcPr>
          <w:p w14:paraId="0E10FB56" w14:textId="77777777" w:rsidR="00D730EB" w:rsidRDefault="00000000">
            <w:r>
              <w:rPr>
                <w:b/>
                <w:bCs/>
                <w:color w:val="FFFFFF"/>
                <w:sz w:val="20"/>
                <w:szCs w:val="20"/>
              </w:rPr>
              <w:t>Définition — La mole</w:t>
            </w:r>
          </w:p>
        </w:tc>
      </w:tr>
      <w:tr w:rsidR="00D730EB" w14:paraId="2EEB5001" w14:textId="77777777">
        <w:tblPrEx>
          <w:tblCellMar>
            <w:top w:w="0" w:type="dxa"/>
            <w:bottom w:w="0" w:type="dxa"/>
          </w:tblCellMar>
        </w:tblPrEx>
        <w:tc>
          <w:tcPr>
            <w:tcW w:w="9638" w:type="dxa"/>
            <w:tcBorders>
              <w:top w:val="none" w:sz="1" w:space="0" w:color="FFFFFF"/>
              <w:left w:val="single" w:sz="12" w:space="0" w:color="1E64B4"/>
              <w:bottom w:val="single" w:sz="4" w:space="0" w:color="1E64B4"/>
              <w:right w:val="none" w:sz="1" w:space="0" w:color="FFFFFF"/>
            </w:tcBorders>
            <w:shd w:val="clear" w:color="auto" w:fill="DCE9F9"/>
            <w:tcMar>
              <w:top w:w="100" w:type="dxa"/>
              <w:left w:w="200" w:type="dxa"/>
              <w:bottom w:w="100" w:type="dxa"/>
              <w:right w:w="200" w:type="dxa"/>
            </w:tcMar>
          </w:tcPr>
          <w:p w14:paraId="18F75A0B" w14:textId="68E5C3F6" w:rsidR="00D730EB" w:rsidRDefault="00000000">
            <w:pPr>
              <w:spacing w:after="60"/>
            </w:pPr>
            <w:r>
              <w:t xml:space="preserve">La </w:t>
            </w:r>
            <w:r>
              <w:rPr>
                <w:b/>
                <w:bCs/>
              </w:rPr>
              <w:t>mole</w:t>
            </w:r>
            <w:r>
              <w:t xml:space="preserve"> (symbole : mol) est </w:t>
            </w:r>
            <w:r w:rsidR="007965F2">
              <w:t>une unité de comptage</w:t>
            </w:r>
            <w:r>
              <w:t>.</w:t>
            </w:r>
          </w:p>
          <w:p w14:paraId="6446282B" w14:textId="77777777" w:rsidR="00D730EB" w:rsidRDefault="00000000">
            <w:pPr>
              <w:spacing w:after="60"/>
            </w:pPr>
            <w:r>
              <w:rPr>
                <w:b/>
                <w:bCs/>
              </w:rPr>
              <w:t>1 mole</w:t>
            </w:r>
            <w:r>
              <w:t xml:space="preserve"> contient exactement </w:t>
            </w:r>
            <w:r>
              <w:rPr>
                <w:b/>
                <w:bCs/>
              </w:rPr>
              <w:t>6,02 × 10²³</w:t>
            </w:r>
            <w:r>
              <w:t xml:space="preserve"> entités (atomes, molécules, ions...).</w:t>
            </w:r>
          </w:p>
          <w:p w14:paraId="727FE118" w14:textId="77777777" w:rsidR="00D730EB" w:rsidRDefault="00000000">
            <w:r>
              <w:t xml:space="preserve">Ce nombre s’appelle le </w:t>
            </w:r>
            <w:r>
              <w:rPr>
                <w:b/>
                <w:bCs/>
              </w:rPr>
              <w:t>nombre d’Avogadro</w:t>
            </w:r>
            <w:r>
              <w:t> : NA = 6,02 × 10²³ mol⁻¹</w:t>
            </w:r>
          </w:p>
        </w:tc>
      </w:tr>
    </w:tbl>
    <w:p w14:paraId="1468FAA0" w14:textId="77777777" w:rsidR="00D730EB" w:rsidRDefault="00D730E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78DD8930"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1E64B4"/>
            <w:tcMar>
              <w:top w:w="80" w:type="dxa"/>
              <w:left w:w="160" w:type="dxa"/>
              <w:bottom w:w="80" w:type="dxa"/>
              <w:right w:w="160" w:type="dxa"/>
            </w:tcMar>
          </w:tcPr>
          <w:p w14:paraId="1A6391D0" w14:textId="77777777" w:rsidR="00D730EB" w:rsidRDefault="00000000">
            <w:r>
              <w:rPr>
                <w:b/>
                <w:bCs/>
                <w:color w:val="FFFFFF"/>
                <w:sz w:val="20"/>
                <w:szCs w:val="20"/>
              </w:rPr>
              <w:t>Définition — Masse molaire atomique</w:t>
            </w:r>
          </w:p>
        </w:tc>
      </w:tr>
      <w:tr w:rsidR="00D730EB" w14:paraId="2ED2E017" w14:textId="77777777">
        <w:tblPrEx>
          <w:tblCellMar>
            <w:top w:w="0" w:type="dxa"/>
            <w:bottom w:w="0" w:type="dxa"/>
          </w:tblCellMar>
        </w:tblPrEx>
        <w:tc>
          <w:tcPr>
            <w:tcW w:w="9638" w:type="dxa"/>
            <w:tcBorders>
              <w:top w:val="none" w:sz="1" w:space="0" w:color="FFFFFF"/>
              <w:left w:val="single" w:sz="12" w:space="0" w:color="1E64B4"/>
              <w:bottom w:val="single" w:sz="4" w:space="0" w:color="1E64B4"/>
              <w:right w:val="none" w:sz="1" w:space="0" w:color="FFFFFF"/>
            </w:tcBorders>
            <w:shd w:val="clear" w:color="auto" w:fill="DCE9F9"/>
            <w:tcMar>
              <w:top w:w="100" w:type="dxa"/>
              <w:left w:w="200" w:type="dxa"/>
              <w:bottom w:w="100" w:type="dxa"/>
              <w:right w:w="200" w:type="dxa"/>
            </w:tcMar>
          </w:tcPr>
          <w:p w14:paraId="65E4F238" w14:textId="77777777" w:rsidR="00D730EB" w:rsidRDefault="00000000">
            <w:pPr>
              <w:spacing w:after="60"/>
            </w:pPr>
            <w:r>
              <w:t xml:space="preserve">La </w:t>
            </w:r>
            <w:r>
              <w:rPr>
                <w:b/>
                <w:bCs/>
              </w:rPr>
              <w:t>masse molaire atomique</w:t>
            </w:r>
            <w:r>
              <w:t xml:space="preserve"> M d’un élément est la masse d’une mole de ses atomes.</w:t>
            </w:r>
          </w:p>
          <w:p w14:paraId="1B2D2AE2" w14:textId="77777777" w:rsidR="00D730EB" w:rsidRDefault="00000000">
            <w:r>
              <w:t xml:space="preserve">Elle s’exprime en </w:t>
            </w:r>
            <w:r>
              <w:rPr>
                <w:b/>
                <w:bCs/>
              </w:rPr>
              <w:t>g/mol</w:t>
            </w:r>
            <w:r>
              <w:t xml:space="preserve"> et se lit directement dans le tableau périodique.</w:t>
            </w:r>
          </w:p>
        </w:tc>
      </w:tr>
    </w:tbl>
    <w:p w14:paraId="6EEC03D1" w14:textId="519BA49C" w:rsidR="00D730EB" w:rsidRDefault="00D730EB">
      <w:pPr>
        <w:spacing w:before="1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1D00153A"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C86414"/>
            <w:tcMar>
              <w:top w:w="80" w:type="dxa"/>
              <w:left w:w="160" w:type="dxa"/>
              <w:bottom w:w="80" w:type="dxa"/>
              <w:right w:w="160" w:type="dxa"/>
            </w:tcMar>
          </w:tcPr>
          <w:p w14:paraId="6F5B4F5A" w14:textId="1D7E16F2" w:rsidR="00D730EB" w:rsidRDefault="00000000">
            <w:r>
              <w:rPr>
                <w:b/>
                <w:bCs/>
                <w:color w:val="FFFFFF"/>
                <w:sz w:val="20"/>
                <w:szCs w:val="20"/>
              </w:rPr>
              <w:t>Méthode — Calculer M</w:t>
            </w:r>
            <w:r w:rsidR="007965F2">
              <w:rPr>
                <w:b/>
                <w:bCs/>
                <w:color w:val="FFFFFF"/>
                <w:sz w:val="20"/>
                <w:szCs w:val="20"/>
              </w:rPr>
              <w:t>, la masse molaire</w:t>
            </w:r>
            <w:r>
              <w:rPr>
                <w:b/>
                <w:bCs/>
                <w:color w:val="FFFFFF"/>
                <w:sz w:val="20"/>
                <w:szCs w:val="20"/>
              </w:rPr>
              <w:t xml:space="preserve"> d’une molécule</w:t>
            </w:r>
          </w:p>
        </w:tc>
      </w:tr>
      <w:tr w:rsidR="00D730EB" w14:paraId="2675019D" w14:textId="77777777">
        <w:tblPrEx>
          <w:tblCellMar>
            <w:top w:w="0" w:type="dxa"/>
            <w:bottom w:w="0" w:type="dxa"/>
          </w:tblCellMar>
        </w:tblPrEx>
        <w:tc>
          <w:tcPr>
            <w:tcW w:w="9638" w:type="dxa"/>
            <w:tcBorders>
              <w:top w:val="none" w:sz="1" w:space="0" w:color="FFFFFF"/>
              <w:left w:val="single" w:sz="12" w:space="0" w:color="C86414"/>
              <w:bottom w:val="single" w:sz="4" w:space="0" w:color="C86414"/>
              <w:right w:val="none" w:sz="1" w:space="0" w:color="FFFFFF"/>
            </w:tcBorders>
            <w:shd w:val="clear" w:color="auto" w:fill="FDE6C8"/>
            <w:tcMar>
              <w:top w:w="100" w:type="dxa"/>
              <w:left w:w="200" w:type="dxa"/>
              <w:bottom w:w="100" w:type="dxa"/>
              <w:right w:w="200" w:type="dxa"/>
            </w:tcMar>
          </w:tcPr>
          <w:p w14:paraId="273B0A58" w14:textId="77777777" w:rsidR="00D730EB" w:rsidRDefault="00000000">
            <w:pPr>
              <w:pStyle w:val="Paragraphedeliste"/>
              <w:numPr>
                <w:ilvl w:val="0"/>
                <w:numId w:val="2"/>
              </w:numPr>
              <w:spacing w:after="60"/>
            </w:pPr>
            <w:r>
              <w:t>Identifier chaque élément et son indice dans la formule chimique</w:t>
            </w:r>
          </w:p>
          <w:p w14:paraId="1F089542" w14:textId="77777777" w:rsidR="00D730EB" w:rsidRDefault="00000000">
            <w:pPr>
              <w:pStyle w:val="Paragraphedeliste"/>
              <w:numPr>
                <w:ilvl w:val="0"/>
                <w:numId w:val="2"/>
              </w:numPr>
              <w:spacing w:after="60"/>
            </w:pPr>
            <w:r>
              <w:t>Relever la masse molaire atomique de chaque élément (tableau ou application)</w:t>
            </w:r>
          </w:p>
          <w:p w14:paraId="2752BCCD" w14:textId="77777777" w:rsidR="00D730EB" w:rsidRDefault="00000000">
            <w:pPr>
              <w:pStyle w:val="Paragraphedeliste"/>
              <w:numPr>
                <w:ilvl w:val="0"/>
                <w:numId w:val="2"/>
              </w:numPr>
              <w:spacing w:after="60"/>
            </w:pPr>
            <w:r>
              <w:t>Multiplier : (indice) × M(élément) pour chaque élément</w:t>
            </w:r>
          </w:p>
          <w:p w14:paraId="2C21C450" w14:textId="77777777" w:rsidR="00D730EB" w:rsidRDefault="00000000">
            <w:pPr>
              <w:pStyle w:val="Paragraphedeliste"/>
              <w:numPr>
                <w:ilvl w:val="0"/>
                <w:numId w:val="2"/>
              </w:numPr>
              <w:spacing w:after="0"/>
            </w:pPr>
            <w:r>
              <w:t>Additionner tous les résultats</w:t>
            </w:r>
          </w:p>
        </w:tc>
      </w:tr>
    </w:tbl>
    <w:p w14:paraId="71CBA1A0" w14:textId="77777777" w:rsidR="00D730EB" w:rsidRDefault="00D730EB">
      <w:pPr>
        <w:spacing w:after="120"/>
      </w:pPr>
    </w:p>
    <w:p w14:paraId="2C045CCE" w14:textId="77777777" w:rsidR="00D730EB" w:rsidRDefault="00000000">
      <w:pPr>
        <w:spacing w:after="80"/>
      </w:pPr>
      <w:r>
        <w:rPr>
          <w:b/>
          <w:bCs/>
        </w:rPr>
        <w:t>Exemples résolus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D730EB" w14:paraId="292E9E32" w14:textId="77777777">
        <w:tblPrEx>
          <w:tblCellMar>
            <w:top w:w="0" w:type="dxa"/>
            <w:bottom w:w="0" w:type="dxa"/>
          </w:tblCellMar>
        </w:tblPrEx>
        <w:tc>
          <w:tcPr>
            <w:tcW w:w="4819" w:type="dxa"/>
            <w:tcBorders>
              <w:top w:val="single" w:sz="4" w:space="0" w:color="CCCCCC"/>
              <w:left w:val="single" w:sz="8" w:space="0" w:color="1E64B4"/>
              <w:bottom w:val="single" w:sz="4" w:space="0" w:color="CCCCCC"/>
              <w:right w:val="single" w:sz="4" w:space="0" w:color="CCCCCC"/>
            </w:tcBorders>
            <w:shd w:val="clear" w:color="auto" w:fill="F5F5F5"/>
            <w:tcMar>
              <w:top w:w="100" w:type="dxa"/>
              <w:left w:w="160" w:type="dxa"/>
              <w:bottom w:w="100" w:type="dxa"/>
              <w:right w:w="100" w:type="dxa"/>
            </w:tcMar>
          </w:tcPr>
          <w:p w14:paraId="3E69110B" w14:textId="77777777" w:rsidR="00D730EB" w:rsidRDefault="00000000">
            <w:pPr>
              <w:spacing w:after="60"/>
            </w:pPr>
            <w:r>
              <w:rPr>
                <w:b/>
                <w:bCs/>
              </w:rPr>
              <w:t xml:space="preserve">Exemple 1 — </w:t>
            </w:r>
            <w:proofErr w:type="spellStart"/>
            <w:r>
              <w:rPr>
                <w:b/>
                <w:bCs/>
              </w:rPr>
              <w:t>NaCl</w:t>
            </w:r>
            <w:proofErr w:type="spellEnd"/>
            <w:r>
              <w:rPr>
                <w:b/>
                <w:bCs/>
              </w:rPr>
              <w:t xml:space="preserve"> (sel de cuisine)</w:t>
            </w:r>
          </w:p>
          <w:p w14:paraId="5FBFB467" w14:textId="77777777" w:rsidR="00D730EB" w:rsidRDefault="00000000">
            <w:pPr>
              <w:spacing w:after="40"/>
            </w:pPr>
            <w:r>
              <w:rPr>
                <w:rFonts w:ascii="Courier New" w:eastAsia="Courier New" w:hAnsi="Courier New" w:cs="Courier New"/>
                <w:sz w:val="20"/>
                <w:szCs w:val="20"/>
              </w:rPr>
              <w:t>M(</w:t>
            </w:r>
            <w:proofErr w:type="spellStart"/>
            <w:r>
              <w:rPr>
                <w:rFonts w:ascii="Courier New" w:eastAsia="Courier New" w:hAnsi="Courier New" w:cs="Courier New"/>
                <w:sz w:val="20"/>
                <w:szCs w:val="20"/>
              </w:rPr>
              <w:t>NaCl</w:t>
            </w:r>
            <w:proofErr w:type="spellEnd"/>
            <w:r>
              <w:rPr>
                <w:rFonts w:ascii="Courier New" w:eastAsia="Courier New" w:hAnsi="Courier New" w:cs="Courier New"/>
                <w:sz w:val="20"/>
                <w:szCs w:val="20"/>
              </w:rPr>
              <w:t>) = M(Na) + M(Cl)</w:t>
            </w:r>
          </w:p>
          <w:p w14:paraId="5878B25A" w14:textId="77777777" w:rsidR="00D730EB" w:rsidRDefault="00000000">
            <w:pPr>
              <w:spacing w:after="40"/>
            </w:pPr>
            <w:r>
              <w:rPr>
                <w:rFonts w:ascii="Courier New" w:eastAsia="Courier New" w:hAnsi="Courier New" w:cs="Courier New"/>
                <w:sz w:val="20"/>
                <w:szCs w:val="20"/>
              </w:rPr>
              <w:t>M(</w:t>
            </w:r>
            <w:proofErr w:type="spellStart"/>
            <w:r>
              <w:rPr>
                <w:rFonts w:ascii="Courier New" w:eastAsia="Courier New" w:hAnsi="Courier New" w:cs="Courier New"/>
                <w:sz w:val="20"/>
                <w:szCs w:val="20"/>
              </w:rPr>
              <w:t>NaCl</w:t>
            </w:r>
            <w:proofErr w:type="spellEnd"/>
            <w:r>
              <w:rPr>
                <w:rFonts w:ascii="Courier New" w:eastAsia="Courier New" w:hAnsi="Courier New" w:cs="Courier New"/>
                <w:sz w:val="20"/>
                <w:szCs w:val="20"/>
              </w:rPr>
              <w:t>) = 23,0 + 35,5</w:t>
            </w:r>
          </w:p>
          <w:p w14:paraId="295F05DB" w14:textId="77777777" w:rsidR="00D730EB" w:rsidRDefault="00000000">
            <w:r>
              <w:rPr>
                <w:rFonts w:ascii="Courier New" w:eastAsia="Courier New" w:hAnsi="Courier New" w:cs="Courier New"/>
                <w:b/>
                <w:bCs/>
                <w:color w:val="1E64B4"/>
              </w:rPr>
              <w:t>M(</w:t>
            </w:r>
            <w:proofErr w:type="spellStart"/>
            <w:r>
              <w:rPr>
                <w:rFonts w:ascii="Courier New" w:eastAsia="Courier New" w:hAnsi="Courier New" w:cs="Courier New"/>
                <w:b/>
                <w:bCs/>
                <w:color w:val="1E64B4"/>
              </w:rPr>
              <w:t>NaCl</w:t>
            </w:r>
            <w:proofErr w:type="spellEnd"/>
            <w:r>
              <w:rPr>
                <w:rFonts w:ascii="Courier New" w:eastAsia="Courier New" w:hAnsi="Courier New" w:cs="Courier New"/>
                <w:b/>
                <w:bCs/>
                <w:color w:val="1E64B4"/>
              </w:rPr>
              <w:t>) = 58,5 g/mol</w:t>
            </w:r>
          </w:p>
        </w:tc>
        <w:tc>
          <w:tcPr>
            <w:tcW w:w="4819" w:type="dxa"/>
            <w:tcBorders>
              <w:top w:val="single" w:sz="4" w:space="0" w:color="CCCCCC"/>
              <w:left w:val="single" w:sz="8" w:space="0" w:color="1E64B4"/>
              <w:bottom w:val="single" w:sz="4" w:space="0" w:color="CCCCCC"/>
              <w:right w:val="single" w:sz="4" w:space="0" w:color="CCCCCC"/>
            </w:tcBorders>
            <w:shd w:val="clear" w:color="auto" w:fill="F5F5F5"/>
            <w:tcMar>
              <w:top w:w="100" w:type="dxa"/>
              <w:left w:w="160" w:type="dxa"/>
              <w:bottom w:w="100" w:type="dxa"/>
              <w:right w:w="100" w:type="dxa"/>
            </w:tcMar>
          </w:tcPr>
          <w:p w14:paraId="3D707042" w14:textId="77777777" w:rsidR="00D730EB" w:rsidRDefault="00000000">
            <w:pPr>
              <w:spacing w:after="60"/>
            </w:pPr>
            <w:r>
              <w:rPr>
                <w:b/>
                <w:bCs/>
              </w:rPr>
              <w:t>Exemple 2 — H₂O (eau)</w:t>
            </w:r>
          </w:p>
          <w:p w14:paraId="1D8F7BAE" w14:textId="77777777" w:rsidR="00D730EB" w:rsidRDefault="00000000">
            <w:pPr>
              <w:spacing w:after="40"/>
            </w:pPr>
            <w:r>
              <w:rPr>
                <w:rFonts w:ascii="Courier New" w:eastAsia="Courier New" w:hAnsi="Courier New" w:cs="Courier New"/>
                <w:sz w:val="20"/>
                <w:szCs w:val="20"/>
              </w:rPr>
              <w:t>M(H₂O) = 2 × M(H) + M(O)</w:t>
            </w:r>
          </w:p>
          <w:p w14:paraId="248884AD" w14:textId="77777777" w:rsidR="00D730EB" w:rsidRDefault="00000000">
            <w:pPr>
              <w:spacing w:after="40"/>
            </w:pPr>
            <w:r>
              <w:rPr>
                <w:rFonts w:ascii="Courier New" w:eastAsia="Courier New" w:hAnsi="Courier New" w:cs="Courier New"/>
                <w:sz w:val="20"/>
                <w:szCs w:val="20"/>
              </w:rPr>
              <w:t>M(H₂O) = 2 × 1,0 + 16,0</w:t>
            </w:r>
          </w:p>
          <w:p w14:paraId="245698BF" w14:textId="77777777" w:rsidR="00D730EB" w:rsidRDefault="00000000">
            <w:r>
              <w:rPr>
                <w:rFonts w:ascii="Courier New" w:eastAsia="Courier New" w:hAnsi="Courier New" w:cs="Courier New"/>
                <w:b/>
                <w:bCs/>
                <w:color w:val="1E64B4"/>
              </w:rPr>
              <w:t>M(H₂O) = 18,0 g/mol</w:t>
            </w:r>
          </w:p>
        </w:tc>
      </w:tr>
    </w:tbl>
    <w:p w14:paraId="50AA61EF" w14:textId="74DB8AA2" w:rsidR="00AC11F0" w:rsidRDefault="00AC11F0">
      <w:pPr>
        <w:spacing w:before="1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1788E211"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287450"/>
            <w:tcMar>
              <w:top w:w="80" w:type="dxa"/>
              <w:left w:w="160" w:type="dxa"/>
              <w:bottom w:w="80" w:type="dxa"/>
              <w:right w:w="160" w:type="dxa"/>
            </w:tcMar>
          </w:tcPr>
          <w:p w14:paraId="51391FE1" w14:textId="66910350" w:rsidR="00D730EB" w:rsidRDefault="00000000">
            <w:r>
              <w:rPr>
                <w:b/>
                <w:bCs/>
                <w:color w:val="FFFFFF"/>
                <w:sz w:val="20"/>
                <w:szCs w:val="20"/>
              </w:rPr>
              <w:t>Formule fondamentale</w:t>
            </w:r>
            <w:r w:rsidR="00AC11F0">
              <w:rPr>
                <w:b/>
                <w:bCs/>
                <w:color w:val="FFFFFF"/>
                <w:sz w:val="20"/>
                <w:szCs w:val="20"/>
              </w:rPr>
              <w:t xml:space="preserve"> de la masse molaire</w:t>
            </w:r>
          </w:p>
        </w:tc>
      </w:tr>
      <w:tr w:rsidR="00D730EB" w14:paraId="4A2BB5D1" w14:textId="77777777">
        <w:tblPrEx>
          <w:tblCellMar>
            <w:top w:w="0" w:type="dxa"/>
            <w:bottom w:w="0" w:type="dxa"/>
          </w:tblCellMar>
        </w:tblPrEx>
        <w:tc>
          <w:tcPr>
            <w:tcW w:w="9638" w:type="dxa"/>
            <w:tcBorders>
              <w:top w:val="none" w:sz="1" w:space="0" w:color="FFFFFF"/>
              <w:left w:val="single" w:sz="12" w:space="0" w:color="287450"/>
              <w:bottom w:val="single" w:sz="4" w:space="0" w:color="287450"/>
              <w:right w:val="none" w:sz="1" w:space="0" w:color="FFFFFF"/>
            </w:tcBorders>
            <w:shd w:val="clear" w:color="auto" w:fill="DCF5E6"/>
            <w:tcMar>
              <w:top w:w="100" w:type="dxa"/>
              <w:left w:w="200" w:type="dxa"/>
              <w:bottom w:w="100" w:type="dxa"/>
              <w:right w:w="200" w:type="dxa"/>
            </w:tcMar>
          </w:tcPr>
          <w:p w14:paraId="79556C28" w14:textId="77777777" w:rsidR="00D730EB" w:rsidRDefault="00000000">
            <w:pPr>
              <w:spacing w:before="40" w:after="60"/>
              <w:jc w:val="center"/>
            </w:pPr>
            <w:proofErr w:type="gramStart"/>
            <w:r>
              <w:rPr>
                <w:rFonts w:ascii="Courier New" w:eastAsia="Courier New" w:hAnsi="Courier New" w:cs="Courier New"/>
                <w:b/>
                <w:bCs/>
                <w:color w:val="1E5FA5"/>
                <w:sz w:val="26"/>
                <w:szCs w:val="26"/>
              </w:rPr>
              <w:t>n</w:t>
            </w:r>
            <w:proofErr w:type="gramEnd"/>
            <w:r>
              <w:rPr>
                <w:rFonts w:ascii="Courier New" w:eastAsia="Courier New" w:hAnsi="Courier New" w:cs="Courier New"/>
                <w:b/>
                <w:bCs/>
                <w:color w:val="1E5FA5"/>
                <w:sz w:val="26"/>
                <w:szCs w:val="26"/>
              </w:rPr>
              <w:t xml:space="preserve"> = m / M</w:t>
            </w:r>
          </w:p>
          <w:p w14:paraId="5D232D65" w14:textId="77777777" w:rsidR="00D730EB" w:rsidRDefault="00000000">
            <w:pPr>
              <w:spacing w:after="40"/>
            </w:pPr>
            <w:proofErr w:type="gramStart"/>
            <w:r>
              <w:rPr>
                <w:rFonts w:ascii="Courier New" w:eastAsia="Courier New" w:hAnsi="Courier New" w:cs="Courier New"/>
                <w:b/>
                <w:bCs/>
                <w:color w:val="1E5FA5"/>
              </w:rPr>
              <w:t>n</w:t>
            </w:r>
            <w:proofErr w:type="gramEnd"/>
            <w:r>
              <w:t xml:space="preserve"> : quantité de matière (mol)     </w:t>
            </w:r>
            <w:r>
              <w:rPr>
                <w:rFonts w:ascii="Courier New" w:eastAsia="Courier New" w:hAnsi="Courier New" w:cs="Courier New"/>
                <w:b/>
                <w:bCs/>
                <w:color w:val="1E5FA5"/>
              </w:rPr>
              <w:t>m</w:t>
            </w:r>
            <w:r>
              <w:t xml:space="preserve"> : masse de l’échantillon (g)     </w:t>
            </w:r>
            <w:r>
              <w:rPr>
                <w:rFonts w:ascii="Courier New" w:eastAsia="Courier New" w:hAnsi="Courier New" w:cs="Courier New"/>
                <w:b/>
                <w:bCs/>
                <w:color w:val="1E5FA5"/>
              </w:rPr>
              <w:t>M</w:t>
            </w:r>
            <w:r>
              <w:t> : masse molaire (g/mol)</w:t>
            </w:r>
          </w:p>
          <w:p w14:paraId="29916711" w14:textId="77777777" w:rsidR="00D730EB" w:rsidRDefault="00000000">
            <w:r>
              <w:rPr>
                <w:b/>
                <w:bCs/>
              </w:rPr>
              <w:t xml:space="preserve">Formules dérivées : </w:t>
            </w:r>
            <w:r>
              <w:rPr>
                <w:rFonts w:ascii="Courier New" w:eastAsia="Courier New" w:hAnsi="Courier New" w:cs="Courier New"/>
                <w:b/>
                <w:bCs/>
                <w:color w:val="1E5FA5"/>
                <w:sz w:val="26"/>
                <w:szCs w:val="26"/>
              </w:rPr>
              <w:t>m = n × M</w:t>
            </w:r>
            <w:r>
              <w:t xml:space="preserve">     </w:t>
            </w:r>
            <w:proofErr w:type="spellStart"/>
            <w:r>
              <w:rPr>
                <w:rFonts w:ascii="Courier New" w:eastAsia="Courier New" w:hAnsi="Courier New" w:cs="Courier New"/>
                <w:b/>
                <w:bCs/>
                <w:color w:val="1E5FA5"/>
                <w:sz w:val="26"/>
                <w:szCs w:val="26"/>
              </w:rPr>
              <w:t>M</w:t>
            </w:r>
            <w:proofErr w:type="spellEnd"/>
            <w:r>
              <w:rPr>
                <w:rFonts w:ascii="Courier New" w:eastAsia="Courier New" w:hAnsi="Courier New" w:cs="Courier New"/>
                <w:b/>
                <w:bCs/>
                <w:color w:val="1E5FA5"/>
                <w:sz w:val="26"/>
                <w:szCs w:val="26"/>
              </w:rPr>
              <w:t xml:space="preserve"> = m / n</w:t>
            </w:r>
          </w:p>
        </w:tc>
      </w:tr>
    </w:tbl>
    <w:p w14:paraId="09EAE713" w14:textId="6D0625D8" w:rsidR="00D730EB" w:rsidRDefault="00D730EB">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4D69B713"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AAAAAA"/>
            <w:tcMar>
              <w:top w:w="80" w:type="dxa"/>
              <w:left w:w="160" w:type="dxa"/>
              <w:bottom w:w="80" w:type="dxa"/>
              <w:right w:w="160" w:type="dxa"/>
            </w:tcMar>
          </w:tcPr>
          <w:p w14:paraId="13AF76B5" w14:textId="77777777" w:rsidR="00D730EB" w:rsidRDefault="00000000">
            <w:r>
              <w:rPr>
                <w:b/>
                <w:bCs/>
                <w:color w:val="333333"/>
                <w:sz w:val="20"/>
                <w:szCs w:val="20"/>
              </w:rPr>
              <w:t>Exercices — Partie 1</w:t>
            </w:r>
          </w:p>
        </w:tc>
      </w:tr>
      <w:tr w:rsidR="00D730EB" w14:paraId="3AD89E80" w14:textId="77777777">
        <w:tblPrEx>
          <w:tblCellMar>
            <w:top w:w="0" w:type="dxa"/>
            <w:bottom w:w="0" w:type="dxa"/>
          </w:tblCellMar>
        </w:tblPrEx>
        <w:tc>
          <w:tcPr>
            <w:tcW w:w="9638" w:type="dxa"/>
            <w:tcBorders>
              <w:top w:val="none" w:sz="1" w:space="0" w:color="FFFFFF"/>
              <w:left w:val="single" w:sz="12" w:space="0" w:color="AAAAAA"/>
              <w:bottom w:val="single" w:sz="4" w:space="0" w:color="AAAAAA"/>
              <w:right w:val="none" w:sz="1" w:space="0" w:color="FFFFFF"/>
            </w:tcBorders>
            <w:shd w:val="clear" w:color="auto" w:fill="F5F5F5"/>
            <w:tcMar>
              <w:top w:w="100" w:type="dxa"/>
              <w:left w:w="200" w:type="dxa"/>
              <w:bottom w:w="100" w:type="dxa"/>
              <w:right w:w="200" w:type="dxa"/>
            </w:tcMar>
          </w:tcPr>
          <w:p w14:paraId="6712692F" w14:textId="77777777" w:rsidR="001A7C5B" w:rsidRDefault="007D40C6" w:rsidP="007D40C6">
            <w:pPr>
              <w:pStyle w:val="Paragraphedeliste"/>
              <w:numPr>
                <w:ilvl w:val="0"/>
                <w:numId w:val="8"/>
              </w:numPr>
              <w:spacing w:after="60"/>
            </w:pPr>
            <w:r w:rsidRPr="007D40C6">
              <w:t>Cal</w:t>
            </w:r>
            <w:r>
              <w:t xml:space="preserve">culer </w:t>
            </w:r>
            <w:proofErr w:type="gramStart"/>
            <w:r>
              <w:t>M(</w:t>
            </w:r>
            <w:proofErr w:type="gramEnd"/>
            <w:r>
              <w:t>CO</w:t>
            </w:r>
            <w:r w:rsidRPr="001A7C5B">
              <w:rPr>
                <w:vertAlign w:val="subscript"/>
              </w:rPr>
              <w:t>2</w:t>
            </w:r>
            <w:r>
              <w:t>)</w:t>
            </w:r>
          </w:p>
          <w:p w14:paraId="3471EF26" w14:textId="0D841131" w:rsidR="007D40C6" w:rsidRDefault="001A7C5B" w:rsidP="007D40C6">
            <w:pPr>
              <w:pStyle w:val="Paragraphedeliste"/>
              <w:numPr>
                <w:ilvl w:val="0"/>
                <w:numId w:val="8"/>
              </w:numPr>
              <w:spacing w:after="60"/>
            </w:pPr>
            <w:r>
              <w:t>Calculer</w:t>
            </w:r>
            <w:r w:rsidR="00000000" w:rsidRPr="007D40C6">
              <w:t xml:space="preserve"> </w:t>
            </w:r>
            <w:r>
              <w:t>la masse molaire de l’acide hyaluronique (</w:t>
            </w:r>
            <w:r>
              <w:t>C</w:t>
            </w:r>
            <w:r w:rsidRPr="00AC11F0">
              <w:rPr>
                <w:vertAlign w:val="subscript"/>
              </w:rPr>
              <w:t>14</w:t>
            </w:r>
            <w:r>
              <w:t>H</w:t>
            </w:r>
            <w:r w:rsidRPr="00AC11F0">
              <w:rPr>
                <w:vertAlign w:val="subscript"/>
              </w:rPr>
              <w:t>11</w:t>
            </w:r>
            <w:r>
              <w:t>NO</w:t>
            </w:r>
            <w:r w:rsidRPr="00AC11F0">
              <w:rPr>
                <w:vertAlign w:val="subscript"/>
              </w:rPr>
              <w:t>11</w:t>
            </w:r>
            <w:r w:rsidRPr="001A7C5B">
              <w:t>)</w:t>
            </w:r>
          </w:p>
          <w:p w14:paraId="3A6D48DE" w14:textId="56362942" w:rsidR="001A7C5B" w:rsidRDefault="001A7C5B" w:rsidP="007D40C6">
            <w:pPr>
              <w:pStyle w:val="Paragraphedeliste"/>
              <w:numPr>
                <w:ilvl w:val="0"/>
                <w:numId w:val="8"/>
              </w:numPr>
              <w:spacing w:after="60"/>
            </w:pPr>
            <w:r>
              <w:t>Combien de moles de molécules sont contenues dans 10g de Linalol (C</w:t>
            </w:r>
            <w:r w:rsidRPr="009C32FD">
              <w:rPr>
                <w:vertAlign w:val="subscript"/>
              </w:rPr>
              <w:t>10</w:t>
            </w:r>
            <w:r>
              <w:t>H</w:t>
            </w:r>
            <w:r w:rsidRPr="009C32FD">
              <w:rPr>
                <w:vertAlign w:val="subscript"/>
              </w:rPr>
              <w:t>18</w:t>
            </w:r>
            <w:r>
              <w:t>O) ? (Huile essentielle de Lavande)</w:t>
            </w:r>
          </w:p>
          <w:p w14:paraId="5710CEC1" w14:textId="35E32C5B" w:rsidR="00D730EB" w:rsidRDefault="001A7C5B" w:rsidP="001A7C5B">
            <w:pPr>
              <w:pStyle w:val="Paragraphedeliste"/>
              <w:numPr>
                <w:ilvl w:val="0"/>
                <w:numId w:val="8"/>
              </w:numPr>
              <w:spacing w:after="60"/>
            </w:pPr>
            <w:r>
              <w:t xml:space="preserve">Quelle masse de </w:t>
            </w:r>
            <w:proofErr w:type="spellStart"/>
            <w:r>
              <w:t>NaCl</w:t>
            </w:r>
            <w:proofErr w:type="spellEnd"/>
            <w:r>
              <w:t xml:space="preserve"> (M = 58,5 g/mol) représente n = 0,5 mol ?</w:t>
            </w:r>
            <w:r w:rsidR="00000000">
              <w:t xml:space="preserve"> </w:t>
            </w:r>
          </w:p>
        </w:tc>
      </w:tr>
    </w:tbl>
    <w:p w14:paraId="134C8A3D" w14:textId="074EB017" w:rsidR="009C32FD" w:rsidRDefault="009C32FD" w:rsidP="009C32FD"/>
    <w:p w14:paraId="50E15DE7" w14:textId="77777777" w:rsidR="009C32FD" w:rsidRDefault="009C32FD" w:rsidP="009C32FD"/>
    <w:p w14:paraId="397033BC" w14:textId="7A60065F" w:rsidR="00D730EB" w:rsidRDefault="00000000" w:rsidP="009C32FD">
      <w:pPr>
        <w:rPr>
          <w:b/>
          <w:bCs/>
          <w:color w:val="1E64B4"/>
          <w:sz w:val="28"/>
          <w:szCs w:val="28"/>
        </w:rPr>
      </w:pPr>
      <w:r>
        <w:rPr>
          <w:b/>
          <w:bCs/>
          <w:color w:val="1E64B4"/>
          <w:sz w:val="28"/>
          <w:szCs w:val="28"/>
        </w:rPr>
        <w:t>Partie 2 — Concentration en quantité de matière</w:t>
      </w:r>
    </w:p>
    <w:p w14:paraId="4B1AB641" w14:textId="5A4A11D8" w:rsidR="009C32FD" w:rsidRDefault="009C32FD" w:rsidP="009C32FD">
      <w:pPr>
        <w:rPr>
          <w:b/>
          <w:bCs/>
          <w:color w:val="1E64B4"/>
          <w:sz w:val="28"/>
          <w:szCs w:val="28"/>
        </w:rPr>
      </w:pPr>
    </w:p>
    <w:p w14:paraId="4741F2BE" w14:textId="3FA19B32" w:rsidR="009C32FD" w:rsidRDefault="009C32FD" w:rsidP="009C32FD">
      <w:pPr>
        <w:rPr>
          <w:b/>
          <w:bCs/>
          <w:color w:val="1E64B4"/>
          <w:sz w:val="28"/>
          <w:szCs w:val="28"/>
        </w:rPr>
      </w:pPr>
      <w:r>
        <w:rPr>
          <w:b/>
          <w:bCs/>
          <w:color w:val="1E64B4"/>
          <w:sz w:val="28"/>
          <w:szCs w:val="28"/>
        </w:rPr>
        <w:t>Activité 1 – Simulateur grenadine</w:t>
      </w:r>
    </w:p>
    <w:p w14:paraId="0A44CF10" w14:textId="35CBAB20" w:rsidR="009C32FD" w:rsidRDefault="001A7C5B" w:rsidP="009C32FD">
      <w:pPr>
        <w:rPr>
          <w:b/>
          <w:bCs/>
          <w:color w:val="1E64B4"/>
          <w:sz w:val="28"/>
          <w:szCs w:val="28"/>
        </w:rPr>
      </w:pPr>
      <w:r w:rsidRPr="009C32FD">
        <w:drawing>
          <wp:anchor distT="0" distB="0" distL="114300" distR="114300" simplePos="0" relativeHeight="251659264" behindDoc="1" locked="0" layoutInCell="1" allowOverlap="1" wp14:anchorId="2CC74142" wp14:editId="3713797A">
            <wp:simplePos x="0" y="0"/>
            <wp:positionH relativeFrom="column">
              <wp:posOffset>5389130</wp:posOffset>
            </wp:positionH>
            <wp:positionV relativeFrom="paragraph">
              <wp:posOffset>540558</wp:posOffset>
            </wp:positionV>
            <wp:extent cx="989965" cy="972820"/>
            <wp:effectExtent l="0" t="0" r="635" b="0"/>
            <wp:wrapTight wrapText="bothSides">
              <wp:wrapPolygon edited="0">
                <wp:start x="0" y="0"/>
                <wp:lineTo x="0" y="21149"/>
                <wp:lineTo x="21198" y="21149"/>
                <wp:lineTo x="21198"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9965" cy="972820"/>
                    </a:xfrm>
                    <a:prstGeom prst="rect">
                      <a:avLst/>
                    </a:prstGeom>
                  </pic:spPr>
                </pic:pic>
              </a:graphicData>
            </a:graphic>
            <wp14:sizeRelH relativeFrom="margin">
              <wp14:pctWidth>0</wp14:pctWidth>
            </wp14:sizeRelH>
            <wp14:sizeRelV relativeFrom="margin">
              <wp14:pctHeight>0</wp14:pctHeight>
            </wp14:sizeRelV>
          </wp:anchor>
        </w:drawing>
      </w:r>
      <w:r w:rsidRPr="001A7C5B">
        <w:rPr>
          <w:b/>
          <w:bCs/>
          <w:color w:val="1E64B4"/>
          <w:sz w:val="28"/>
          <w:szCs w:val="28"/>
        </w:rPr>
        <w:drawing>
          <wp:inline distT="0" distB="0" distL="0" distR="0" wp14:anchorId="15BECF0F" wp14:editId="59BCB1A4">
            <wp:extent cx="4812685" cy="3048000"/>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5124" cy="3055878"/>
                    </a:xfrm>
                    <a:prstGeom prst="rect">
                      <a:avLst/>
                    </a:prstGeom>
                  </pic:spPr>
                </pic:pic>
              </a:graphicData>
            </a:graphic>
          </wp:inline>
        </w:drawing>
      </w:r>
    </w:p>
    <w:p w14:paraId="3CE629A5" w14:textId="77777777" w:rsidR="001A7C5B" w:rsidRDefault="001A7C5B" w:rsidP="009C32FD"/>
    <w:p w14:paraId="4E067494" w14:textId="6170BBEC" w:rsidR="009C32FD" w:rsidRDefault="009C32FD" w:rsidP="009C32FD">
      <w:r w:rsidRPr="009C32FD">
        <w:t>Dans un bécher rempli d'eau, on y ajoute du sirop de grenadine. On peut faire varier la quantité de matière (en mol) du sirop, et le volume de la solution (en litre) afin d'obtenir la concentration en mol/L.</w:t>
      </w:r>
    </w:p>
    <w:p w14:paraId="725BE348" w14:textId="77777777" w:rsidR="009C32FD" w:rsidRPr="009C32FD" w:rsidRDefault="009C32FD" w:rsidP="009C32FD"/>
    <w:p w14:paraId="68B34048" w14:textId="2A32D8BC" w:rsidR="009C32FD" w:rsidRPr="009C32FD" w:rsidRDefault="009C32FD" w:rsidP="009C32FD">
      <w:pPr>
        <w:pStyle w:val="Paragraphedeliste"/>
        <w:numPr>
          <w:ilvl w:val="0"/>
          <w:numId w:val="4"/>
        </w:numPr>
      </w:pPr>
      <w:r w:rsidRPr="009C32FD">
        <w:t>Quel liquide est majoritairement contenu dans le bécher ?</w:t>
      </w:r>
    </w:p>
    <w:p w14:paraId="3FB60749" w14:textId="068B84B4" w:rsidR="009C32FD" w:rsidRPr="009C32FD" w:rsidRDefault="009C32FD" w:rsidP="009C32FD">
      <w:pPr>
        <w:pStyle w:val="Paragraphedeliste"/>
        <w:numPr>
          <w:ilvl w:val="0"/>
          <w:numId w:val="4"/>
        </w:numPr>
      </w:pPr>
      <w:r w:rsidRPr="009C32FD">
        <w:t>Augmenter le volume de la solution, que remarquez-vous ?</w:t>
      </w:r>
    </w:p>
    <w:p w14:paraId="45426265" w14:textId="47B25728" w:rsidR="009C32FD" w:rsidRPr="009C32FD" w:rsidRDefault="009C32FD" w:rsidP="009C32FD">
      <w:pPr>
        <w:pStyle w:val="Paragraphedeliste"/>
        <w:numPr>
          <w:ilvl w:val="0"/>
          <w:numId w:val="4"/>
        </w:numPr>
      </w:pPr>
      <w:r w:rsidRPr="009C32FD">
        <w:t>Réinitialiser les valeurs, puis faire varier la quantité de matière de la boisson, que remarquez-vous ?</w:t>
      </w:r>
    </w:p>
    <w:p w14:paraId="1EC5A598" w14:textId="1CFB671A" w:rsidR="009C32FD" w:rsidRDefault="009C32FD" w:rsidP="009C32FD">
      <w:pPr>
        <w:pStyle w:val="Paragraphedeliste"/>
        <w:numPr>
          <w:ilvl w:val="0"/>
          <w:numId w:val="4"/>
        </w:numPr>
      </w:pPr>
      <w:r w:rsidRPr="009C32FD">
        <w:t>Régler la quantité de matière à 0</w:t>
      </w:r>
      <w:r>
        <w:t>,</w:t>
      </w:r>
      <w:r w:rsidRPr="009C32FD">
        <w:t>6 mol et le volume à 0</w:t>
      </w:r>
      <w:r>
        <w:t>,5</w:t>
      </w:r>
      <w:r w:rsidRPr="009C32FD">
        <w:t xml:space="preserve"> L, indiquer la concentration.</w:t>
      </w:r>
    </w:p>
    <w:p w14:paraId="1D7CEECF" w14:textId="7D746648" w:rsidR="009C32FD" w:rsidRPr="009C32FD" w:rsidRDefault="009C32FD" w:rsidP="009C32FD">
      <w:pPr>
        <w:pStyle w:val="Paragraphedeliste"/>
        <w:numPr>
          <w:ilvl w:val="0"/>
          <w:numId w:val="4"/>
        </w:numPr>
      </w:pPr>
      <w:r w:rsidRPr="009C32FD">
        <w:t>Régler la quantité de matière à 0</w:t>
      </w:r>
      <w:r>
        <w:t>,</w:t>
      </w:r>
      <w:r w:rsidRPr="009C32FD">
        <w:t xml:space="preserve">6 mol et le volume à </w:t>
      </w:r>
      <w:r>
        <w:t>1</w:t>
      </w:r>
      <w:r w:rsidRPr="009C32FD">
        <w:t xml:space="preserve"> L, indiquer la concentration.</w:t>
      </w:r>
    </w:p>
    <w:p w14:paraId="1F6E7716" w14:textId="21B6DB95" w:rsidR="009C32FD" w:rsidRPr="009C32FD" w:rsidRDefault="009C32FD" w:rsidP="009C32FD">
      <w:pPr>
        <w:pStyle w:val="Paragraphedeliste"/>
        <w:numPr>
          <w:ilvl w:val="0"/>
          <w:numId w:val="4"/>
        </w:numPr>
      </w:pPr>
      <w:r w:rsidRPr="009C32FD">
        <w:t>Que se passe-t-il lorsque que la quantité de matière est nulle ?</w:t>
      </w:r>
    </w:p>
    <w:p w14:paraId="7999B645" w14:textId="77777777" w:rsidR="009C32FD" w:rsidRDefault="009C32FD" w:rsidP="009C32FD"/>
    <w:p w14:paraId="20E0A856" w14:textId="77777777" w:rsidR="001A7C5B" w:rsidRDefault="001A7C5B" w:rsidP="009C32FD"/>
    <w:p w14:paraId="492B9094" w14:textId="77777777" w:rsidR="001A7C5B" w:rsidRDefault="001A7C5B" w:rsidP="009C32FD"/>
    <w:p w14:paraId="207D8E43" w14:textId="2FAFC69F" w:rsidR="00D730EB" w:rsidRDefault="00000000">
      <w:pPr>
        <w:spacing w:before="160" w:after="80"/>
      </w:pPr>
      <w:r>
        <w:rPr>
          <w:b/>
          <w:bCs/>
          <w:color w:val="333333"/>
          <w:sz w:val="24"/>
          <w:szCs w:val="24"/>
        </w:rPr>
        <w:lastRenderedPageBreak/>
        <w:t>Vocabulaire des solutions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D730EB" w14:paraId="38360853" w14:textId="77777777">
        <w:tblPrEx>
          <w:tblCellMar>
            <w:top w:w="0" w:type="dxa"/>
            <w:bottom w:w="0" w:type="dxa"/>
          </w:tblCellMar>
        </w:tblPrEx>
        <w:trPr>
          <w:tblHeader/>
        </w:trPr>
        <w:tc>
          <w:tcPr>
            <w:tcW w:w="2200" w:type="dxa"/>
            <w:tcBorders>
              <w:top w:val="single" w:sz="4" w:space="0" w:color="1E64B4"/>
              <w:left w:val="single" w:sz="4" w:space="0" w:color="1E64B4"/>
              <w:bottom w:val="single" w:sz="4" w:space="0" w:color="1E64B4"/>
              <w:right w:val="single" w:sz="4" w:space="0" w:color="1E64B4"/>
            </w:tcBorders>
            <w:shd w:val="clear" w:color="auto" w:fill="1E64B4"/>
            <w:tcMar>
              <w:top w:w="80" w:type="dxa"/>
              <w:left w:w="120" w:type="dxa"/>
              <w:bottom w:w="80" w:type="dxa"/>
              <w:right w:w="120" w:type="dxa"/>
            </w:tcMar>
          </w:tcPr>
          <w:p w14:paraId="0BC76773" w14:textId="77777777" w:rsidR="00D730EB" w:rsidRDefault="00000000">
            <w:r>
              <w:rPr>
                <w:b/>
                <w:bCs/>
                <w:color w:val="FFFFFF"/>
                <w:sz w:val="20"/>
                <w:szCs w:val="20"/>
              </w:rPr>
              <w:t>Terme</w:t>
            </w:r>
          </w:p>
        </w:tc>
        <w:tc>
          <w:tcPr>
            <w:tcW w:w="7438" w:type="dxa"/>
            <w:tcBorders>
              <w:top w:val="single" w:sz="4" w:space="0" w:color="1E64B4"/>
              <w:left w:val="single" w:sz="4" w:space="0" w:color="1E64B4"/>
              <w:bottom w:val="single" w:sz="4" w:space="0" w:color="1E64B4"/>
              <w:right w:val="single" w:sz="4" w:space="0" w:color="1E64B4"/>
            </w:tcBorders>
            <w:shd w:val="clear" w:color="auto" w:fill="1E64B4"/>
            <w:tcMar>
              <w:top w:w="80" w:type="dxa"/>
              <w:left w:w="120" w:type="dxa"/>
              <w:bottom w:w="80" w:type="dxa"/>
              <w:right w:w="120" w:type="dxa"/>
            </w:tcMar>
          </w:tcPr>
          <w:p w14:paraId="7BD868B6" w14:textId="77777777" w:rsidR="00D730EB" w:rsidRDefault="00000000">
            <w:r>
              <w:rPr>
                <w:b/>
                <w:bCs/>
                <w:color w:val="FFFFFF"/>
                <w:sz w:val="20"/>
                <w:szCs w:val="20"/>
              </w:rPr>
              <w:t>Définition</w:t>
            </w:r>
          </w:p>
        </w:tc>
      </w:tr>
      <w:tr w:rsidR="00D730EB" w14:paraId="366EEC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A3BE3" w14:textId="77777777" w:rsidR="00D730EB" w:rsidRDefault="00000000">
            <w:r>
              <w:rPr>
                <w:b/>
                <w:bCs/>
              </w:rPr>
              <w:t>Soluté</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81DE0" w14:textId="77777777" w:rsidR="00D730EB" w:rsidRDefault="00000000">
            <w:r>
              <w:t xml:space="preserve">Substance dissoute (ex. : </w:t>
            </w:r>
            <w:proofErr w:type="spellStart"/>
            <w:r>
              <w:t>NaCl</w:t>
            </w:r>
            <w:proofErr w:type="spellEnd"/>
            <w:r>
              <w:t>, glucose…)</w:t>
            </w:r>
          </w:p>
        </w:tc>
      </w:tr>
      <w:tr w:rsidR="00D730EB" w14:paraId="2F4144C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8820053" w14:textId="77777777" w:rsidR="00D730EB" w:rsidRDefault="00000000">
            <w:r>
              <w:rPr>
                <w:b/>
                <w:bCs/>
              </w:rPr>
              <w:t>Solvant</w:t>
            </w:r>
          </w:p>
        </w:tc>
        <w:tc>
          <w:tcPr>
            <w:tcW w:w="743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535DC7" w14:textId="77777777" w:rsidR="00D730EB" w:rsidRDefault="00000000">
            <w:r>
              <w:t>Liquide qui dissout (ici : l’eau)</w:t>
            </w:r>
          </w:p>
        </w:tc>
      </w:tr>
      <w:tr w:rsidR="00D730EB" w14:paraId="39B702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95E70" w14:textId="77777777" w:rsidR="00D730EB" w:rsidRDefault="00000000">
            <w:r>
              <w:rPr>
                <w:b/>
                <w:bCs/>
              </w:rPr>
              <w:t>Solution</w:t>
            </w:r>
          </w:p>
        </w:tc>
        <w:tc>
          <w:tcPr>
            <w:tcW w:w="7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8D317" w14:textId="77777777" w:rsidR="00D730EB" w:rsidRDefault="00000000">
            <w:r>
              <w:t>Mélange homogène obtenu après dissolution</w:t>
            </w:r>
          </w:p>
        </w:tc>
      </w:tr>
      <w:tr w:rsidR="00D730EB" w14:paraId="3E0B5E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E6FC87" w14:textId="77777777" w:rsidR="00D730EB" w:rsidRDefault="00000000">
            <w:r>
              <w:rPr>
                <w:b/>
                <w:bCs/>
              </w:rPr>
              <w:t>Solution aqueuse</w:t>
            </w:r>
          </w:p>
        </w:tc>
        <w:tc>
          <w:tcPr>
            <w:tcW w:w="743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472AAB4" w14:textId="77777777" w:rsidR="00D730EB" w:rsidRDefault="00000000">
            <w:r>
              <w:t>Solution dont le solvant est l’eau</w:t>
            </w:r>
          </w:p>
        </w:tc>
      </w:tr>
    </w:tbl>
    <w:p w14:paraId="5C6DFA93" w14:textId="77921A66" w:rsidR="00D730EB" w:rsidRDefault="00D730EB">
      <w:pPr>
        <w:spacing w:before="16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71911AF9"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1E64B4"/>
            <w:tcMar>
              <w:top w:w="80" w:type="dxa"/>
              <w:left w:w="160" w:type="dxa"/>
              <w:bottom w:w="80" w:type="dxa"/>
              <w:right w:w="160" w:type="dxa"/>
            </w:tcMar>
          </w:tcPr>
          <w:p w14:paraId="0232CA8C" w14:textId="77777777" w:rsidR="00D730EB" w:rsidRDefault="00000000">
            <w:r>
              <w:rPr>
                <w:b/>
                <w:bCs/>
                <w:color w:val="FFFFFF"/>
                <w:sz w:val="20"/>
                <w:szCs w:val="20"/>
              </w:rPr>
              <w:t>Définition — Concentration en quantité de matière</w:t>
            </w:r>
          </w:p>
        </w:tc>
      </w:tr>
      <w:tr w:rsidR="00D730EB" w14:paraId="3971923E" w14:textId="77777777">
        <w:tblPrEx>
          <w:tblCellMar>
            <w:top w:w="0" w:type="dxa"/>
            <w:bottom w:w="0" w:type="dxa"/>
          </w:tblCellMar>
        </w:tblPrEx>
        <w:tc>
          <w:tcPr>
            <w:tcW w:w="9638" w:type="dxa"/>
            <w:tcBorders>
              <w:top w:val="none" w:sz="1" w:space="0" w:color="FFFFFF"/>
              <w:left w:val="single" w:sz="12" w:space="0" w:color="1E64B4"/>
              <w:bottom w:val="single" w:sz="4" w:space="0" w:color="1E64B4"/>
              <w:right w:val="none" w:sz="1" w:space="0" w:color="FFFFFF"/>
            </w:tcBorders>
            <w:shd w:val="clear" w:color="auto" w:fill="DCE9F9"/>
            <w:tcMar>
              <w:top w:w="100" w:type="dxa"/>
              <w:left w:w="200" w:type="dxa"/>
              <w:bottom w:w="100" w:type="dxa"/>
              <w:right w:w="200" w:type="dxa"/>
            </w:tcMar>
          </w:tcPr>
          <w:p w14:paraId="66C4B28D" w14:textId="77777777" w:rsidR="00D730EB" w:rsidRDefault="00000000">
            <w:pPr>
              <w:spacing w:after="60"/>
            </w:pPr>
            <w:r>
              <w:t xml:space="preserve">La </w:t>
            </w:r>
            <w:r>
              <w:rPr>
                <w:b/>
                <w:bCs/>
              </w:rPr>
              <w:t>concentration molaire</w:t>
            </w:r>
            <w:r>
              <w:t xml:space="preserve"> C d’une solution est la quantité de matière de soluté dissoute par litre de solution.</w:t>
            </w:r>
          </w:p>
          <w:p w14:paraId="2302B1F4" w14:textId="77777777" w:rsidR="00D730EB" w:rsidRDefault="00000000">
            <w:r>
              <w:t xml:space="preserve">Elle s’exprime en </w:t>
            </w:r>
            <w:r>
              <w:rPr>
                <w:b/>
                <w:bCs/>
              </w:rPr>
              <w:t>mol/L</w:t>
            </w:r>
            <w:r>
              <w:t xml:space="preserve"> (ou mol·L⁻¹).</w:t>
            </w:r>
          </w:p>
        </w:tc>
      </w:tr>
    </w:tbl>
    <w:p w14:paraId="55041BA1" w14:textId="77777777" w:rsidR="00D730EB" w:rsidRDefault="00D730E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63F7343A"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287450"/>
            <w:tcMar>
              <w:top w:w="80" w:type="dxa"/>
              <w:left w:w="160" w:type="dxa"/>
              <w:bottom w:w="80" w:type="dxa"/>
              <w:right w:w="160" w:type="dxa"/>
            </w:tcMar>
          </w:tcPr>
          <w:p w14:paraId="19A4D7CB" w14:textId="77777777" w:rsidR="00D730EB" w:rsidRDefault="00000000">
            <w:r>
              <w:rPr>
                <w:b/>
                <w:bCs/>
                <w:color w:val="FFFFFF"/>
                <w:sz w:val="20"/>
                <w:szCs w:val="20"/>
              </w:rPr>
              <w:t>Formule — Concentration molaire</w:t>
            </w:r>
          </w:p>
        </w:tc>
      </w:tr>
      <w:tr w:rsidR="00D730EB" w14:paraId="5EF478B6" w14:textId="77777777">
        <w:tblPrEx>
          <w:tblCellMar>
            <w:top w:w="0" w:type="dxa"/>
            <w:bottom w:w="0" w:type="dxa"/>
          </w:tblCellMar>
        </w:tblPrEx>
        <w:tc>
          <w:tcPr>
            <w:tcW w:w="9638" w:type="dxa"/>
            <w:tcBorders>
              <w:top w:val="none" w:sz="1" w:space="0" w:color="FFFFFF"/>
              <w:left w:val="single" w:sz="12" w:space="0" w:color="287450"/>
              <w:bottom w:val="single" w:sz="4" w:space="0" w:color="287450"/>
              <w:right w:val="none" w:sz="1" w:space="0" w:color="FFFFFF"/>
            </w:tcBorders>
            <w:shd w:val="clear" w:color="auto" w:fill="DCF5E6"/>
            <w:tcMar>
              <w:top w:w="100" w:type="dxa"/>
              <w:left w:w="200" w:type="dxa"/>
              <w:bottom w:w="100" w:type="dxa"/>
              <w:right w:w="200" w:type="dxa"/>
            </w:tcMar>
          </w:tcPr>
          <w:p w14:paraId="1D9B78BA" w14:textId="581A0173" w:rsidR="00D730EB" w:rsidRDefault="00000000">
            <w:pPr>
              <w:spacing w:before="40" w:after="60"/>
              <w:jc w:val="center"/>
            </w:pPr>
            <w:r>
              <w:rPr>
                <w:rFonts w:ascii="Courier New" w:eastAsia="Courier New" w:hAnsi="Courier New" w:cs="Courier New"/>
                <w:b/>
                <w:bCs/>
                <w:color w:val="1E5FA5"/>
                <w:sz w:val="26"/>
                <w:szCs w:val="26"/>
              </w:rPr>
              <w:t xml:space="preserve">C = </w:t>
            </w:r>
            <m:oMath>
              <m:f>
                <m:fPr>
                  <m:ctrlPr>
                    <w:rPr>
                      <w:rFonts w:ascii="Cambria Math" w:eastAsia="Courier New" w:hAnsi="Cambria Math" w:cs="Courier New"/>
                      <w:b/>
                      <w:bCs/>
                      <w:i/>
                      <w:color w:val="1E5FA5"/>
                      <w:sz w:val="26"/>
                      <w:szCs w:val="26"/>
                    </w:rPr>
                  </m:ctrlPr>
                </m:fPr>
                <m:num>
                  <m:r>
                    <m:rPr>
                      <m:sty m:val="bi"/>
                    </m:rPr>
                    <w:rPr>
                      <w:rFonts w:ascii="Cambria Math" w:eastAsia="Courier New" w:hAnsi="Cambria Math" w:cs="Courier New"/>
                      <w:color w:val="1E5FA5"/>
                      <w:sz w:val="26"/>
                      <w:szCs w:val="26"/>
                    </w:rPr>
                    <m:t>n</m:t>
                  </m:r>
                </m:num>
                <m:den>
                  <m:r>
                    <m:rPr>
                      <m:sty m:val="bi"/>
                    </m:rPr>
                    <w:rPr>
                      <w:rFonts w:ascii="Cambria Math" w:eastAsia="Courier New" w:hAnsi="Cambria Math" w:cs="Courier New"/>
                      <w:color w:val="1E5FA5"/>
                      <w:sz w:val="26"/>
                      <w:szCs w:val="26"/>
                    </w:rPr>
                    <m:t>V</m:t>
                  </m:r>
                </m:den>
              </m:f>
            </m:oMath>
          </w:p>
          <w:p w14:paraId="7073415F" w14:textId="00B77903" w:rsidR="00D730EB" w:rsidRDefault="001A7C5B">
            <w:pPr>
              <w:spacing w:after="40"/>
            </w:pPr>
            <m:oMath>
              <m:r>
                <m:rPr>
                  <m:sty m:val="bi"/>
                </m:rPr>
                <w:rPr>
                  <w:rFonts w:ascii="Cambria Math" w:eastAsia="Courier New" w:hAnsi="Cambria Math" w:cs="Courier New"/>
                  <w:color w:val="1E5FA5"/>
                </w:rPr>
                <m:t>C</m:t>
              </m:r>
            </m:oMath>
            <w:r w:rsidR="00000000">
              <w:t xml:space="preserve"> : concentration molaire (mol/L)    </w:t>
            </w:r>
            <m:oMath>
              <m:r>
                <m:rPr>
                  <m:sty m:val="bi"/>
                </m:rPr>
                <w:rPr>
                  <w:rFonts w:ascii="Cambria Math" w:eastAsia="Courier New" w:hAnsi="Cambria Math" w:cs="Courier New"/>
                  <w:color w:val="1E5FA5"/>
                </w:rPr>
                <m:t>n</m:t>
              </m:r>
            </m:oMath>
            <w:r w:rsidR="00000000">
              <w:t> : quantité de matière (</w:t>
            </w:r>
            <w:proofErr w:type="gramStart"/>
            <w:r w:rsidR="00000000">
              <w:t xml:space="preserve">mol)   </w:t>
            </w:r>
            <w:proofErr w:type="gramEnd"/>
            <w:r w:rsidR="00000000">
              <w:t xml:space="preserve"> </w:t>
            </w:r>
            <m:oMath>
              <m:r>
                <m:rPr>
                  <m:sty m:val="bi"/>
                </m:rPr>
                <w:rPr>
                  <w:rFonts w:ascii="Cambria Math" w:eastAsia="Courier New" w:hAnsi="Cambria Math" w:cs="Courier New"/>
                  <w:color w:val="1E5FA5"/>
                </w:rPr>
                <m:t>V</m:t>
              </m:r>
            </m:oMath>
            <w:r w:rsidR="00000000">
              <w:t> : volume total de la solution (→ en litres !)</w:t>
            </w:r>
          </w:p>
          <w:p w14:paraId="109FD67F" w14:textId="4B3C2710" w:rsidR="00D730EB" w:rsidRDefault="00000000">
            <w:r>
              <w:rPr>
                <w:b/>
                <w:bCs/>
              </w:rPr>
              <w:t xml:space="preserve">Formules dérivées : </w:t>
            </w:r>
            <m:oMath>
              <m:r>
                <m:rPr>
                  <m:sty m:val="bi"/>
                </m:rPr>
                <w:rPr>
                  <w:rFonts w:ascii="Cambria Math" w:eastAsia="Courier New" w:hAnsi="Cambria Math" w:cs="Courier New"/>
                  <w:color w:val="1E5FA5"/>
                  <w:sz w:val="26"/>
                  <w:szCs w:val="26"/>
                </w:rPr>
                <m:t>n = C × V</m:t>
              </m:r>
            </m:oMath>
            <w:r>
              <w:t xml:space="preserve">     </w:t>
            </w:r>
            <w:r w:rsidR="001A7C5B">
              <w:t xml:space="preserve">               </w:t>
            </w:r>
            <w:r>
              <w:rPr>
                <w:rFonts w:ascii="Courier New" w:eastAsia="Courier New" w:hAnsi="Courier New" w:cs="Courier New"/>
                <w:b/>
                <w:bCs/>
                <w:color w:val="1E5FA5"/>
                <w:sz w:val="26"/>
                <w:szCs w:val="26"/>
              </w:rPr>
              <w:t>V = n / C</w:t>
            </w:r>
          </w:p>
        </w:tc>
      </w:tr>
    </w:tbl>
    <w:p w14:paraId="6FEAB479" w14:textId="77777777" w:rsidR="00D730EB" w:rsidRDefault="00D730EB">
      <w:pPr>
        <w:spacing w:after="120"/>
      </w:pPr>
    </w:p>
    <w:p w14:paraId="1A1A76E0" w14:textId="77777777" w:rsidR="00D730EB" w:rsidRDefault="00000000">
      <w:pPr>
        <w:spacing w:after="80"/>
      </w:pPr>
      <w:r>
        <w:rPr>
          <w:b/>
          <w:bCs/>
        </w:rPr>
        <w:t>Exemple résolu :</w:t>
      </w:r>
    </w:p>
    <w:p w14:paraId="044F3F07" w14:textId="77777777" w:rsidR="00D730EB" w:rsidRDefault="00000000">
      <w:pPr>
        <w:spacing w:after="60"/>
      </w:pPr>
      <w:r>
        <w:t xml:space="preserve">On dissout n = 0,154 mol de </w:t>
      </w:r>
      <w:proofErr w:type="spellStart"/>
      <w:r>
        <w:t>NaCl</w:t>
      </w:r>
      <w:proofErr w:type="spellEnd"/>
      <w:r>
        <w:t xml:space="preserve"> dans de l’eau pour obtenir V = 200 </w:t>
      </w:r>
      <w:proofErr w:type="spellStart"/>
      <w:r>
        <w:t>mL</w:t>
      </w:r>
      <w:proofErr w:type="spellEnd"/>
      <w:r>
        <w:t xml:space="preserve"> de solution. Calculer C.</w:t>
      </w:r>
    </w:p>
    <w:p w14:paraId="6F31A63D" w14:textId="77777777" w:rsidR="00D730EB" w:rsidRDefault="00000000">
      <w:pPr>
        <w:spacing w:after="40"/>
      </w:pPr>
      <w:r>
        <w:rPr>
          <w:i/>
          <w:iCs/>
        </w:rPr>
        <w:t xml:space="preserve">Conversion : </w:t>
      </w:r>
      <w:r>
        <w:rPr>
          <w:rFonts w:ascii="Courier New" w:eastAsia="Courier New" w:hAnsi="Courier New" w:cs="Courier New"/>
        </w:rPr>
        <w:t xml:space="preserve">V = 200 </w:t>
      </w:r>
      <w:proofErr w:type="spellStart"/>
      <w:r>
        <w:rPr>
          <w:rFonts w:ascii="Courier New" w:eastAsia="Courier New" w:hAnsi="Courier New" w:cs="Courier New"/>
        </w:rPr>
        <w:t>mL</w:t>
      </w:r>
      <w:proofErr w:type="spellEnd"/>
      <w:r>
        <w:rPr>
          <w:rFonts w:ascii="Courier New" w:eastAsia="Courier New" w:hAnsi="Courier New" w:cs="Courier New"/>
        </w:rPr>
        <w:t xml:space="preserve"> = 0,200 L</w:t>
      </w:r>
    </w:p>
    <w:p w14:paraId="5EC362ED" w14:textId="77777777" w:rsidR="00D730EB" w:rsidRDefault="00000000">
      <w:pPr>
        <w:spacing w:after="160"/>
      </w:pPr>
      <w:r>
        <w:rPr>
          <w:i/>
          <w:iCs/>
        </w:rPr>
        <w:t xml:space="preserve">Application numérique : </w:t>
      </w:r>
      <w:r>
        <w:rPr>
          <w:rFonts w:ascii="Courier New" w:eastAsia="Courier New" w:hAnsi="Courier New" w:cs="Courier New"/>
        </w:rPr>
        <w:t xml:space="preserve">C = n/V = 0,154 / 0,200 = </w:t>
      </w:r>
      <w:r>
        <w:rPr>
          <w:rFonts w:ascii="Courier New" w:eastAsia="Courier New" w:hAnsi="Courier New" w:cs="Courier New"/>
          <w:b/>
          <w:bCs/>
          <w:color w:val="1E64B4"/>
        </w:rPr>
        <w:t>0,77 mol/L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730EB" w14:paraId="7074AB49" w14:textId="77777777">
        <w:tblPrEx>
          <w:tblCellMar>
            <w:top w:w="0" w:type="dxa"/>
            <w:bottom w:w="0" w:type="dxa"/>
          </w:tblCellMar>
        </w:tblPrEx>
        <w:tc>
          <w:tcPr>
            <w:tcW w:w="9638" w:type="dxa"/>
            <w:tcBorders>
              <w:top w:val="none" w:sz="1" w:space="0" w:color="FFFFFF"/>
              <w:left w:val="none" w:sz="1" w:space="0" w:color="FFFFFF"/>
              <w:bottom w:val="none" w:sz="1" w:space="0" w:color="FFFFFF"/>
              <w:right w:val="none" w:sz="1" w:space="0" w:color="FFFFFF"/>
            </w:tcBorders>
            <w:shd w:val="clear" w:color="auto" w:fill="AAAAAA"/>
            <w:tcMar>
              <w:top w:w="80" w:type="dxa"/>
              <w:left w:w="160" w:type="dxa"/>
              <w:bottom w:w="80" w:type="dxa"/>
              <w:right w:w="160" w:type="dxa"/>
            </w:tcMar>
          </w:tcPr>
          <w:p w14:paraId="08B7062D" w14:textId="77777777" w:rsidR="00D730EB" w:rsidRDefault="00000000">
            <w:r>
              <w:rPr>
                <w:b/>
                <w:bCs/>
                <w:color w:val="333333"/>
                <w:sz w:val="20"/>
                <w:szCs w:val="20"/>
              </w:rPr>
              <w:t>Exercices — Partie 2</w:t>
            </w:r>
          </w:p>
        </w:tc>
      </w:tr>
      <w:tr w:rsidR="00D730EB" w14:paraId="2B966550" w14:textId="77777777">
        <w:tblPrEx>
          <w:tblCellMar>
            <w:top w:w="0" w:type="dxa"/>
            <w:bottom w:w="0" w:type="dxa"/>
          </w:tblCellMar>
        </w:tblPrEx>
        <w:tc>
          <w:tcPr>
            <w:tcW w:w="9638" w:type="dxa"/>
            <w:tcBorders>
              <w:top w:val="none" w:sz="1" w:space="0" w:color="FFFFFF"/>
              <w:left w:val="single" w:sz="12" w:space="0" w:color="AAAAAA"/>
              <w:bottom w:val="single" w:sz="4" w:space="0" w:color="AAAAAA"/>
              <w:right w:val="none" w:sz="1" w:space="0" w:color="FFFFFF"/>
            </w:tcBorders>
            <w:shd w:val="clear" w:color="auto" w:fill="F5F5F5"/>
            <w:tcMar>
              <w:top w:w="100" w:type="dxa"/>
              <w:left w:w="200" w:type="dxa"/>
              <w:bottom w:w="100" w:type="dxa"/>
              <w:right w:w="200" w:type="dxa"/>
            </w:tcMar>
          </w:tcPr>
          <w:p w14:paraId="45C7A915" w14:textId="01EB0C5A" w:rsidR="001A7C5B" w:rsidRDefault="001A7C5B" w:rsidP="001A7C5B">
            <w:pPr>
              <w:pStyle w:val="Paragraphedeliste"/>
              <w:numPr>
                <w:ilvl w:val="0"/>
                <w:numId w:val="9"/>
              </w:numPr>
              <w:spacing w:after="60"/>
            </w:pPr>
            <w:r w:rsidRPr="001A7C5B">
              <w:t>On d</w:t>
            </w:r>
            <w:r>
              <w:t xml:space="preserve">issout n = 0,5 mol de </w:t>
            </w:r>
            <w:proofErr w:type="spellStart"/>
            <w:r>
              <w:t>NaCl</w:t>
            </w:r>
            <w:proofErr w:type="spellEnd"/>
            <w:r>
              <w:t xml:space="preserve"> dans 500 </w:t>
            </w:r>
            <w:proofErr w:type="spellStart"/>
            <w:r>
              <w:t>mL</w:t>
            </w:r>
            <w:proofErr w:type="spellEnd"/>
            <w:r>
              <w:t xml:space="preserve"> de solution. Calculer C.</w:t>
            </w:r>
          </w:p>
          <w:p w14:paraId="49DC559C" w14:textId="77777777" w:rsidR="001A7C5B" w:rsidRDefault="001A7C5B" w:rsidP="001A7C5B">
            <w:pPr>
              <w:pStyle w:val="Paragraphedeliste"/>
              <w:spacing w:after="60"/>
              <w:ind w:left="720"/>
            </w:pPr>
          </w:p>
          <w:p w14:paraId="110B619B" w14:textId="16AD1DF7" w:rsidR="001A7C5B" w:rsidRDefault="001A7C5B" w:rsidP="001A7C5B">
            <w:pPr>
              <w:pStyle w:val="Paragraphedeliste"/>
              <w:numPr>
                <w:ilvl w:val="0"/>
                <w:numId w:val="9"/>
              </w:numPr>
              <w:spacing w:after="60"/>
            </w:pPr>
            <w:r>
              <w:t>Quelle quantité de matière contient 2L de solution de concentration 0,5 mol / L ?</w:t>
            </w:r>
          </w:p>
          <w:p w14:paraId="2439600C" w14:textId="77777777" w:rsidR="001A7C5B" w:rsidRDefault="001A7C5B" w:rsidP="001A7C5B">
            <w:pPr>
              <w:pStyle w:val="Paragraphedeliste"/>
            </w:pPr>
          </w:p>
          <w:p w14:paraId="6C3ABB89" w14:textId="77777777" w:rsidR="001A7C5B" w:rsidRDefault="001A7C5B" w:rsidP="001A7C5B">
            <w:pPr>
              <w:pStyle w:val="Paragraphedeliste"/>
              <w:spacing w:after="60"/>
              <w:ind w:left="720"/>
            </w:pPr>
          </w:p>
          <w:p w14:paraId="5239C50D" w14:textId="404194A3" w:rsidR="001A7C5B" w:rsidRDefault="001A7C5B" w:rsidP="001A7C5B">
            <w:pPr>
              <w:pStyle w:val="Paragraphedeliste"/>
              <w:numPr>
                <w:ilvl w:val="0"/>
                <w:numId w:val="9"/>
              </w:numPr>
              <w:spacing w:after="60"/>
            </w:pPr>
            <w:r>
              <w:t xml:space="preserve">On veut préparer 1 L d’une solution de glucose </w:t>
            </w:r>
            <w:r>
              <w:t>(C₆H₁₂O₆, M = 180 g/mol) à C = 0,10 mol/L. Quelle masse peser</w:t>
            </w:r>
            <w:r>
              <w:t> ?</w:t>
            </w:r>
          </w:p>
          <w:p w14:paraId="12A6FF22" w14:textId="65F8F1A1" w:rsidR="00D730EB" w:rsidRDefault="00D730EB">
            <w:pPr>
              <w:pBdr>
                <w:bottom w:val="dashed" w:sz="4" w:space="2" w:color="AAAAAA"/>
              </w:pBdr>
              <w:spacing w:before="60" w:after="60"/>
            </w:pPr>
          </w:p>
        </w:tc>
      </w:tr>
    </w:tbl>
    <w:p w14:paraId="11B13A69" w14:textId="77777777" w:rsidR="001A7C5B" w:rsidRDefault="001A7C5B">
      <w:r w:rsidRPr="007D40C6">
        <w:t xml:space="preserve"> </w:t>
      </w:r>
    </w:p>
    <w:p w14:paraId="314A0726" w14:textId="77777777" w:rsidR="001A7C5B" w:rsidRDefault="001A7C5B"/>
    <w:p w14:paraId="777E76DA" w14:textId="77777777" w:rsidR="001A7C5B" w:rsidRDefault="001A7C5B"/>
    <w:p w14:paraId="777BAE0B" w14:textId="77777777" w:rsidR="001A7C5B" w:rsidRDefault="001A7C5B"/>
    <w:p w14:paraId="0BE49624" w14:textId="77777777" w:rsidR="001A7C5B" w:rsidRDefault="001A7C5B"/>
    <w:p w14:paraId="26C3EC2F" w14:textId="77777777" w:rsidR="007965F2" w:rsidRDefault="007965F2" w:rsidP="007965F2">
      <w:pPr>
        <w:spacing w:after="200"/>
      </w:pPr>
    </w:p>
    <w:p w14:paraId="2D5252FE" w14:textId="454885CA" w:rsidR="00000000" w:rsidRDefault="00000000"/>
    <w:p w14:paraId="1303474B" w14:textId="77777777" w:rsidR="001A7C5B" w:rsidRDefault="001A7C5B"/>
    <w:p w14:paraId="5289B91A" w14:textId="77777777" w:rsidR="001A7C5B" w:rsidRDefault="001A7C5B"/>
    <w:p w14:paraId="7229890D" w14:textId="77777777" w:rsidR="001A7C5B" w:rsidRDefault="001A7C5B"/>
    <w:p w14:paraId="71384F6D" w14:textId="056AED98" w:rsidR="001A7C5B" w:rsidRDefault="001A7C5B">
      <w:r w:rsidRPr="001A7C5B">
        <w:lastRenderedPageBreak/>
        <w:drawing>
          <wp:inline distT="0" distB="0" distL="0" distR="0" wp14:anchorId="0C9F6F78" wp14:editId="7343A702">
            <wp:extent cx="6120130" cy="4583256"/>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21759"/>
                    <a:stretch/>
                  </pic:blipFill>
                  <pic:spPr bwMode="auto">
                    <a:xfrm>
                      <a:off x="0" y="0"/>
                      <a:ext cx="6120130" cy="4583256"/>
                    </a:xfrm>
                    <a:prstGeom prst="rect">
                      <a:avLst/>
                    </a:prstGeom>
                    <a:noFill/>
                    <a:ln>
                      <a:noFill/>
                    </a:ln>
                    <a:extLst>
                      <a:ext uri="{53640926-AAD7-44D8-BBD7-CCE9431645EC}">
                        <a14:shadowObscured xmlns:a14="http://schemas.microsoft.com/office/drawing/2010/main"/>
                      </a:ext>
                    </a:extLst>
                  </pic:spPr>
                </pic:pic>
              </a:graphicData>
            </a:graphic>
          </wp:inline>
        </w:drawing>
      </w:r>
    </w:p>
    <w:p w14:paraId="4BC1B149" w14:textId="77777777" w:rsidR="001A7C5B" w:rsidRDefault="001A7C5B"/>
    <w:p w14:paraId="71D88B35" w14:textId="77777777" w:rsidR="001A7C5B" w:rsidRDefault="001A7C5B" w:rsidP="001A7C5B">
      <w:pPr>
        <w:rPr>
          <w:b/>
          <w:bCs/>
          <w:color w:val="1E64B4"/>
          <w:sz w:val="28"/>
          <w:szCs w:val="28"/>
        </w:rPr>
      </w:pPr>
    </w:p>
    <w:p w14:paraId="7FFC7A19" w14:textId="77777777" w:rsidR="001A7C5B" w:rsidRDefault="001A7C5B" w:rsidP="001A7C5B">
      <w:pPr>
        <w:rPr>
          <w:b/>
          <w:bCs/>
          <w:color w:val="1E64B4"/>
          <w:sz w:val="28"/>
          <w:szCs w:val="28"/>
        </w:rPr>
      </w:pPr>
    </w:p>
    <w:p w14:paraId="67DA7EB2" w14:textId="1B6154BC" w:rsidR="001A7C5B" w:rsidRDefault="001A7C5B" w:rsidP="001A7C5B">
      <w:r>
        <w:rPr>
          <w:b/>
          <w:bCs/>
          <w:color w:val="1E64B4"/>
          <w:sz w:val="28"/>
          <w:szCs w:val="28"/>
        </w:rPr>
        <w:t>Tableau de référence — Masses molaires atomiques courantes</w:t>
      </w:r>
    </w:p>
    <w:p w14:paraId="02934C15" w14:textId="77777777" w:rsidR="001A7C5B" w:rsidRDefault="001A7C5B"/>
    <w:p w14:paraId="32297715" w14:textId="77777777" w:rsidR="001A7C5B" w:rsidRDefault="001A7C5B"/>
    <w:p w14:paraId="16887269" w14:textId="22CF0480" w:rsidR="001A7C5B" w:rsidRDefault="001A7C5B">
      <w:r w:rsidRPr="001A7C5B">
        <w:drawing>
          <wp:inline distT="0" distB="0" distL="0" distR="0" wp14:anchorId="7AEC5885" wp14:editId="1F7AB05A">
            <wp:extent cx="6120130" cy="13639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363980"/>
                    </a:xfrm>
                    <a:prstGeom prst="rect">
                      <a:avLst/>
                    </a:prstGeom>
                  </pic:spPr>
                </pic:pic>
              </a:graphicData>
            </a:graphic>
          </wp:inline>
        </w:drawing>
      </w:r>
    </w:p>
    <w:sectPr w:rsidR="001A7C5B">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F6DF0" w14:textId="77777777" w:rsidR="001D1140" w:rsidRDefault="001D1140">
      <w:r>
        <w:separator/>
      </w:r>
    </w:p>
  </w:endnote>
  <w:endnote w:type="continuationSeparator" w:id="0">
    <w:p w14:paraId="34C9CBEE" w14:textId="77777777" w:rsidR="001D1140" w:rsidRDefault="001D1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AB746" w14:textId="0BA65841" w:rsidR="00D730EB" w:rsidRDefault="00D730EB" w:rsidP="007965F2">
    <w:pPr>
      <w:pBdr>
        <w:top w:val="single" w:sz="4" w:space="4" w:color="AAAAAA"/>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93C73" w14:textId="77777777" w:rsidR="001D1140" w:rsidRDefault="001D1140">
      <w:r>
        <w:separator/>
      </w:r>
    </w:p>
  </w:footnote>
  <w:footnote w:type="continuationSeparator" w:id="0">
    <w:p w14:paraId="1DF5010B" w14:textId="77777777" w:rsidR="001D1140" w:rsidRDefault="001D1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01D"/>
    <w:multiLevelType w:val="hybridMultilevel"/>
    <w:tmpl w:val="E39EE2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5A2864"/>
    <w:multiLevelType w:val="hybridMultilevel"/>
    <w:tmpl w:val="8E362F9E"/>
    <w:lvl w:ilvl="0" w:tplc="4F58319A">
      <w:start w:val="1"/>
      <w:numFmt w:val="bullet"/>
      <w:lvlText w:val="•"/>
      <w:lvlJc w:val="left"/>
      <w:pPr>
        <w:spacing w:after="40"/>
        <w:ind w:left="720" w:hanging="360"/>
      </w:pPr>
      <w:rPr>
        <w:rFonts w:ascii="Arial" w:eastAsia="Arial" w:hAnsi="Arial" w:cs="Arial"/>
        <w:sz w:val="22"/>
        <w:szCs w:val="22"/>
      </w:rPr>
    </w:lvl>
    <w:lvl w:ilvl="1" w:tplc="370E8510">
      <w:numFmt w:val="decimal"/>
      <w:lvlText w:val=""/>
      <w:lvlJc w:val="left"/>
    </w:lvl>
    <w:lvl w:ilvl="2" w:tplc="3A705EE6">
      <w:numFmt w:val="decimal"/>
      <w:lvlText w:val=""/>
      <w:lvlJc w:val="left"/>
    </w:lvl>
    <w:lvl w:ilvl="3" w:tplc="07C21BA8">
      <w:numFmt w:val="decimal"/>
      <w:lvlText w:val=""/>
      <w:lvlJc w:val="left"/>
    </w:lvl>
    <w:lvl w:ilvl="4" w:tplc="7B4A307C">
      <w:numFmt w:val="decimal"/>
      <w:lvlText w:val=""/>
      <w:lvlJc w:val="left"/>
    </w:lvl>
    <w:lvl w:ilvl="5" w:tplc="68281C3A">
      <w:numFmt w:val="decimal"/>
      <w:lvlText w:val=""/>
      <w:lvlJc w:val="left"/>
    </w:lvl>
    <w:lvl w:ilvl="6" w:tplc="3EC0CB4C">
      <w:numFmt w:val="decimal"/>
      <w:lvlText w:val=""/>
      <w:lvlJc w:val="left"/>
    </w:lvl>
    <w:lvl w:ilvl="7" w:tplc="B75A9956">
      <w:numFmt w:val="decimal"/>
      <w:lvlText w:val=""/>
      <w:lvlJc w:val="left"/>
    </w:lvl>
    <w:lvl w:ilvl="8" w:tplc="039CB6EA">
      <w:numFmt w:val="decimal"/>
      <w:lvlText w:val=""/>
      <w:lvlJc w:val="left"/>
    </w:lvl>
  </w:abstractNum>
  <w:abstractNum w:abstractNumId="2" w15:restartNumberingAfterBreak="0">
    <w:nsid w:val="1A4A3FD3"/>
    <w:multiLevelType w:val="hybridMultilevel"/>
    <w:tmpl w:val="6BB477F4"/>
    <w:lvl w:ilvl="0" w:tplc="6DB8BFC4">
      <w:start w:val="1"/>
      <w:numFmt w:val="decimal"/>
      <w:lvlText w:val="%1."/>
      <w:lvlJc w:val="left"/>
      <w:pPr>
        <w:spacing w:after="40"/>
        <w:ind w:left="720" w:hanging="360"/>
      </w:pPr>
      <w:rPr>
        <w:rFonts w:ascii="Arial" w:eastAsia="Arial" w:hAnsi="Arial" w:cs="Arial"/>
        <w:b/>
        <w:bCs/>
        <w:sz w:val="22"/>
        <w:szCs w:val="22"/>
      </w:rPr>
    </w:lvl>
    <w:lvl w:ilvl="1" w:tplc="6366ADD8">
      <w:numFmt w:val="decimal"/>
      <w:lvlText w:val=""/>
      <w:lvlJc w:val="left"/>
    </w:lvl>
    <w:lvl w:ilvl="2" w:tplc="BD7274BC">
      <w:numFmt w:val="decimal"/>
      <w:lvlText w:val=""/>
      <w:lvlJc w:val="left"/>
    </w:lvl>
    <w:lvl w:ilvl="3" w:tplc="AEDA70E0">
      <w:numFmt w:val="decimal"/>
      <w:lvlText w:val=""/>
      <w:lvlJc w:val="left"/>
    </w:lvl>
    <w:lvl w:ilvl="4" w:tplc="9F4A4610">
      <w:numFmt w:val="decimal"/>
      <w:lvlText w:val=""/>
      <w:lvlJc w:val="left"/>
    </w:lvl>
    <w:lvl w:ilvl="5" w:tplc="37E2218C">
      <w:numFmt w:val="decimal"/>
      <w:lvlText w:val=""/>
      <w:lvlJc w:val="left"/>
    </w:lvl>
    <w:lvl w:ilvl="6" w:tplc="7FF2E0A2">
      <w:numFmt w:val="decimal"/>
      <w:lvlText w:val=""/>
      <w:lvlJc w:val="left"/>
    </w:lvl>
    <w:lvl w:ilvl="7" w:tplc="6C8CD7D4">
      <w:numFmt w:val="decimal"/>
      <w:lvlText w:val=""/>
      <w:lvlJc w:val="left"/>
    </w:lvl>
    <w:lvl w:ilvl="8" w:tplc="8C4A7AA6">
      <w:numFmt w:val="decimal"/>
      <w:lvlText w:val=""/>
      <w:lvlJc w:val="left"/>
    </w:lvl>
  </w:abstractNum>
  <w:abstractNum w:abstractNumId="3" w15:restartNumberingAfterBreak="0">
    <w:nsid w:val="1B0C5D3A"/>
    <w:multiLevelType w:val="hybridMultilevel"/>
    <w:tmpl w:val="AB3CB6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9E90CF0"/>
    <w:multiLevelType w:val="hybridMultilevel"/>
    <w:tmpl w:val="DCEA80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B6D013D"/>
    <w:multiLevelType w:val="hybridMultilevel"/>
    <w:tmpl w:val="6BB477F4"/>
    <w:lvl w:ilvl="0" w:tplc="FFFFFFFF">
      <w:start w:val="1"/>
      <w:numFmt w:val="decimal"/>
      <w:lvlText w:val="%1."/>
      <w:lvlJc w:val="left"/>
      <w:pPr>
        <w:spacing w:after="40"/>
        <w:ind w:left="720" w:hanging="360"/>
      </w:pPr>
      <w:rPr>
        <w:rFonts w:ascii="Arial" w:eastAsia="Arial" w:hAnsi="Arial" w:cs="Arial"/>
        <w:b/>
        <w:bCs/>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30A2285"/>
    <w:multiLevelType w:val="hybridMultilevel"/>
    <w:tmpl w:val="9AF2C5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03E2186"/>
    <w:multiLevelType w:val="hybridMultilevel"/>
    <w:tmpl w:val="B776B26E"/>
    <w:lvl w:ilvl="0" w:tplc="A57C3566">
      <w:start w:val="1"/>
      <w:numFmt w:val="bullet"/>
      <w:lvlText w:val="●"/>
      <w:lvlJc w:val="left"/>
      <w:pPr>
        <w:ind w:left="720" w:hanging="360"/>
      </w:pPr>
    </w:lvl>
    <w:lvl w:ilvl="1" w:tplc="1506E420">
      <w:start w:val="1"/>
      <w:numFmt w:val="bullet"/>
      <w:lvlText w:val="○"/>
      <w:lvlJc w:val="left"/>
      <w:pPr>
        <w:ind w:left="1440" w:hanging="360"/>
      </w:pPr>
    </w:lvl>
    <w:lvl w:ilvl="2" w:tplc="2C2C184C">
      <w:start w:val="1"/>
      <w:numFmt w:val="bullet"/>
      <w:lvlText w:val="■"/>
      <w:lvlJc w:val="left"/>
      <w:pPr>
        <w:ind w:left="2160" w:hanging="360"/>
      </w:pPr>
    </w:lvl>
    <w:lvl w:ilvl="3" w:tplc="6BDC39F0">
      <w:start w:val="1"/>
      <w:numFmt w:val="bullet"/>
      <w:lvlText w:val="●"/>
      <w:lvlJc w:val="left"/>
      <w:pPr>
        <w:ind w:left="2880" w:hanging="360"/>
      </w:pPr>
    </w:lvl>
    <w:lvl w:ilvl="4" w:tplc="214832DC">
      <w:start w:val="1"/>
      <w:numFmt w:val="bullet"/>
      <w:lvlText w:val="○"/>
      <w:lvlJc w:val="left"/>
      <w:pPr>
        <w:ind w:left="3600" w:hanging="360"/>
      </w:pPr>
    </w:lvl>
    <w:lvl w:ilvl="5" w:tplc="84A881B4">
      <w:start w:val="1"/>
      <w:numFmt w:val="bullet"/>
      <w:lvlText w:val="■"/>
      <w:lvlJc w:val="left"/>
      <w:pPr>
        <w:ind w:left="4320" w:hanging="360"/>
      </w:pPr>
    </w:lvl>
    <w:lvl w:ilvl="6" w:tplc="3FD0589A">
      <w:start w:val="1"/>
      <w:numFmt w:val="bullet"/>
      <w:lvlText w:val="●"/>
      <w:lvlJc w:val="left"/>
      <w:pPr>
        <w:ind w:left="5040" w:hanging="360"/>
      </w:pPr>
    </w:lvl>
    <w:lvl w:ilvl="7" w:tplc="66924F6C">
      <w:start w:val="1"/>
      <w:numFmt w:val="bullet"/>
      <w:lvlText w:val="●"/>
      <w:lvlJc w:val="left"/>
      <w:pPr>
        <w:ind w:left="5760" w:hanging="360"/>
      </w:pPr>
    </w:lvl>
    <w:lvl w:ilvl="8" w:tplc="52888556">
      <w:start w:val="1"/>
      <w:numFmt w:val="bullet"/>
      <w:lvlText w:val="●"/>
      <w:lvlJc w:val="left"/>
      <w:pPr>
        <w:ind w:left="6480" w:hanging="360"/>
      </w:pPr>
    </w:lvl>
  </w:abstractNum>
  <w:abstractNum w:abstractNumId="8" w15:restartNumberingAfterBreak="0">
    <w:nsid w:val="79AE4A97"/>
    <w:multiLevelType w:val="hybridMultilevel"/>
    <w:tmpl w:val="C11604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73671431">
    <w:abstractNumId w:val="7"/>
    <w:lvlOverride w:ilvl="0">
      <w:startOverride w:val="1"/>
    </w:lvlOverride>
  </w:num>
  <w:num w:numId="2" w16cid:durableId="1819688074">
    <w:abstractNumId w:val="2"/>
    <w:lvlOverride w:ilvl="0">
      <w:startOverride w:val="1"/>
    </w:lvlOverride>
  </w:num>
  <w:num w:numId="3" w16cid:durableId="416679540">
    <w:abstractNumId w:val="6"/>
  </w:num>
  <w:num w:numId="4" w16cid:durableId="1457482515">
    <w:abstractNumId w:val="0"/>
  </w:num>
  <w:num w:numId="5" w16cid:durableId="1214462667">
    <w:abstractNumId w:val="2"/>
  </w:num>
  <w:num w:numId="6" w16cid:durableId="827862579">
    <w:abstractNumId w:val="5"/>
  </w:num>
  <w:num w:numId="7" w16cid:durableId="1450078420">
    <w:abstractNumId w:val="3"/>
  </w:num>
  <w:num w:numId="8" w16cid:durableId="626354752">
    <w:abstractNumId w:val="4"/>
  </w:num>
  <w:num w:numId="9" w16cid:durableId="1801416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0EB"/>
    <w:rsid w:val="001A7C5B"/>
    <w:rsid w:val="001D1140"/>
    <w:rsid w:val="00770BE6"/>
    <w:rsid w:val="007965F2"/>
    <w:rsid w:val="007D40C6"/>
    <w:rsid w:val="009C32FD"/>
    <w:rsid w:val="00AC11F0"/>
    <w:rsid w:val="00D730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4D70"/>
  <w15:docId w15:val="{18313B4F-8394-4434-8687-2721AB09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965F2"/>
    <w:pPr>
      <w:tabs>
        <w:tab w:val="center" w:pos="4536"/>
        <w:tab w:val="right" w:pos="9072"/>
      </w:tabs>
    </w:pPr>
  </w:style>
  <w:style w:type="character" w:customStyle="1" w:styleId="En-tteCar">
    <w:name w:val="En-tête Car"/>
    <w:basedOn w:val="Policepardfaut"/>
    <w:link w:val="En-tte"/>
    <w:uiPriority w:val="99"/>
    <w:rsid w:val="007965F2"/>
  </w:style>
  <w:style w:type="paragraph" w:styleId="Pieddepage">
    <w:name w:val="footer"/>
    <w:basedOn w:val="Normal"/>
    <w:link w:val="PieddepageCar"/>
    <w:uiPriority w:val="99"/>
    <w:unhideWhenUsed/>
    <w:rsid w:val="007965F2"/>
    <w:pPr>
      <w:tabs>
        <w:tab w:val="center" w:pos="4536"/>
        <w:tab w:val="right" w:pos="9072"/>
      </w:tabs>
    </w:pPr>
  </w:style>
  <w:style w:type="character" w:customStyle="1" w:styleId="PieddepageCar">
    <w:name w:val="Pied de page Car"/>
    <w:basedOn w:val="Policepardfaut"/>
    <w:link w:val="Pieddepage"/>
    <w:uiPriority w:val="99"/>
    <w:rsid w:val="00796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823179">
      <w:bodyDiv w:val="1"/>
      <w:marLeft w:val="0"/>
      <w:marRight w:val="0"/>
      <w:marTop w:val="0"/>
      <w:marBottom w:val="0"/>
      <w:divBdr>
        <w:top w:val="none" w:sz="0" w:space="0" w:color="auto"/>
        <w:left w:val="none" w:sz="0" w:space="0" w:color="auto"/>
        <w:bottom w:val="none" w:sz="0" w:space="0" w:color="auto"/>
        <w:right w:val="none" w:sz="0" w:space="0" w:color="auto"/>
      </w:divBdr>
    </w:div>
    <w:div w:id="785778420">
      <w:bodyDiv w:val="1"/>
      <w:marLeft w:val="0"/>
      <w:marRight w:val="0"/>
      <w:marTop w:val="0"/>
      <w:marBottom w:val="0"/>
      <w:divBdr>
        <w:top w:val="none" w:sz="0" w:space="0" w:color="auto"/>
        <w:left w:val="none" w:sz="0" w:space="0" w:color="auto"/>
        <w:bottom w:val="none" w:sz="0" w:space="0" w:color="auto"/>
        <w:right w:val="none" w:sz="0" w:space="0" w:color="auto"/>
      </w:divBdr>
    </w:div>
    <w:div w:id="951595107">
      <w:bodyDiv w:val="1"/>
      <w:marLeft w:val="0"/>
      <w:marRight w:val="0"/>
      <w:marTop w:val="0"/>
      <w:marBottom w:val="0"/>
      <w:divBdr>
        <w:top w:val="none" w:sz="0" w:space="0" w:color="auto"/>
        <w:left w:val="none" w:sz="0" w:space="0" w:color="auto"/>
        <w:bottom w:val="none" w:sz="0" w:space="0" w:color="auto"/>
        <w:right w:val="none" w:sz="0" w:space="0" w:color="auto"/>
      </w:divBdr>
    </w:div>
    <w:div w:id="1186140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624</Words>
  <Characters>3433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 Lagon</cp:lastModifiedBy>
  <cp:revision>2</cp:revision>
  <dcterms:created xsi:type="dcterms:W3CDTF">2026-04-14T21:04:00Z</dcterms:created>
  <dcterms:modified xsi:type="dcterms:W3CDTF">2026-04-14T21:04:00Z</dcterms:modified>
</cp:coreProperties>
</file>