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9062"/>
      </w:tblGrid>
      <w:tr w:rsidR="00630BE2" w14:paraId="0BE293C2" w14:textId="77777777" w:rsidTr="00630BE2">
        <w:tc>
          <w:tcPr>
            <w:tcW w:w="9062" w:type="dxa"/>
          </w:tcPr>
          <w:p w14:paraId="6CEAEF13" w14:textId="3BD53DAB" w:rsidR="00630BE2" w:rsidRDefault="00630BE2" w:rsidP="00630BE2">
            <w:pPr>
              <w:jc w:val="center"/>
              <w:rPr>
                <w:b/>
                <w:bCs/>
                <w:sz w:val="28"/>
                <w:szCs w:val="28"/>
              </w:rPr>
            </w:pPr>
            <w:r>
              <w:rPr>
                <w:b/>
                <w:bCs/>
                <w:sz w:val="28"/>
                <w:szCs w:val="28"/>
              </w:rPr>
              <w:t>Séance 3 – Algorithmique Géométrique</w:t>
            </w:r>
          </w:p>
        </w:tc>
      </w:tr>
    </w:tbl>
    <w:p w14:paraId="7752E314" w14:textId="75BD0D1E" w:rsidR="00630BE2" w:rsidRDefault="0060161E" w:rsidP="00D1472A">
      <w:pPr>
        <w:rPr>
          <w:b/>
          <w:bCs/>
          <w:sz w:val="28"/>
          <w:szCs w:val="28"/>
        </w:rPr>
      </w:pPr>
      <w:r w:rsidRPr="009A6173">
        <w:rPr>
          <w:rFonts w:ascii="Quicksand" w:eastAsia="Noto Sans JP" w:hAnsi="Quicksand" w:cstheme="minorHAnsi"/>
          <w:b/>
          <w:bCs/>
          <w:noProof/>
          <w:sz w:val="28"/>
          <w:szCs w:val="28"/>
        </w:rPr>
        <w:drawing>
          <wp:anchor distT="0" distB="0" distL="114300" distR="114300" simplePos="0" relativeHeight="251664384" behindDoc="0" locked="0" layoutInCell="1" allowOverlap="1" wp14:anchorId="10D44485" wp14:editId="09171CCD">
            <wp:simplePos x="0" y="0"/>
            <wp:positionH relativeFrom="column">
              <wp:posOffset>-571475</wp:posOffset>
            </wp:positionH>
            <wp:positionV relativeFrom="paragraph">
              <wp:posOffset>343535</wp:posOffset>
            </wp:positionV>
            <wp:extent cx="280670" cy="363855"/>
            <wp:effectExtent l="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67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1FA21" w14:textId="0996B57C" w:rsidR="00630BE2" w:rsidRDefault="00630BE2" w:rsidP="00D1472A">
      <w:pPr>
        <w:rPr>
          <w:b/>
          <w:bCs/>
          <w:sz w:val="28"/>
          <w:szCs w:val="28"/>
        </w:rPr>
      </w:pPr>
      <w:r>
        <w:rPr>
          <w:b/>
          <w:bCs/>
          <w:sz w:val="28"/>
          <w:szCs w:val="28"/>
        </w:rPr>
        <w:t>I – Echauffement : Les bases de Python en Géométrie</w:t>
      </w:r>
    </w:p>
    <w:p w14:paraId="762D19F0" w14:textId="275D0CA1" w:rsidR="00630BE2" w:rsidRDefault="00630BE2" w:rsidP="00D1472A">
      <w:r>
        <w:t xml:space="preserve">A l’aide du fichier « Python – Module </w:t>
      </w:r>
      <w:proofErr w:type="spellStart"/>
      <w:r>
        <w:t>Turtle</w:t>
      </w:r>
      <w:proofErr w:type="spellEnd"/>
      <w:r>
        <w:t xml:space="preserve"> », réaliser une première prise en main du module </w:t>
      </w:r>
      <w:proofErr w:type="spellStart"/>
      <w:r>
        <w:t>Turtle</w:t>
      </w:r>
      <w:proofErr w:type="spellEnd"/>
      <w:r>
        <w:t xml:space="preserve"> permettant de réaliser des tracés géométriques en programmation.</w:t>
      </w:r>
    </w:p>
    <w:p w14:paraId="5B08A647" w14:textId="01C1101E" w:rsidR="00630BE2" w:rsidRDefault="0060161E" w:rsidP="00D1472A">
      <w:r>
        <w:rPr>
          <w:noProof/>
        </w:rPr>
        <w:drawing>
          <wp:anchor distT="0" distB="0" distL="114300" distR="114300" simplePos="0" relativeHeight="251662336" behindDoc="1" locked="0" layoutInCell="1" allowOverlap="1" wp14:anchorId="616E2598" wp14:editId="25CFC8E3">
            <wp:simplePos x="0" y="0"/>
            <wp:positionH relativeFrom="column">
              <wp:posOffset>-686283</wp:posOffset>
            </wp:positionH>
            <wp:positionV relativeFrom="paragraph">
              <wp:posOffset>343209</wp:posOffset>
            </wp:positionV>
            <wp:extent cx="390525" cy="374650"/>
            <wp:effectExtent l="0" t="0" r="9525" b="6350"/>
            <wp:wrapTight wrapText="bothSides">
              <wp:wrapPolygon edited="0">
                <wp:start x="0" y="0"/>
                <wp:lineTo x="0" y="20868"/>
                <wp:lineTo x="21073" y="20868"/>
                <wp:lineTo x="21073" y="0"/>
                <wp:lineTo x="0" y="0"/>
              </wp:wrapPolygon>
            </wp:wrapTight>
            <wp:docPr id="10" name="Image 10" descr="Groupes Froid et Pompes à Chaleur | System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es Froid et Pompes à Chaleur | Systemai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146" t="5314" r="18933" b="5014"/>
                    <a:stretch/>
                  </pic:blipFill>
                  <pic:spPr bwMode="auto">
                    <a:xfrm>
                      <a:off x="0" y="0"/>
                      <a:ext cx="390525" cy="374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3EAC56" w14:textId="0362D63A" w:rsidR="00630BE2" w:rsidRPr="00630BE2" w:rsidRDefault="00630BE2" w:rsidP="00D1472A">
      <w:r>
        <w:rPr>
          <w:b/>
          <w:bCs/>
          <w:sz w:val="28"/>
          <w:szCs w:val="28"/>
        </w:rPr>
        <w:t>II – Analyse pédagogique : Un mur antibruit né des fractales mathématiques</w:t>
      </w:r>
    </w:p>
    <w:p w14:paraId="190ECA94" w14:textId="05BB23A3" w:rsidR="00D1472A" w:rsidRDefault="00D1472A" w:rsidP="00D1472A">
      <w:pPr>
        <w:rPr>
          <w:b/>
          <w:bCs/>
        </w:rPr>
      </w:pPr>
      <w:r w:rsidRPr="00D1472A">
        <w:rPr>
          <w:b/>
          <w:bCs/>
          <w:u w:val="single"/>
        </w:rPr>
        <w:t>Situation</w:t>
      </w:r>
      <w:r>
        <w:rPr>
          <w:b/>
          <w:bCs/>
          <w:u w:val="single"/>
        </w:rPr>
        <w:t> </w:t>
      </w:r>
      <w:r>
        <w:rPr>
          <w:b/>
          <w:bCs/>
        </w:rPr>
        <w:t>: Un mur antibruit né des fractales</w:t>
      </w:r>
      <w:r w:rsidR="00123455">
        <w:rPr>
          <w:b/>
          <w:bCs/>
        </w:rPr>
        <w:t xml:space="preserve"> mathématiques</w:t>
      </w:r>
    </w:p>
    <w:p w14:paraId="75CEC630" w14:textId="224DE182" w:rsidR="00D1472A" w:rsidRDefault="00D1472A" w:rsidP="00D1472A">
      <w:r>
        <w:t xml:space="preserve">En modélisant l’absorption du son par une surface complexe, le groupe Colas en partenariat avec le CNRS de Palaiseau (Essonne) a développé </w:t>
      </w:r>
      <w:r w:rsidR="008654B2">
        <w:t xml:space="preserve">un nouveau type </w:t>
      </w:r>
      <w:r>
        <w:t xml:space="preserve">de murs </w:t>
      </w:r>
      <w:proofErr w:type="spellStart"/>
      <w:r>
        <w:t>anti-bruits</w:t>
      </w:r>
      <w:proofErr w:type="spellEnd"/>
      <w:r>
        <w:t>.</w:t>
      </w:r>
    </w:p>
    <w:p w14:paraId="14E5FDB9" w14:textId="300AE0B9" w:rsidR="00123455" w:rsidRDefault="00D1472A" w:rsidP="00D1472A">
      <w:r>
        <w:t>Ce nouveau type de murs s’appuie sur la géométrie fractale. Le principe</w:t>
      </w:r>
      <w:r w:rsidR="00123455">
        <w:t xml:space="preserve"> est le suivant : Plus le rapport entre la surface apparente d’un mur et sa surface développée est petit, meilleure est l’absorption. Le but est donc de faire un mur ayant un maximum de creux afin d’augmenter l’effet anti-bruit. Afin d’avoir le coût le plus réduit possible, les murs seront réalisés en bétons de bois.</w:t>
      </w:r>
    </w:p>
    <w:p w14:paraId="0A0E8850" w14:textId="77777777" w:rsidR="00123455" w:rsidRDefault="00123455" w:rsidP="00D1472A">
      <w:r>
        <w:t xml:space="preserve">Afin de comprendre la technologie cachée derrière ces murs, partons à la découverte d’une célèbre fractale : le triangle de </w:t>
      </w:r>
      <w:proofErr w:type="spellStart"/>
      <w:r>
        <w:t>Sierpinski</w:t>
      </w:r>
      <w:proofErr w:type="spellEnd"/>
      <w:r>
        <w:t>.</w:t>
      </w:r>
    </w:p>
    <w:p w14:paraId="67C40787" w14:textId="77777777" w:rsidR="00123455" w:rsidRDefault="00123455" w:rsidP="00123455">
      <w:pPr>
        <w:keepNext/>
      </w:pPr>
      <w:r>
        <w:t xml:space="preserve"> </w:t>
      </w:r>
      <w:r>
        <w:rPr>
          <w:noProof/>
        </w:rPr>
        <w:drawing>
          <wp:inline distT="0" distB="0" distL="0" distR="0" wp14:anchorId="797B533A" wp14:editId="7D4613DC">
            <wp:extent cx="5760720" cy="3477895"/>
            <wp:effectExtent l="0" t="0" r="0" b="8255"/>
            <wp:docPr id="2" name="Image 2" descr="2. B- Le mur anti-bruit fractal - Les Frac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B- Le mur anti-bruit fractal - Les Fract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77895"/>
                    </a:xfrm>
                    <a:prstGeom prst="rect">
                      <a:avLst/>
                    </a:prstGeom>
                    <a:noFill/>
                    <a:ln>
                      <a:noFill/>
                    </a:ln>
                  </pic:spPr>
                </pic:pic>
              </a:graphicData>
            </a:graphic>
          </wp:inline>
        </w:drawing>
      </w:r>
    </w:p>
    <w:p w14:paraId="59747A62" w14:textId="1B5A032E" w:rsidR="00D1472A" w:rsidRPr="00D1472A" w:rsidRDefault="00123455" w:rsidP="00123455">
      <w:pPr>
        <w:pStyle w:val="Lgende"/>
        <w:jc w:val="center"/>
      </w:pPr>
      <w:r>
        <w:t>Photographie d’un mur anti-bruit fractal</w:t>
      </w:r>
    </w:p>
    <w:p w14:paraId="3D37A189" w14:textId="77777777" w:rsidR="00D1472A" w:rsidRDefault="00D1472A" w:rsidP="00123455"/>
    <w:p w14:paraId="2D2938D1" w14:textId="77777777" w:rsidR="00D1472A" w:rsidRDefault="00D1472A" w:rsidP="00D1472A">
      <w:pPr>
        <w:jc w:val="center"/>
      </w:pPr>
    </w:p>
    <w:p w14:paraId="24FC279E" w14:textId="77777777" w:rsidR="00630BE2" w:rsidRDefault="00630BE2" w:rsidP="008654B2"/>
    <w:p w14:paraId="4AA1451D" w14:textId="0CAEB255" w:rsidR="00D1472A" w:rsidRDefault="008654B2" w:rsidP="008654B2">
      <w:pPr>
        <w:rPr>
          <w:b/>
          <w:bCs/>
          <w:sz w:val="24"/>
          <w:szCs w:val="24"/>
        </w:rPr>
      </w:pPr>
      <w:r w:rsidRPr="008654B2">
        <w:rPr>
          <w:b/>
          <w:bCs/>
          <w:sz w:val="24"/>
          <w:szCs w:val="24"/>
        </w:rPr>
        <w:lastRenderedPageBreak/>
        <w:t xml:space="preserve">Activité – A la rencontre d’une première fractale : Le triangle de </w:t>
      </w:r>
      <w:proofErr w:type="spellStart"/>
      <w:r w:rsidRPr="008654B2">
        <w:rPr>
          <w:b/>
          <w:bCs/>
          <w:sz w:val="24"/>
          <w:szCs w:val="24"/>
        </w:rPr>
        <w:t>Sierpinski</w:t>
      </w:r>
      <w:proofErr w:type="spellEnd"/>
    </w:p>
    <w:p w14:paraId="4FEC3A1F" w14:textId="4613303B" w:rsidR="008654B2" w:rsidRPr="008654B2" w:rsidRDefault="008654B2" w:rsidP="008654B2">
      <w:pPr>
        <w:rPr>
          <w:sz w:val="24"/>
          <w:szCs w:val="24"/>
        </w:rPr>
      </w:pPr>
      <w:r>
        <w:rPr>
          <w:sz w:val="24"/>
          <w:szCs w:val="24"/>
        </w:rPr>
        <w:t>La figure dessinée ci-dessous est ce qu’on appelle une fractale. Elle est constituée d’un motif qui se répète. Dans cette activité, nous allons apprendre à dessiner ce triangle particulier, puis nous nous interrogerons sur son périmètre.</w:t>
      </w:r>
    </w:p>
    <w:p w14:paraId="3F6D63DD" w14:textId="77777777" w:rsidR="008654B2" w:rsidRDefault="00D1472A" w:rsidP="008654B2">
      <w:pPr>
        <w:keepNext/>
        <w:jc w:val="center"/>
      </w:pPr>
      <w:r>
        <w:rPr>
          <w:noProof/>
        </w:rPr>
        <w:drawing>
          <wp:inline distT="0" distB="0" distL="0" distR="0" wp14:anchorId="25AC9D92" wp14:editId="3E3D48B1">
            <wp:extent cx="2249196" cy="17379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4364" cy="1765170"/>
                    </a:xfrm>
                    <a:prstGeom prst="rect">
                      <a:avLst/>
                    </a:prstGeom>
                    <a:noFill/>
                    <a:ln>
                      <a:noFill/>
                    </a:ln>
                  </pic:spPr>
                </pic:pic>
              </a:graphicData>
            </a:graphic>
          </wp:inline>
        </w:drawing>
      </w:r>
    </w:p>
    <w:p w14:paraId="10712977" w14:textId="76D9864B" w:rsidR="00D1472A" w:rsidRDefault="008654B2" w:rsidP="008654B2">
      <w:pPr>
        <w:pStyle w:val="Lgende"/>
        <w:jc w:val="center"/>
      </w:pPr>
      <w:r>
        <w:t xml:space="preserve">Triangle de </w:t>
      </w:r>
      <w:proofErr w:type="spellStart"/>
      <w:r>
        <w:t>Sierpinski</w:t>
      </w:r>
      <w:proofErr w:type="spellEnd"/>
    </w:p>
    <w:p w14:paraId="08934A2C" w14:textId="77777777" w:rsidR="00D1472A" w:rsidRDefault="00D1472A" w:rsidP="00D1472A">
      <w:bookmarkStart w:id="0" w:name="_Hlk6227331"/>
      <w:r w:rsidRPr="00B7628A">
        <w:rPr>
          <w:b/>
        </w:rPr>
        <w:t>Question</w:t>
      </w:r>
      <w:r>
        <w:rPr>
          <w:b/>
        </w:rPr>
        <w:t xml:space="preserve"> </w:t>
      </w:r>
      <w:r w:rsidRPr="00B7628A">
        <w:rPr>
          <w:b/>
        </w:rPr>
        <w:t>1 :</w:t>
      </w:r>
      <w:r>
        <w:t xml:space="preserve"> A partir des trois instructions suivantes, construire un triangle équilatéral de 256 de côté.</w:t>
      </w:r>
    </w:p>
    <w:bookmarkEnd w:id="0"/>
    <w:p w14:paraId="159124C5" w14:textId="77777777" w:rsidR="00D1472A" w:rsidRDefault="00D1472A" w:rsidP="00D1472A">
      <w:pPr>
        <w:jc w:val="center"/>
        <w:rPr>
          <w:noProof/>
        </w:rPr>
      </w:pPr>
      <w:r>
        <w:rPr>
          <w:noProof/>
        </w:rPr>
        <w:drawing>
          <wp:inline distT="0" distB="0" distL="0" distR="0" wp14:anchorId="45BBA1B4" wp14:editId="4A3752A1">
            <wp:extent cx="4133850" cy="7575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757555"/>
                    </a:xfrm>
                    <a:prstGeom prst="rect">
                      <a:avLst/>
                    </a:prstGeom>
                    <a:noFill/>
                    <a:ln>
                      <a:noFill/>
                    </a:ln>
                  </pic:spPr>
                </pic:pic>
              </a:graphicData>
            </a:graphic>
          </wp:inline>
        </w:drawing>
      </w:r>
    </w:p>
    <w:p w14:paraId="7C3C688A" w14:textId="77777777" w:rsidR="00D1472A" w:rsidRDefault="00D1472A" w:rsidP="00D1472A">
      <w:pPr>
        <w:rPr>
          <w:b/>
        </w:rPr>
      </w:pPr>
    </w:p>
    <w:p w14:paraId="34836135" w14:textId="77777777" w:rsidR="00D1472A" w:rsidRPr="004E615B" w:rsidRDefault="00D1472A" w:rsidP="00D1472A">
      <w:r w:rsidRPr="00B7628A">
        <w:rPr>
          <w:b/>
        </w:rPr>
        <w:t>Question 2 :</w:t>
      </w:r>
      <w:r>
        <w:rPr>
          <w:b/>
        </w:rPr>
        <w:t xml:space="preserve"> </w:t>
      </w:r>
      <w:r>
        <w:t>Créer une fonction « </w:t>
      </w:r>
      <w:proofErr w:type="spellStart"/>
      <w:r>
        <w:t>Tracetourne</w:t>
      </w:r>
      <w:proofErr w:type="spellEnd"/>
      <w:r>
        <w:t>(n) » permettant d’avancer d’un nombre n de pas, puis de tourner de 120 degrés vers la droite. Construire le même triangle qu’à la question 1, mais en utilisant cette fonction.</w:t>
      </w:r>
    </w:p>
    <w:p w14:paraId="2F34F776" w14:textId="77777777" w:rsidR="00D1472A" w:rsidRDefault="00D1472A" w:rsidP="00D1472A">
      <w:pPr>
        <w:rPr>
          <w:b/>
        </w:rPr>
      </w:pPr>
      <w:r>
        <w:rPr>
          <w:b/>
        </w:rPr>
        <w:t>Question 3 :</w:t>
      </w:r>
    </w:p>
    <w:p w14:paraId="1E062F1A" w14:textId="77777777" w:rsidR="00D1472A" w:rsidRDefault="00D1472A" w:rsidP="00D1472A">
      <w:r>
        <w:rPr>
          <w:noProof/>
        </w:rPr>
        <w:drawing>
          <wp:anchor distT="0" distB="0" distL="114300" distR="114300" simplePos="0" relativeHeight="251659264" behindDoc="1" locked="0" layoutInCell="1" allowOverlap="1" wp14:anchorId="4769B4F8" wp14:editId="3D5056B3">
            <wp:simplePos x="0" y="0"/>
            <wp:positionH relativeFrom="column">
              <wp:posOffset>-194945</wp:posOffset>
            </wp:positionH>
            <wp:positionV relativeFrom="paragraph">
              <wp:posOffset>-11430</wp:posOffset>
            </wp:positionV>
            <wp:extent cx="2066925" cy="1685925"/>
            <wp:effectExtent l="0" t="0" r="9525" b="9525"/>
            <wp:wrapTight wrapText="bothSides">
              <wp:wrapPolygon edited="0">
                <wp:start x="0" y="0"/>
                <wp:lineTo x="0" y="21478"/>
                <wp:lineTo x="21500" y="21478"/>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69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t>Voici comment tracer le second dessin. Analyse l’imbrication des boucles et trace les dessins suivants :</w:t>
      </w:r>
    </w:p>
    <w:p w14:paraId="6E49CBFD" w14:textId="77777777" w:rsidR="00D1472A" w:rsidRDefault="00D1472A" w:rsidP="00D1472A"/>
    <w:p w14:paraId="2023970F" w14:textId="77777777" w:rsidR="00D1472A" w:rsidRDefault="00D1472A" w:rsidP="00D1472A"/>
    <w:p w14:paraId="1066CE87" w14:textId="77777777" w:rsidR="00D1472A" w:rsidRDefault="00D1472A" w:rsidP="00D1472A">
      <w:r>
        <w:rPr>
          <w:noProof/>
        </w:rPr>
        <w:drawing>
          <wp:inline distT="0" distB="0" distL="0" distR="0" wp14:anchorId="4E1AEB3E" wp14:editId="79BF77AC">
            <wp:extent cx="5815012" cy="10623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3170" cy="1078461"/>
                    </a:xfrm>
                    <a:prstGeom prst="rect">
                      <a:avLst/>
                    </a:prstGeom>
                    <a:noFill/>
                    <a:ln>
                      <a:noFill/>
                    </a:ln>
                  </pic:spPr>
                </pic:pic>
              </a:graphicData>
            </a:graphic>
          </wp:inline>
        </w:drawing>
      </w:r>
    </w:p>
    <w:p w14:paraId="530DCDBC" w14:textId="77777777" w:rsidR="00D1472A" w:rsidRDefault="00D1472A" w:rsidP="00D1472A">
      <w:r w:rsidRPr="004E615B">
        <w:rPr>
          <w:b/>
        </w:rPr>
        <w:lastRenderedPageBreak/>
        <w:t>Question 4 :</w:t>
      </w:r>
      <w:r>
        <w:t xml:space="preserve"> A chaque étape, combien de nouveaux triangles sont ajoutés ? Quel type de suite peut-on reconnaitre ?</w:t>
      </w:r>
    </w:p>
    <w:p w14:paraId="539A8415" w14:textId="77777777" w:rsidR="00D1472A" w:rsidRDefault="00D1472A" w:rsidP="00D1472A"/>
    <w:p w14:paraId="69C9EAD9" w14:textId="77777777" w:rsidR="00D1472A" w:rsidRDefault="00D1472A" w:rsidP="00D1472A">
      <w:r w:rsidRPr="004E615B">
        <w:rPr>
          <w:b/>
        </w:rPr>
        <w:t>Question 5 :</w:t>
      </w:r>
      <w:r>
        <w:rPr>
          <w:b/>
        </w:rPr>
        <w:t xml:space="preserve"> </w:t>
      </w:r>
      <w:r>
        <w:t>Combien y a-t-il de triangles dans le dessin initial ? (S’aider du tableur)</w:t>
      </w:r>
    </w:p>
    <w:p w14:paraId="02438324" w14:textId="77777777" w:rsidR="00D1472A" w:rsidRDefault="00D1472A" w:rsidP="00D1472A"/>
    <w:p w14:paraId="730ABCAA" w14:textId="77777777" w:rsidR="00D1472A" w:rsidRPr="00FE6113" w:rsidRDefault="00D1472A" w:rsidP="00D1472A">
      <w:pPr>
        <w:jc w:val="center"/>
        <w:rPr>
          <w:b/>
        </w:rPr>
      </w:pPr>
      <w:r w:rsidRPr="00FE6113">
        <w:rPr>
          <w:b/>
        </w:rPr>
        <w:t>Question</w:t>
      </w:r>
      <w:r>
        <w:rPr>
          <w:b/>
        </w:rPr>
        <w:t>s</w:t>
      </w:r>
      <w:r w:rsidRPr="00FE6113">
        <w:rPr>
          <w:b/>
        </w:rPr>
        <w:t xml:space="preserve"> supplémentaires</w:t>
      </w:r>
      <w:r>
        <w:rPr>
          <w:b/>
        </w:rPr>
        <w:t xml:space="preserve"> </w:t>
      </w:r>
      <w:r w:rsidRPr="00FE6113">
        <w:rPr>
          <w:b/>
        </w:rPr>
        <w:t>:</w:t>
      </w:r>
    </w:p>
    <w:p w14:paraId="7DF4B5A0" w14:textId="77777777" w:rsidR="00D1472A" w:rsidRDefault="00D1472A" w:rsidP="00D1472A">
      <w:pPr>
        <w:rPr>
          <w:b/>
        </w:rPr>
      </w:pPr>
      <w:r w:rsidRPr="002200DB">
        <w:rPr>
          <w:b/>
        </w:rPr>
        <w:t>Question 6 :</w:t>
      </w:r>
      <w:r>
        <w:t xml:space="preserve"> Combien de boucle faut-il imbriquer pour afficher 1 million de triangles ?</w:t>
      </w:r>
    </w:p>
    <w:p w14:paraId="2FE8B33D" w14:textId="77777777" w:rsidR="00D1472A" w:rsidRDefault="00D1472A" w:rsidP="00D1472A">
      <w:pPr>
        <w:rPr>
          <w:b/>
        </w:rPr>
      </w:pPr>
    </w:p>
    <w:p w14:paraId="0D30E53C" w14:textId="77777777" w:rsidR="00D1472A" w:rsidRDefault="00D1472A" w:rsidP="00D1472A">
      <w:r w:rsidRPr="00FE6113">
        <w:rPr>
          <w:b/>
        </w:rPr>
        <w:t xml:space="preserve">Question </w:t>
      </w:r>
      <w:r>
        <w:rPr>
          <w:b/>
        </w:rPr>
        <w:t>7</w:t>
      </w:r>
      <w:r w:rsidRPr="00FE6113">
        <w:rPr>
          <w:b/>
        </w:rPr>
        <w:t> :</w:t>
      </w:r>
      <w:r>
        <w:t xml:space="preserve"> Implémenter le programme en Python On donnera l’initialisation suivante :</w:t>
      </w:r>
    </w:p>
    <w:p w14:paraId="27D6D982" w14:textId="77777777" w:rsidR="00D1472A" w:rsidRDefault="00D1472A" w:rsidP="00D1472A">
      <w:r>
        <w:rPr>
          <w:noProof/>
        </w:rPr>
        <w:drawing>
          <wp:anchor distT="0" distB="0" distL="114300" distR="114300" simplePos="0" relativeHeight="251660288" behindDoc="1" locked="0" layoutInCell="1" allowOverlap="1" wp14:anchorId="415EECA2" wp14:editId="71A8D319">
            <wp:simplePos x="0" y="0"/>
            <wp:positionH relativeFrom="margin">
              <wp:align>center</wp:align>
            </wp:positionH>
            <wp:positionV relativeFrom="paragraph">
              <wp:posOffset>231140</wp:posOffset>
            </wp:positionV>
            <wp:extent cx="3862705" cy="548005"/>
            <wp:effectExtent l="0" t="0" r="4445" b="444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2705" cy="548005"/>
                    </a:xfrm>
                    <a:prstGeom prst="rect">
                      <a:avLst/>
                    </a:prstGeom>
                    <a:noFill/>
                    <a:ln>
                      <a:noFill/>
                    </a:ln>
                  </pic:spPr>
                </pic:pic>
              </a:graphicData>
            </a:graphic>
          </wp:anchor>
        </w:drawing>
      </w:r>
    </w:p>
    <w:p w14:paraId="7863183B" w14:textId="77777777" w:rsidR="00D1472A" w:rsidRDefault="00D1472A" w:rsidP="00D1472A">
      <w:pPr>
        <w:rPr>
          <w:b/>
        </w:rPr>
      </w:pPr>
    </w:p>
    <w:p w14:paraId="0CA57EA1" w14:textId="77777777" w:rsidR="00D1472A" w:rsidRDefault="00D1472A" w:rsidP="00D1472A">
      <w:pPr>
        <w:rPr>
          <w:b/>
        </w:rPr>
      </w:pPr>
    </w:p>
    <w:p w14:paraId="43F7AF3E" w14:textId="77777777" w:rsidR="00D1472A" w:rsidRDefault="00D1472A" w:rsidP="00D1472A">
      <w:pPr>
        <w:rPr>
          <w:b/>
        </w:rPr>
      </w:pPr>
    </w:p>
    <w:p w14:paraId="100AC5AD" w14:textId="77777777" w:rsidR="00D1472A" w:rsidRDefault="00D1472A" w:rsidP="00D1472A">
      <w:r w:rsidRPr="00D03F45">
        <w:rPr>
          <w:b/>
        </w:rPr>
        <w:t>Question 8 :</w:t>
      </w:r>
      <w:r>
        <w:t xml:space="preserve"> Utilisation d’Excel</w:t>
      </w:r>
    </w:p>
    <w:p w14:paraId="084E43C2" w14:textId="77777777" w:rsidR="00D1472A" w:rsidRDefault="00D1472A" w:rsidP="00D1472A">
      <w:r>
        <w:t xml:space="preserve">En colonne B, calculer le nombre de triangles colorés rajoutés à l'étape n. </w:t>
      </w:r>
    </w:p>
    <w:p w14:paraId="3D8A2F03" w14:textId="77777777" w:rsidR="00D1472A" w:rsidRDefault="00D1472A" w:rsidP="00D1472A">
      <w:r>
        <w:t xml:space="preserve">En colonne C, calculer le périmètre d'un triangle rajouté à l'étape n. </w:t>
      </w:r>
    </w:p>
    <w:p w14:paraId="793A4F24" w14:textId="77777777" w:rsidR="00D1472A" w:rsidRDefault="00D1472A" w:rsidP="00D1472A">
      <w:r>
        <w:t>En colonne D, calculer le périmètre de la surface colorée rajoutée à l'étape n.</w:t>
      </w:r>
    </w:p>
    <w:p w14:paraId="4CFB1C1A" w14:textId="77777777" w:rsidR="00D1472A" w:rsidRDefault="00D1472A" w:rsidP="00D1472A">
      <w:r>
        <w:t xml:space="preserve">En colonne E, calculer le périmètre de la surface colorée à l'étape n. </w:t>
      </w:r>
    </w:p>
    <w:p w14:paraId="5871ED62" w14:textId="77777777" w:rsidR="00D1472A" w:rsidRDefault="00D1472A" w:rsidP="00D1472A">
      <w:r>
        <w:t>A partir de combien d’étape Manu devra parcourir plus de 100 km pour tracer la figure ?</w:t>
      </w:r>
    </w:p>
    <w:p w14:paraId="2CE49940" w14:textId="0FC8F939" w:rsidR="00B33E04" w:rsidRDefault="00B33E04"/>
    <w:p w14:paraId="2C0DBC67" w14:textId="260173D7" w:rsidR="004D3894" w:rsidRDefault="004D3894"/>
    <w:p w14:paraId="20C5D054" w14:textId="77777777" w:rsidR="004D3894" w:rsidRDefault="004D3894"/>
    <w:tbl>
      <w:tblPr>
        <w:tblStyle w:val="Grilledutableau"/>
        <w:tblW w:w="0" w:type="auto"/>
        <w:tblLook w:val="04A0" w:firstRow="1" w:lastRow="0" w:firstColumn="1" w:lastColumn="0" w:noHBand="0" w:noVBand="1"/>
      </w:tblPr>
      <w:tblGrid>
        <w:gridCol w:w="9062"/>
      </w:tblGrid>
      <w:tr w:rsidR="008654B2" w:rsidRPr="004D3894" w14:paraId="6E62272E" w14:textId="77777777" w:rsidTr="008654B2">
        <w:tc>
          <w:tcPr>
            <w:tcW w:w="9062" w:type="dxa"/>
          </w:tcPr>
          <w:p w14:paraId="19A51D4F" w14:textId="2DD43391" w:rsidR="008654B2" w:rsidRPr="004D3894" w:rsidRDefault="008654B2" w:rsidP="008654B2">
            <w:pPr>
              <w:jc w:val="center"/>
              <w:rPr>
                <w:b/>
                <w:bCs/>
                <w:sz w:val="28"/>
                <w:szCs w:val="28"/>
              </w:rPr>
            </w:pPr>
            <w:r w:rsidRPr="004D3894">
              <w:rPr>
                <w:b/>
                <w:bCs/>
                <w:sz w:val="28"/>
                <w:szCs w:val="28"/>
              </w:rPr>
              <w:t>Analyse pédagogique</w:t>
            </w:r>
          </w:p>
        </w:tc>
      </w:tr>
    </w:tbl>
    <w:p w14:paraId="6D061FDE" w14:textId="05A89F16" w:rsidR="008654B2" w:rsidRDefault="008654B2"/>
    <w:p w14:paraId="4F36E1E5" w14:textId="05DA9573" w:rsidR="004D3894" w:rsidRDefault="004D3894" w:rsidP="008654B2">
      <w:pPr>
        <w:pStyle w:val="Paragraphedeliste"/>
        <w:numPr>
          <w:ilvl w:val="0"/>
          <w:numId w:val="2"/>
        </w:numPr>
      </w:pPr>
      <w:r>
        <w:t>Proposer un corrigé de l’activité</w:t>
      </w:r>
    </w:p>
    <w:p w14:paraId="5D6184E5" w14:textId="3CB38D0C" w:rsidR="008654B2" w:rsidRDefault="008654B2" w:rsidP="008654B2">
      <w:pPr>
        <w:pStyle w:val="Paragraphedeliste"/>
        <w:numPr>
          <w:ilvl w:val="0"/>
          <w:numId w:val="2"/>
        </w:numPr>
      </w:pPr>
      <w:r>
        <w:t>Quels sont les éléments du B.O. travaillés dans cette activité ?</w:t>
      </w:r>
    </w:p>
    <w:p w14:paraId="6526EB77" w14:textId="77777777" w:rsidR="008654B2" w:rsidRDefault="008654B2" w:rsidP="008654B2">
      <w:pPr>
        <w:pStyle w:val="Paragraphedeliste"/>
        <w:numPr>
          <w:ilvl w:val="0"/>
          <w:numId w:val="2"/>
        </w:numPr>
      </w:pPr>
      <w:r>
        <w:t xml:space="preserve">A quelle classe pourriez-vous proposer cette activité ? </w:t>
      </w:r>
    </w:p>
    <w:p w14:paraId="7104EDE2" w14:textId="567556A9" w:rsidR="008654B2" w:rsidRDefault="008654B2" w:rsidP="008654B2">
      <w:pPr>
        <w:pStyle w:val="Paragraphedeliste"/>
        <w:numPr>
          <w:ilvl w:val="0"/>
          <w:numId w:val="2"/>
        </w:numPr>
      </w:pPr>
      <w:r>
        <w:t xml:space="preserve">Quels sont les prérequis nécessaires à la réalisation de cette activité ? </w:t>
      </w:r>
    </w:p>
    <w:p w14:paraId="05DC688E" w14:textId="04641D69" w:rsidR="004D3894" w:rsidRDefault="004D3894" w:rsidP="008654B2">
      <w:pPr>
        <w:pStyle w:val="Paragraphedeliste"/>
        <w:numPr>
          <w:ilvl w:val="0"/>
          <w:numId w:val="2"/>
        </w:numPr>
      </w:pPr>
      <w:r>
        <w:t>Faites une analyse praxéologique des différentes questions.</w:t>
      </w:r>
    </w:p>
    <w:sectPr w:rsidR="004D3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Noto Sans JP">
    <w:panose1 w:val="020B0500000000000000"/>
    <w:charset w:val="80"/>
    <w:family w:val="swiss"/>
    <w:notTrueType/>
    <w:pitch w:val="variable"/>
    <w:sig w:usb0="20000287" w:usb1="2ADF3C10" w:usb2="00000016" w:usb3="00000000" w:csb0="0006010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A1EB6"/>
    <w:multiLevelType w:val="hybridMultilevel"/>
    <w:tmpl w:val="CF42C2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34460C"/>
    <w:multiLevelType w:val="multilevel"/>
    <w:tmpl w:val="E142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842272">
    <w:abstractNumId w:val="1"/>
  </w:num>
  <w:num w:numId="2" w16cid:durableId="211412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2A"/>
    <w:rsid w:val="00123455"/>
    <w:rsid w:val="004D3894"/>
    <w:rsid w:val="005A18FD"/>
    <w:rsid w:val="0060161E"/>
    <w:rsid w:val="00630BE2"/>
    <w:rsid w:val="008654B2"/>
    <w:rsid w:val="00B33E04"/>
    <w:rsid w:val="00D14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CA14"/>
  <w15:chartTrackingRefBased/>
  <w15:docId w15:val="{309A52EB-ADC5-4346-83F4-746E0ACC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2A"/>
  </w:style>
  <w:style w:type="paragraph" w:styleId="Titre1">
    <w:name w:val="heading 1"/>
    <w:basedOn w:val="Normal"/>
    <w:link w:val="Titre1Car"/>
    <w:uiPriority w:val="9"/>
    <w:qFormat/>
    <w:rsid w:val="00D147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472A"/>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D1472A"/>
    <w:rPr>
      <w:color w:val="0000FF"/>
      <w:u w:val="single"/>
    </w:rPr>
  </w:style>
  <w:style w:type="paragraph" w:customStyle="1" w:styleId="epmetadatacontentinfos--default">
    <w:name w:val="epmetadata__content__infos--default"/>
    <w:basedOn w:val="Normal"/>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pmetadatacontentinfos-name">
    <w:name w:val="epmetadata__content__infos-name"/>
    <w:basedOn w:val="Policepardfaut"/>
    <w:rsid w:val="00D1472A"/>
  </w:style>
  <w:style w:type="paragraph" w:customStyle="1" w:styleId="mt-3">
    <w:name w:val="mt-3"/>
    <w:basedOn w:val="Normal"/>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pmetadatacontentinfos-datevalue">
    <w:name w:val="epmetadata__content__infos-datevalue"/>
    <w:basedOn w:val="Policepardfaut"/>
    <w:rsid w:val="00D1472A"/>
  </w:style>
  <w:style w:type="character" w:customStyle="1" w:styleId="epantislashcaractere">
    <w:name w:val="epantislash__caractere"/>
    <w:basedOn w:val="Policepardfaut"/>
    <w:rsid w:val="00D1472A"/>
  </w:style>
  <w:style w:type="paragraph" w:customStyle="1" w:styleId="editosocialbaritem">
    <w:name w:val="editosocialbar__item"/>
    <w:basedOn w:val="Normal"/>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s-margintop-10">
    <w:name w:val="is-margintop-10"/>
    <w:basedOn w:val="Normal"/>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123455"/>
    <w:pPr>
      <w:spacing w:after="200" w:line="240" w:lineRule="auto"/>
    </w:pPr>
    <w:rPr>
      <w:i/>
      <w:iCs/>
      <w:color w:val="44546A" w:themeColor="text2"/>
      <w:sz w:val="18"/>
      <w:szCs w:val="18"/>
    </w:rPr>
  </w:style>
  <w:style w:type="table" w:styleId="Grilledutableau">
    <w:name w:val="Table Grid"/>
    <w:basedOn w:val="TableauNormal"/>
    <w:uiPriority w:val="39"/>
    <w:rsid w:val="00123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6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951363">
      <w:bodyDiv w:val="1"/>
      <w:marLeft w:val="0"/>
      <w:marRight w:val="0"/>
      <w:marTop w:val="0"/>
      <w:marBottom w:val="0"/>
      <w:divBdr>
        <w:top w:val="none" w:sz="0" w:space="0" w:color="auto"/>
        <w:left w:val="none" w:sz="0" w:space="0" w:color="auto"/>
        <w:bottom w:val="none" w:sz="0" w:space="0" w:color="auto"/>
        <w:right w:val="none" w:sz="0" w:space="0" w:color="auto"/>
      </w:divBdr>
      <w:divsChild>
        <w:div w:id="1259674808">
          <w:marLeft w:val="0"/>
          <w:marRight w:val="0"/>
          <w:marTop w:val="600"/>
          <w:marBottom w:val="0"/>
          <w:divBdr>
            <w:top w:val="none" w:sz="0" w:space="0" w:color="auto"/>
            <w:left w:val="none" w:sz="0" w:space="0" w:color="auto"/>
            <w:bottom w:val="none" w:sz="0" w:space="0" w:color="auto"/>
            <w:right w:val="none" w:sz="0" w:space="0" w:color="auto"/>
          </w:divBdr>
        </w:div>
        <w:div w:id="1797143659">
          <w:marLeft w:val="0"/>
          <w:marRight w:val="0"/>
          <w:marTop w:val="0"/>
          <w:marBottom w:val="0"/>
          <w:divBdr>
            <w:top w:val="none" w:sz="0" w:space="0" w:color="auto"/>
            <w:left w:val="none" w:sz="0" w:space="0" w:color="auto"/>
            <w:bottom w:val="none" w:sz="0" w:space="0" w:color="auto"/>
            <w:right w:val="none" w:sz="0" w:space="0" w:color="auto"/>
          </w:divBdr>
          <w:divsChild>
            <w:div w:id="1676377916">
              <w:marLeft w:val="0"/>
              <w:marRight w:val="0"/>
              <w:marTop w:val="0"/>
              <w:marBottom w:val="0"/>
              <w:divBdr>
                <w:top w:val="none" w:sz="0" w:space="0" w:color="auto"/>
                <w:left w:val="none" w:sz="0" w:space="0" w:color="auto"/>
                <w:bottom w:val="none" w:sz="0" w:space="0" w:color="auto"/>
                <w:right w:val="none" w:sz="0" w:space="0" w:color="auto"/>
              </w:divBdr>
              <w:divsChild>
                <w:div w:id="846797545">
                  <w:marLeft w:val="0"/>
                  <w:marRight w:val="0"/>
                  <w:marTop w:val="0"/>
                  <w:marBottom w:val="0"/>
                  <w:divBdr>
                    <w:top w:val="none" w:sz="0" w:space="0" w:color="auto"/>
                    <w:left w:val="none" w:sz="0" w:space="0" w:color="auto"/>
                    <w:bottom w:val="none" w:sz="0" w:space="0" w:color="auto"/>
                    <w:right w:val="none" w:sz="0" w:space="0" w:color="auto"/>
                  </w:divBdr>
                  <w:divsChild>
                    <w:div w:id="1150486344">
                      <w:marLeft w:val="0"/>
                      <w:marRight w:val="0"/>
                      <w:marTop w:val="0"/>
                      <w:marBottom w:val="0"/>
                      <w:divBdr>
                        <w:top w:val="none" w:sz="0" w:space="0" w:color="auto"/>
                        <w:left w:val="none" w:sz="0" w:space="0" w:color="auto"/>
                        <w:bottom w:val="none" w:sz="0" w:space="0" w:color="auto"/>
                        <w:right w:val="none" w:sz="0" w:space="0" w:color="auto"/>
                      </w:divBdr>
                    </w:div>
                    <w:div w:id="299380310">
                      <w:marLeft w:val="0"/>
                      <w:marRight w:val="0"/>
                      <w:marTop w:val="0"/>
                      <w:marBottom w:val="0"/>
                      <w:divBdr>
                        <w:top w:val="none" w:sz="0" w:space="0" w:color="auto"/>
                        <w:left w:val="none" w:sz="0" w:space="0" w:color="auto"/>
                        <w:bottom w:val="none" w:sz="0" w:space="0" w:color="auto"/>
                        <w:right w:val="none" w:sz="0" w:space="0" w:color="auto"/>
                      </w:divBdr>
                      <w:divsChild>
                        <w:div w:id="9259864">
                          <w:marLeft w:val="0"/>
                          <w:marRight w:val="0"/>
                          <w:marTop w:val="0"/>
                          <w:marBottom w:val="0"/>
                          <w:divBdr>
                            <w:top w:val="none" w:sz="0" w:space="0" w:color="auto"/>
                            <w:left w:val="none" w:sz="0" w:space="0" w:color="auto"/>
                            <w:bottom w:val="none" w:sz="0" w:space="0" w:color="auto"/>
                            <w:right w:val="none" w:sz="0" w:space="0" w:color="auto"/>
                          </w:divBdr>
                        </w:div>
                        <w:div w:id="229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656">
                  <w:marLeft w:val="-900"/>
                  <w:marRight w:val="0"/>
                  <w:marTop w:val="0"/>
                  <w:marBottom w:val="0"/>
                  <w:divBdr>
                    <w:top w:val="none" w:sz="0" w:space="0" w:color="auto"/>
                    <w:left w:val="none" w:sz="0" w:space="0" w:color="auto"/>
                    <w:bottom w:val="none" w:sz="0" w:space="0" w:color="auto"/>
                    <w:right w:val="none" w:sz="0" w:space="0" w:color="auto"/>
                  </w:divBdr>
                </w:div>
              </w:divsChild>
            </w:div>
            <w:div w:id="444345506">
              <w:marLeft w:val="0"/>
              <w:marRight w:val="0"/>
              <w:marTop w:val="0"/>
              <w:marBottom w:val="0"/>
              <w:divBdr>
                <w:top w:val="none" w:sz="0" w:space="0" w:color="auto"/>
                <w:left w:val="none" w:sz="0" w:space="0" w:color="auto"/>
                <w:bottom w:val="none" w:sz="0" w:space="0" w:color="auto"/>
                <w:right w:val="none" w:sz="0" w:space="0" w:color="auto"/>
              </w:divBdr>
              <w:divsChild>
                <w:div w:id="1345593537">
                  <w:marLeft w:val="0"/>
                  <w:marRight w:val="0"/>
                  <w:marTop w:val="0"/>
                  <w:marBottom w:val="0"/>
                  <w:divBdr>
                    <w:top w:val="none" w:sz="0" w:space="0" w:color="auto"/>
                    <w:left w:val="none" w:sz="0" w:space="0" w:color="auto"/>
                    <w:bottom w:val="none" w:sz="0" w:space="0" w:color="auto"/>
                    <w:right w:val="none" w:sz="0" w:space="0" w:color="auto"/>
                  </w:divBdr>
                  <w:divsChild>
                    <w:div w:id="1295334546">
                      <w:marLeft w:val="-4425"/>
                      <w:marRight w:val="0"/>
                      <w:marTop w:val="5250"/>
                      <w:marBottom w:val="0"/>
                      <w:divBdr>
                        <w:top w:val="none" w:sz="0" w:space="0" w:color="auto"/>
                        <w:left w:val="none" w:sz="0" w:space="0" w:color="auto"/>
                        <w:bottom w:val="none" w:sz="0" w:space="0" w:color="auto"/>
                        <w:right w:val="none" w:sz="0" w:space="0" w:color="auto"/>
                      </w:divBdr>
                      <w:divsChild>
                        <w:div w:id="16396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475</Words>
  <Characters>2618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4</cp:revision>
  <dcterms:created xsi:type="dcterms:W3CDTF">2021-12-21T14:48:00Z</dcterms:created>
  <dcterms:modified xsi:type="dcterms:W3CDTF">2023-11-28T16:39:00Z</dcterms:modified>
</cp:coreProperties>
</file>