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6"/>
        <w:gridCol w:w="9460"/>
      </w:tblGrid>
      <w:tr w:rsidR="00587632" w:rsidRPr="001A5B9C" w14:paraId="3B4B831E" w14:textId="77777777" w:rsidTr="00203AFA">
        <w:tc>
          <w:tcPr>
            <w:tcW w:w="704" w:type="dxa"/>
          </w:tcPr>
          <w:p w14:paraId="1A23077D" w14:textId="74D7210A" w:rsidR="00587632" w:rsidRPr="001A5B9C" w:rsidRDefault="00917277" w:rsidP="00203AFA">
            <w:pPr>
              <w:tabs>
                <w:tab w:val="center" w:pos="2506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UPE2A</w:t>
            </w:r>
          </w:p>
        </w:tc>
        <w:tc>
          <w:tcPr>
            <w:tcW w:w="9752" w:type="dxa"/>
          </w:tcPr>
          <w:p w14:paraId="4CE2FE88" w14:textId="17DF6762" w:rsidR="00587632" w:rsidRPr="001A5B9C" w:rsidRDefault="00587632" w:rsidP="00203AFA">
            <w:pPr>
              <w:jc w:val="center"/>
              <w:rPr>
                <w:b/>
                <w:bCs/>
                <w:sz w:val="28"/>
                <w:szCs w:val="28"/>
              </w:rPr>
            </w:pPr>
            <w:r w:rsidRPr="001A5B9C">
              <w:rPr>
                <w:b/>
                <w:bCs/>
                <w:sz w:val="28"/>
                <w:szCs w:val="28"/>
              </w:rPr>
              <w:t xml:space="preserve">Séance </w:t>
            </w:r>
            <w:r w:rsidR="008305A7">
              <w:rPr>
                <w:b/>
                <w:bCs/>
                <w:sz w:val="28"/>
                <w:szCs w:val="28"/>
              </w:rPr>
              <w:t>4</w:t>
            </w:r>
            <w:r w:rsidRPr="001A5B9C">
              <w:rPr>
                <w:b/>
                <w:bCs/>
                <w:sz w:val="28"/>
                <w:szCs w:val="28"/>
              </w:rPr>
              <w:t xml:space="preserve"> – </w:t>
            </w:r>
            <w:r w:rsidR="008305A7">
              <w:rPr>
                <w:b/>
                <w:bCs/>
                <w:sz w:val="28"/>
                <w:szCs w:val="28"/>
              </w:rPr>
              <w:t>Les pourcentages</w:t>
            </w:r>
          </w:p>
        </w:tc>
      </w:tr>
    </w:tbl>
    <w:p w14:paraId="618BD3BC" w14:textId="77777777" w:rsidR="00DB1E56" w:rsidRDefault="00DB1E56" w:rsidP="00587632"/>
    <w:p w14:paraId="48493A7B" w14:textId="56BE7044" w:rsidR="00B33B20" w:rsidRDefault="00587632" w:rsidP="00B33B20">
      <w:pPr>
        <w:rPr>
          <w:sz w:val="28"/>
          <w:szCs w:val="28"/>
        </w:rPr>
      </w:pPr>
      <w:r w:rsidRPr="00F64B6C">
        <w:rPr>
          <w:b/>
          <w:bCs/>
          <w:sz w:val="28"/>
          <w:szCs w:val="28"/>
        </w:rPr>
        <w:t xml:space="preserve">Activité n°1 : </w:t>
      </w:r>
      <w:r w:rsidR="008305A7">
        <w:rPr>
          <w:b/>
          <w:bCs/>
          <w:sz w:val="28"/>
          <w:szCs w:val="28"/>
        </w:rPr>
        <w:t>Quelques rappels</w:t>
      </w:r>
    </w:p>
    <w:p w14:paraId="0B9F7EAD" w14:textId="6FF62886" w:rsidR="008305A7" w:rsidRPr="008305A7" w:rsidRDefault="008305A7" w:rsidP="00B33B20">
      <w:pPr>
        <w:rPr>
          <w:b/>
          <w:bCs/>
        </w:rPr>
      </w:pPr>
      <w:r w:rsidRPr="008305A7">
        <w:rPr>
          <w:b/>
          <w:bCs/>
        </w:rPr>
        <w:t>Exercice 1</w:t>
      </w:r>
      <w:r>
        <w:rPr>
          <w:b/>
          <w:bCs/>
        </w:rPr>
        <w:t xml:space="preserve"> – Résoudre un tableau</w:t>
      </w:r>
    </w:p>
    <w:p w14:paraId="2F0ED46B" w14:textId="720B47DD" w:rsidR="00B33B20" w:rsidRDefault="00B33B20" w:rsidP="00B33B20">
      <w:r>
        <w:t xml:space="preserve">Trouve la quatrième valeur manquant dans les tableaux de proportionnalité suivants : </w:t>
      </w:r>
    </w:p>
    <w:p w14:paraId="5DFE918F" w14:textId="30A86C23" w:rsidR="00B33B20" w:rsidRPr="00B33B20" w:rsidRDefault="00B33B20" w:rsidP="00B33B20">
      <w:pPr>
        <w:rPr>
          <w:sz w:val="28"/>
          <w:szCs w:val="28"/>
        </w:rPr>
        <w:sectPr w:rsidR="00B33B20" w:rsidRPr="00B33B20" w:rsidSect="006161A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35"/>
        <w:gridCol w:w="636"/>
      </w:tblGrid>
      <w:tr w:rsidR="00B33B20" w14:paraId="7ED628A4" w14:textId="77777777" w:rsidTr="00B33B20">
        <w:tc>
          <w:tcPr>
            <w:tcW w:w="635" w:type="dxa"/>
            <w:vAlign w:val="center"/>
          </w:tcPr>
          <w:p w14:paraId="6AC1C992" w14:textId="244E9FDB" w:rsidR="00B33B20" w:rsidRDefault="008305A7" w:rsidP="00B33B20">
            <w:pPr>
              <w:jc w:val="center"/>
            </w:pPr>
            <w:r>
              <w:t>4</w:t>
            </w:r>
          </w:p>
        </w:tc>
        <w:tc>
          <w:tcPr>
            <w:tcW w:w="636" w:type="dxa"/>
            <w:vAlign w:val="center"/>
          </w:tcPr>
          <w:p w14:paraId="275EE724" w14:textId="6F025E6F" w:rsidR="00B33B20" w:rsidRDefault="008305A7" w:rsidP="00B33B20">
            <w:pPr>
              <w:jc w:val="center"/>
            </w:pPr>
            <w:r>
              <w:t>6</w:t>
            </w:r>
          </w:p>
        </w:tc>
      </w:tr>
      <w:tr w:rsidR="00B33B20" w14:paraId="79BE31AF" w14:textId="77777777" w:rsidTr="00B33B20">
        <w:tc>
          <w:tcPr>
            <w:tcW w:w="635" w:type="dxa"/>
            <w:vAlign w:val="center"/>
          </w:tcPr>
          <w:p w14:paraId="78E2103D" w14:textId="619ADE2C" w:rsidR="00B33B20" w:rsidRDefault="008305A7" w:rsidP="00B33B20">
            <w:pPr>
              <w:jc w:val="center"/>
            </w:pPr>
            <w:r>
              <w:t>8</w:t>
            </w:r>
          </w:p>
        </w:tc>
        <w:tc>
          <w:tcPr>
            <w:tcW w:w="636" w:type="dxa"/>
            <w:vAlign w:val="center"/>
          </w:tcPr>
          <w:p w14:paraId="1395ED52" w14:textId="4B52B437" w:rsidR="00B33B20" w:rsidRDefault="00B33B20" w:rsidP="00B33B20">
            <w:pPr>
              <w:jc w:val="center"/>
            </w:pPr>
            <w:r>
              <w:t>?</w:t>
            </w:r>
          </w:p>
        </w:tc>
      </w:tr>
    </w:tbl>
    <w:p w14:paraId="04C62653" w14:textId="77777777" w:rsidR="00B33B20" w:rsidRDefault="00B33B20" w:rsidP="00587632"/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35"/>
        <w:gridCol w:w="636"/>
      </w:tblGrid>
      <w:tr w:rsidR="00B33B20" w14:paraId="36501D12" w14:textId="77777777" w:rsidTr="00203AFA">
        <w:tc>
          <w:tcPr>
            <w:tcW w:w="635" w:type="dxa"/>
            <w:vAlign w:val="center"/>
          </w:tcPr>
          <w:p w14:paraId="314CB891" w14:textId="0024D4F7" w:rsidR="00B33B20" w:rsidRDefault="00B33B20" w:rsidP="00203AFA">
            <w:pPr>
              <w:jc w:val="center"/>
            </w:pPr>
            <w:r>
              <w:t>4</w:t>
            </w:r>
          </w:p>
        </w:tc>
        <w:tc>
          <w:tcPr>
            <w:tcW w:w="636" w:type="dxa"/>
            <w:vAlign w:val="center"/>
          </w:tcPr>
          <w:p w14:paraId="675155A9" w14:textId="71A2C73D" w:rsidR="00B33B20" w:rsidRDefault="008305A7" w:rsidP="00203AFA">
            <w:pPr>
              <w:jc w:val="center"/>
            </w:pPr>
            <w:r>
              <w:t>9</w:t>
            </w:r>
          </w:p>
        </w:tc>
      </w:tr>
      <w:tr w:rsidR="00B33B20" w14:paraId="09566AEC" w14:textId="77777777" w:rsidTr="00203AFA">
        <w:tc>
          <w:tcPr>
            <w:tcW w:w="635" w:type="dxa"/>
            <w:vAlign w:val="center"/>
          </w:tcPr>
          <w:p w14:paraId="3A780BDD" w14:textId="64BCDDD0" w:rsidR="00B33B20" w:rsidRDefault="00B33B20" w:rsidP="00203AFA">
            <w:pPr>
              <w:jc w:val="center"/>
            </w:pPr>
            <w:r>
              <w:t>?</w:t>
            </w:r>
          </w:p>
        </w:tc>
        <w:tc>
          <w:tcPr>
            <w:tcW w:w="636" w:type="dxa"/>
            <w:vAlign w:val="center"/>
          </w:tcPr>
          <w:p w14:paraId="2A6BEC56" w14:textId="2E925EE9" w:rsidR="00B33B20" w:rsidRDefault="008305A7" w:rsidP="00203AFA">
            <w:pPr>
              <w:jc w:val="center"/>
            </w:pPr>
            <w:r>
              <w:t>45</w:t>
            </w:r>
          </w:p>
        </w:tc>
      </w:tr>
    </w:tbl>
    <w:p w14:paraId="57CCF207" w14:textId="77777777" w:rsidR="00B33B20" w:rsidRDefault="00B33B20" w:rsidP="00587632"/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35"/>
        <w:gridCol w:w="636"/>
      </w:tblGrid>
      <w:tr w:rsidR="00B33B20" w14:paraId="26DFC072" w14:textId="77777777" w:rsidTr="00203AFA">
        <w:tc>
          <w:tcPr>
            <w:tcW w:w="635" w:type="dxa"/>
            <w:vAlign w:val="center"/>
          </w:tcPr>
          <w:p w14:paraId="311C1448" w14:textId="3C966016" w:rsidR="00B33B20" w:rsidRDefault="00B33B20" w:rsidP="00203AFA">
            <w:pPr>
              <w:jc w:val="center"/>
            </w:pPr>
            <w:r>
              <w:t>?</w:t>
            </w:r>
          </w:p>
        </w:tc>
        <w:tc>
          <w:tcPr>
            <w:tcW w:w="636" w:type="dxa"/>
            <w:vAlign w:val="center"/>
          </w:tcPr>
          <w:p w14:paraId="1D42CDD9" w14:textId="50F3B442" w:rsidR="00B33B20" w:rsidRDefault="008305A7" w:rsidP="00203AFA">
            <w:pPr>
              <w:jc w:val="center"/>
            </w:pPr>
            <w:r>
              <w:t>60</w:t>
            </w:r>
          </w:p>
        </w:tc>
      </w:tr>
      <w:tr w:rsidR="00B33B20" w14:paraId="4D65B32D" w14:textId="77777777" w:rsidTr="00203AFA">
        <w:tc>
          <w:tcPr>
            <w:tcW w:w="635" w:type="dxa"/>
            <w:vAlign w:val="center"/>
          </w:tcPr>
          <w:p w14:paraId="70E69B3F" w14:textId="1E8DED06" w:rsidR="00B33B20" w:rsidRDefault="008305A7" w:rsidP="00203AFA">
            <w:pPr>
              <w:jc w:val="center"/>
            </w:pPr>
            <w:r>
              <w:t>800</w:t>
            </w:r>
          </w:p>
        </w:tc>
        <w:tc>
          <w:tcPr>
            <w:tcW w:w="636" w:type="dxa"/>
            <w:vAlign w:val="center"/>
          </w:tcPr>
          <w:p w14:paraId="59DEA4D0" w14:textId="21A71D5E" w:rsidR="00B33B20" w:rsidRDefault="008305A7" w:rsidP="00203AFA">
            <w:pPr>
              <w:jc w:val="center"/>
            </w:pPr>
            <w:r>
              <w:t>120</w:t>
            </w:r>
          </w:p>
        </w:tc>
      </w:tr>
    </w:tbl>
    <w:p w14:paraId="25C041FF" w14:textId="77777777" w:rsidR="00B33B20" w:rsidRDefault="00B33B20" w:rsidP="00587632"/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35"/>
        <w:gridCol w:w="636"/>
      </w:tblGrid>
      <w:tr w:rsidR="00B33B20" w14:paraId="2FBF0F7C" w14:textId="77777777" w:rsidTr="00203AFA">
        <w:tc>
          <w:tcPr>
            <w:tcW w:w="635" w:type="dxa"/>
            <w:vAlign w:val="center"/>
          </w:tcPr>
          <w:p w14:paraId="13ECBA4B" w14:textId="2526DFE0" w:rsidR="00B33B20" w:rsidRDefault="00B33B20" w:rsidP="00203AFA">
            <w:pPr>
              <w:jc w:val="center"/>
            </w:pPr>
            <w:r>
              <w:t>2,3</w:t>
            </w:r>
          </w:p>
        </w:tc>
        <w:tc>
          <w:tcPr>
            <w:tcW w:w="636" w:type="dxa"/>
            <w:vAlign w:val="center"/>
          </w:tcPr>
          <w:p w14:paraId="7BB37C93" w14:textId="6FF0F891" w:rsidR="00B33B20" w:rsidRDefault="00B33B20" w:rsidP="00203AFA">
            <w:pPr>
              <w:jc w:val="center"/>
            </w:pPr>
            <w:r>
              <w:t>?</w:t>
            </w:r>
          </w:p>
        </w:tc>
      </w:tr>
      <w:tr w:rsidR="00B33B20" w14:paraId="43957A7A" w14:textId="77777777" w:rsidTr="00203AFA">
        <w:tc>
          <w:tcPr>
            <w:tcW w:w="635" w:type="dxa"/>
            <w:vAlign w:val="center"/>
          </w:tcPr>
          <w:p w14:paraId="4FC1DA18" w14:textId="1C3403C0" w:rsidR="00B33B20" w:rsidRDefault="00B33B20" w:rsidP="00203AFA">
            <w:pPr>
              <w:jc w:val="center"/>
            </w:pPr>
            <w:r>
              <w:t>4,8</w:t>
            </w:r>
          </w:p>
        </w:tc>
        <w:tc>
          <w:tcPr>
            <w:tcW w:w="636" w:type="dxa"/>
            <w:vAlign w:val="center"/>
          </w:tcPr>
          <w:p w14:paraId="5AD8A096" w14:textId="75FF3CE5" w:rsidR="00B33B20" w:rsidRDefault="00B33B20" w:rsidP="00203AFA">
            <w:pPr>
              <w:jc w:val="center"/>
            </w:pPr>
            <w:r>
              <w:t>9,6</w:t>
            </w:r>
          </w:p>
        </w:tc>
      </w:tr>
    </w:tbl>
    <w:p w14:paraId="1EA0D0AF" w14:textId="59A632B1" w:rsidR="00B33B20" w:rsidRDefault="00B33B20" w:rsidP="00587632"/>
    <w:p w14:paraId="04088FA7" w14:textId="577B99E3" w:rsidR="00B33B20" w:rsidRDefault="00B33B20" w:rsidP="00587632"/>
    <w:p w14:paraId="1BF3CAB4" w14:textId="167997BF" w:rsidR="008305A7" w:rsidRDefault="008305A7" w:rsidP="00587632"/>
    <w:p w14:paraId="7EAD6628" w14:textId="3BF6EB61" w:rsidR="008305A7" w:rsidRDefault="008305A7" w:rsidP="00587632">
      <w:pPr>
        <w:sectPr w:rsidR="008305A7" w:rsidSect="00B33B20">
          <w:type w:val="continuous"/>
          <w:pgSz w:w="11906" w:h="16838"/>
          <w:pgMar w:top="720" w:right="720" w:bottom="720" w:left="720" w:header="708" w:footer="708" w:gutter="0"/>
          <w:cols w:num="5" w:space="709"/>
          <w:docGrid w:linePitch="360"/>
        </w:sectPr>
      </w:pPr>
    </w:p>
    <w:p w14:paraId="1BA1B655" w14:textId="4C956C02" w:rsidR="008305A7" w:rsidRPr="008305A7" w:rsidRDefault="008305A7" w:rsidP="008305A7">
      <w:pPr>
        <w:rPr>
          <w:b/>
          <w:bCs/>
        </w:rPr>
      </w:pPr>
      <w:r w:rsidRPr="008305A7">
        <w:rPr>
          <w:b/>
          <w:bCs/>
        </w:rPr>
        <w:t xml:space="preserve">Exercice </w:t>
      </w:r>
      <w:r>
        <w:rPr>
          <w:b/>
          <w:bCs/>
        </w:rPr>
        <w:t>2 – Un problème de proportionnalité</w:t>
      </w:r>
    </w:p>
    <w:p w14:paraId="3A2AEBB8" w14:textId="315BFB18" w:rsidR="008305A7" w:rsidRDefault="008305A7" w:rsidP="00587632">
      <w:r>
        <w:t>Fanta vient de trouver un nouveau travail. Cette semaine, elle a travaillé 42 heures, et a gagné 438,9 €.</w:t>
      </w:r>
    </w:p>
    <w:p w14:paraId="1D729054" w14:textId="3E921A1F" w:rsidR="008305A7" w:rsidRDefault="005F2526" w:rsidP="00587632">
      <w:r>
        <w:rPr>
          <w:noProof/>
        </w:rPr>
        <w:drawing>
          <wp:anchor distT="0" distB="0" distL="114300" distR="114300" simplePos="0" relativeHeight="251659264" behindDoc="1" locked="0" layoutInCell="1" allowOverlap="1" wp14:anchorId="48C7936D" wp14:editId="6E7F469F">
            <wp:simplePos x="0" y="0"/>
            <wp:positionH relativeFrom="column">
              <wp:posOffset>5028565</wp:posOffset>
            </wp:positionH>
            <wp:positionV relativeFrom="paragraph">
              <wp:posOffset>218440</wp:posOffset>
            </wp:positionV>
            <wp:extent cx="1588770" cy="1373505"/>
            <wp:effectExtent l="0" t="0" r="0" b="0"/>
            <wp:wrapTight wrapText="bothSides">
              <wp:wrapPolygon edited="0">
                <wp:start x="0" y="0"/>
                <wp:lineTo x="0" y="21270"/>
                <wp:lineTo x="21237" y="21270"/>
                <wp:lineTo x="21237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5A7">
        <w:t>La semaine prochaine, elle ne travaillera que 34 heures. Combien gagnera-t-elle ?</w:t>
      </w:r>
    </w:p>
    <w:p w14:paraId="580570BD" w14:textId="1D937F94" w:rsidR="008305A7" w:rsidRDefault="008305A7" w:rsidP="00587632"/>
    <w:p w14:paraId="1C2FED0D" w14:textId="3CF9C0D9" w:rsidR="008305A7" w:rsidRDefault="008305A7" w:rsidP="008305A7">
      <w:pPr>
        <w:rPr>
          <w:b/>
          <w:bCs/>
        </w:rPr>
      </w:pPr>
      <w:r w:rsidRPr="008305A7">
        <w:rPr>
          <w:b/>
          <w:bCs/>
        </w:rPr>
        <w:t xml:space="preserve">Exercice </w:t>
      </w:r>
      <w:r>
        <w:rPr>
          <w:b/>
          <w:bCs/>
        </w:rPr>
        <w:t>3 – Un problème d’</w:t>
      </w:r>
      <w:r w:rsidR="006E2B70">
        <w:rPr>
          <w:b/>
          <w:bCs/>
        </w:rPr>
        <w:t>échelle</w:t>
      </w:r>
    </w:p>
    <w:p w14:paraId="1F8DC6F0" w14:textId="3455C5E8" w:rsidR="008305A7" w:rsidRPr="006E2B70" w:rsidRDefault="006E2B70" w:rsidP="008305A7">
      <w:r>
        <w:t xml:space="preserve">Quelle est la surface (approximative) du stade de France ? </w:t>
      </w:r>
    </w:p>
    <w:p w14:paraId="488D420B" w14:textId="677E5DDE" w:rsidR="006E2B70" w:rsidRDefault="006E2B70" w:rsidP="00587632"/>
    <w:p w14:paraId="75E4047B" w14:textId="77777777" w:rsidR="006E2B70" w:rsidRDefault="006E2B70" w:rsidP="0058763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2B70" w14:paraId="31A62143" w14:textId="77777777" w:rsidTr="006E2B70">
        <w:tc>
          <w:tcPr>
            <w:tcW w:w="10456" w:type="dxa"/>
          </w:tcPr>
          <w:p w14:paraId="00664C56" w14:textId="77777777" w:rsidR="006E2B70" w:rsidRDefault="006E2B70" w:rsidP="006E2B70">
            <w:pPr>
              <w:jc w:val="center"/>
              <w:rPr>
                <w:b/>
                <w:bCs/>
              </w:rPr>
            </w:pPr>
            <w:r w:rsidRPr="006E2B70">
              <w:rPr>
                <w:b/>
                <w:bCs/>
              </w:rPr>
              <w:t>Cours</w:t>
            </w:r>
          </w:p>
          <w:p w14:paraId="2EFA2A73" w14:textId="77777777" w:rsidR="006E2B70" w:rsidRDefault="006E2B70" w:rsidP="006E2B70">
            <w:r w:rsidRPr="006E2B70">
              <w:t>Un pourcentage d’une quantité, c’est la valeur de cette quantité exprimée sous la forme d’une fraction de 100</w:t>
            </w:r>
            <w:r>
              <w:t>.</w:t>
            </w:r>
          </w:p>
          <w:p w14:paraId="55BCB8A6" w14:textId="78DABBA1" w:rsidR="006E2B70" w:rsidRDefault="006E2B70" w:rsidP="006E2B70">
            <w:r>
              <w:t xml:space="preserve">Pour calculer un pourcentage, il est possible d’utiliser un tableau de proportionnalité </w:t>
            </w:r>
          </w:p>
          <w:p w14:paraId="6F83435F" w14:textId="77777777" w:rsidR="006E2B70" w:rsidRDefault="006E2B70" w:rsidP="006E2B70"/>
          <w:p w14:paraId="5126E78A" w14:textId="77777777" w:rsidR="006E2B70" w:rsidRDefault="006E2B70" w:rsidP="006E2B70">
            <w:pPr>
              <w:rPr>
                <w:i/>
                <w:iCs/>
              </w:rPr>
            </w:pPr>
            <w:r w:rsidRPr="006E2B70">
              <w:rPr>
                <w:i/>
                <w:iCs/>
              </w:rPr>
              <w:t>Ex</w:t>
            </w:r>
            <w:r>
              <w:rPr>
                <w:i/>
                <w:iCs/>
              </w:rPr>
              <w:t>emple - Si je veux calculer 80 % de 250, je peux faire le tableau suivant :</w:t>
            </w:r>
          </w:p>
          <w:p w14:paraId="3ACDFD21" w14:textId="1E956FDC" w:rsidR="006E2B70" w:rsidRDefault="006E2B70" w:rsidP="006E2B70">
            <w:pPr>
              <w:rPr>
                <w:i/>
                <w:iCs/>
              </w:rPr>
            </w:pPr>
          </w:p>
          <w:tbl>
            <w:tblPr>
              <w:tblStyle w:val="Grilledutableau"/>
              <w:tblpPr w:leftFromText="141" w:rightFromText="141" w:vertAnchor="text" w:horzAnchor="page" w:tblpX="522" w:tblpY="-2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69"/>
              <w:gridCol w:w="2370"/>
            </w:tblGrid>
            <w:tr w:rsidR="005F2526" w14:paraId="0223A9AE" w14:textId="77777777" w:rsidTr="005F2526">
              <w:tc>
                <w:tcPr>
                  <w:tcW w:w="2369" w:type="dxa"/>
                </w:tcPr>
                <w:p w14:paraId="2E270AFC" w14:textId="77777777" w:rsidR="005F2526" w:rsidRPr="005F2526" w:rsidRDefault="005F2526" w:rsidP="005F2526">
                  <w:pPr>
                    <w:jc w:val="center"/>
                    <w:rPr>
                      <w:b/>
                      <w:bCs/>
                      <w:i/>
                      <w:iCs/>
                    </w:rPr>
                  </w:pPr>
                  <w:r w:rsidRPr="005F2526">
                    <w:rPr>
                      <w:b/>
                      <w:bCs/>
                      <w:i/>
                      <w:iCs/>
                    </w:rPr>
                    <w:t>%</w:t>
                  </w:r>
                </w:p>
              </w:tc>
              <w:tc>
                <w:tcPr>
                  <w:tcW w:w="2370" w:type="dxa"/>
                </w:tcPr>
                <w:p w14:paraId="2ADD2D68" w14:textId="77777777" w:rsidR="005F2526" w:rsidRPr="006E2B70" w:rsidRDefault="005F2526" w:rsidP="005F2526">
                  <w:pPr>
                    <w:jc w:val="center"/>
                    <w:rPr>
                      <w:b/>
                      <w:bCs/>
                      <w:i/>
                      <w:iCs/>
                    </w:rPr>
                  </w:pPr>
                  <w:r w:rsidRPr="006E2B70">
                    <w:rPr>
                      <w:b/>
                      <w:bCs/>
                      <w:i/>
                      <w:iCs/>
                    </w:rPr>
                    <w:t>Valeur</w:t>
                  </w:r>
                </w:p>
              </w:tc>
            </w:tr>
            <w:tr w:rsidR="005F2526" w14:paraId="528C11F7" w14:textId="77777777" w:rsidTr="005F2526">
              <w:tc>
                <w:tcPr>
                  <w:tcW w:w="2369" w:type="dxa"/>
                </w:tcPr>
                <w:p w14:paraId="2D3122D9" w14:textId="77777777" w:rsidR="005F2526" w:rsidRPr="005F2526" w:rsidRDefault="005F2526" w:rsidP="005F2526">
                  <w:pPr>
                    <w:jc w:val="center"/>
                    <w:rPr>
                      <w:i/>
                      <w:iCs/>
                      <w:color w:val="4472C4" w:themeColor="accent1"/>
                    </w:rPr>
                  </w:pPr>
                  <w:r w:rsidRPr="005F2526">
                    <w:rPr>
                      <w:i/>
                      <w:iCs/>
                      <w:color w:val="4472C4" w:themeColor="accent1"/>
                    </w:rPr>
                    <w:t>100</w:t>
                  </w:r>
                </w:p>
              </w:tc>
              <w:tc>
                <w:tcPr>
                  <w:tcW w:w="2370" w:type="dxa"/>
                </w:tcPr>
                <w:p w14:paraId="51129FDF" w14:textId="77777777" w:rsidR="005F2526" w:rsidRPr="005F2526" w:rsidRDefault="005F2526" w:rsidP="005F2526">
                  <w:pPr>
                    <w:jc w:val="center"/>
                    <w:rPr>
                      <w:i/>
                      <w:iCs/>
                      <w:color w:val="4472C4" w:themeColor="accent1"/>
                    </w:rPr>
                  </w:pPr>
                  <w:r w:rsidRPr="005F2526">
                    <w:rPr>
                      <w:i/>
                      <w:iCs/>
                      <w:color w:val="4472C4" w:themeColor="accent1"/>
                    </w:rPr>
                    <w:t>250</w:t>
                  </w:r>
                </w:p>
              </w:tc>
            </w:tr>
            <w:tr w:rsidR="005F2526" w14:paraId="46F7FE3B" w14:textId="77777777" w:rsidTr="005F2526">
              <w:tc>
                <w:tcPr>
                  <w:tcW w:w="2369" w:type="dxa"/>
                </w:tcPr>
                <w:p w14:paraId="629A1668" w14:textId="77777777" w:rsidR="005F2526" w:rsidRPr="005F2526" w:rsidRDefault="005F2526" w:rsidP="005F2526">
                  <w:pPr>
                    <w:jc w:val="center"/>
                    <w:rPr>
                      <w:i/>
                      <w:iCs/>
                      <w:color w:val="ED7D31" w:themeColor="accent2"/>
                    </w:rPr>
                  </w:pPr>
                  <w:r w:rsidRPr="005F2526">
                    <w:rPr>
                      <w:i/>
                      <w:iCs/>
                      <w:color w:val="ED7D31" w:themeColor="accent2"/>
                    </w:rPr>
                    <w:t>80</w:t>
                  </w:r>
                </w:p>
              </w:tc>
              <w:tc>
                <w:tcPr>
                  <w:tcW w:w="2370" w:type="dxa"/>
                </w:tcPr>
                <w:p w14:paraId="4C5A8047" w14:textId="77777777" w:rsidR="005F2526" w:rsidRPr="005F2526" w:rsidRDefault="005F2526" w:rsidP="005F2526">
                  <w:pPr>
                    <w:jc w:val="center"/>
                    <w:rPr>
                      <w:i/>
                      <w:iCs/>
                      <w:color w:val="ED7D31" w:themeColor="accent2"/>
                    </w:rPr>
                  </w:pPr>
                  <w:r w:rsidRPr="005F2526">
                    <w:rPr>
                      <w:i/>
                      <w:iCs/>
                      <w:color w:val="ED7D31" w:themeColor="accent2"/>
                    </w:rPr>
                    <w:t>?</w:t>
                  </w:r>
                </w:p>
              </w:tc>
            </w:tr>
          </w:tbl>
          <w:p w14:paraId="65F11878" w14:textId="553FFC3F" w:rsidR="006E2B70" w:rsidRDefault="006E2B70" w:rsidP="006E2B70">
            <w:pPr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?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80 × 250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200</m:t>
                </m:r>
              </m:oMath>
            </m:oMathPara>
          </w:p>
          <w:p w14:paraId="7FAF8AE8" w14:textId="42B843FE" w:rsidR="006E2B70" w:rsidRDefault="006E2B70" w:rsidP="006E2B70">
            <w:pPr>
              <w:rPr>
                <w:i/>
                <w:iCs/>
              </w:rPr>
            </w:pPr>
          </w:p>
          <w:p w14:paraId="32153679" w14:textId="72D79992" w:rsidR="006E2B70" w:rsidRDefault="006E2B70" w:rsidP="006E2B70">
            <w:pPr>
              <w:rPr>
                <w:i/>
                <w:iCs/>
              </w:rPr>
            </w:pPr>
          </w:p>
          <w:p w14:paraId="542B592B" w14:textId="708FB8E3" w:rsidR="006E2B70" w:rsidRPr="006E2B70" w:rsidRDefault="006E2B70" w:rsidP="006E2B70">
            <w:r>
              <w:t xml:space="preserve">On peut donc dire que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80% de 250 = 200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oMath>
          </w:p>
          <w:p w14:paraId="090576AB" w14:textId="49C99402" w:rsidR="006E2B70" w:rsidRPr="006E2B70" w:rsidRDefault="006E2B70" w:rsidP="006E2B70"/>
        </w:tc>
      </w:tr>
    </w:tbl>
    <w:p w14:paraId="16CDB437" w14:textId="77777777" w:rsidR="006E2B70" w:rsidRDefault="006E2B70" w:rsidP="00587632"/>
    <w:p w14:paraId="2C09AFD2" w14:textId="77777777" w:rsidR="006E2B70" w:rsidRPr="006E2B70" w:rsidRDefault="006E2B70" w:rsidP="006E2B70">
      <w:pPr>
        <w:rPr>
          <w:b/>
          <w:bCs/>
        </w:rPr>
      </w:pPr>
      <w:r w:rsidRPr="006E2B70">
        <w:rPr>
          <w:b/>
          <w:bCs/>
        </w:rPr>
        <w:t>Exercice 1 – Mécanique de calcul : % → Valeur</w:t>
      </w:r>
    </w:p>
    <w:p w14:paraId="176A33B5" w14:textId="37E37D16" w:rsidR="006E2B70" w:rsidRDefault="006E2B70" w:rsidP="006E2B70">
      <w:r>
        <w:t>Calculer les pourcentages suivants :</w:t>
      </w:r>
    </w:p>
    <w:p w14:paraId="0801EF76" w14:textId="77777777" w:rsidR="006E2B70" w:rsidRDefault="006E2B70" w:rsidP="006E2B70">
      <w:pPr>
        <w:sectPr w:rsidR="006E2B70" w:rsidSect="00B33B2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04E641E" w14:textId="2EA8423D" w:rsidR="006E2B70" w:rsidRDefault="006E2B70" w:rsidP="006E2B70">
      <w:r>
        <w:t>•</w:t>
      </w:r>
      <w:r>
        <w:tab/>
        <w:t>40% de 30 €</w:t>
      </w:r>
    </w:p>
    <w:p w14:paraId="3A63CA09" w14:textId="77777777" w:rsidR="006E2B70" w:rsidRDefault="006E2B70" w:rsidP="006E2B70">
      <w:r>
        <w:t>•</w:t>
      </w:r>
      <w:r>
        <w:tab/>
        <w:t>75% de 80 km</w:t>
      </w:r>
    </w:p>
    <w:p w14:paraId="214A8DC5" w14:textId="77777777" w:rsidR="006E2B70" w:rsidRDefault="006E2B70" w:rsidP="006E2B70">
      <w:r>
        <w:t>•</w:t>
      </w:r>
      <w:r>
        <w:tab/>
        <w:t>10 % de 45 minutes</w:t>
      </w:r>
    </w:p>
    <w:p w14:paraId="442D7185" w14:textId="77777777" w:rsidR="006E2B70" w:rsidRDefault="006E2B70" w:rsidP="006E2B70">
      <w:r>
        <w:t>•</w:t>
      </w:r>
      <w:r>
        <w:tab/>
        <w:t>20 % de 12 litres</w:t>
      </w:r>
    </w:p>
    <w:p w14:paraId="33FD5147" w14:textId="77777777" w:rsidR="006E2B70" w:rsidRDefault="006E2B70" w:rsidP="006E2B70"/>
    <w:p w14:paraId="1823DC66" w14:textId="77777777" w:rsidR="006E2B70" w:rsidRDefault="006E2B70" w:rsidP="006E2B70">
      <w:r>
        <w:t>•</w:t>
      </w:r>
      <w:r>
        <w:tab/>
        <w:t>25 % de 6h</w:t>
      </w:r>
    </w:p>
    <w:p w14:paraId="32CAF319" w14:textId="77777777" w:rsidR="006E2B70" w:rsidRDefault="006E2B70" w:rsidP="006E2B70">
      <w:r>
        <w:t>•</w:t>
      </w:r>
      <w:r>
        <w:tab/>
        <w:t>200 % de 3 hectares</w:t>
      </w:r>
    </w:p>
    <w:p w14:paraId="2EDCC8D8" w14:textId="77777777" w:rsidR="006E2B70" w:rsidRDefault="006E2B70" w:rsidP="006E2B70">
      <w:r>
        <w:t>•</w:t>
      </w:r>
      <w:r>
        <w:tab/>
        <w:t>5% de 200 élèves</w:t>
      </w:r>
    </w:p>
    <w:p w14:paraId="449AB74B" w14:textId="32EE32D9" w:rsidR="008305A7" w:rsidRDefault="006E2B70" w:rsidP="006E2B70">
      <w:r>
        <w:t>•</w:t>
      </w:r>
      <w:r>
        <w:tab/>
        <w:t>14,2 % de 500 patates</w:t>
      </w:r>
    </w:p>
    <w:p w14:paraId="001D1D58" w14:textId="77777777" w:rsidR="006E2B70" w:rsidRDefault="006E2B70" w:rsidP="006E2B70">
      <w:pPr>
        <w:sectPr w:rsidR="006E2B70" w:rsidSect="006E2B7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15EC1FB4" w14:textId="2ABFCAE5" w:rsidR="008305A7" w:rsidRDefault="006E2B70" w:rsidP="00587632">
      <w:pPr>
        <w:rPr>
          <w:b/>
          <w:bCs/>
        </w:rPr>
      </w:pPr>
      <w:r w:rsidRPr="006E2B70">
        <w:rPr>
          <w:b/>
          <w:bCs/>
        </w:rPr>
        <w:t xml:space="preserve">Exercice </w:t>
      </w:r>
      <w:r>
        <w:rPr>
          <w:b/>
          <w:bCs/>
        </w:rPr>
        <w:t>2</w:t>
      </w:r>
      <w:r w:rsidR="005F2526">
        <w:rPr>
          <w:b/>
          <w:bCs/>
        </w:rPr>
        <w:t xml:space="preserve"> – Problème :</w:t>
      </w:r>
    </w:p>
    <w:p w14:paraId="0BA537F9" w14:textId="7D75EB80" w:rsidR="008C2EBA" w:rsidRDefault="005F2526">
      <w:proofErr w:type="spellStart"/>
      <w:r>
        <w:t>Ibdiha</w:t>
      </w:r>
      <w:proofErr w:type="spellEnd"/>
      <w:r>
        <w:t xml:space="preserve"> a acheté un Pull en solde. Celui-ci coute normalement 50 €. Il est en ce moment à - 30%. Combien l’a-t-il payé ?</w:t>
      </w:r>
    </w:p>
    <w:sectPr w:rsidR="008C2EBA" w:rsidSect="00B33B2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32"/>
    <w:rsid w:val="000221F5"/>
    <w:rsid w:val="00050866"/>
    <w:rsid w:val="000C781A"/>
    <w:rsid w:val="001B15E9"/>
    <w:rsid w:val="00587632"/>
    <w:rsid w:val="005F2526"/>
    <w:rsid w:val="006E2B70"/>
    <w:rsid w:val="008305A7"/>
    <w:rsid w:val="008C2EBA"/>
    <w:rsid w:val="00917277"/>
    <w:rsid w:val="00B33B20"/>
    <w:rsid w:val="00CC5815"/>
    <w:rsid w:val="00D42C2F"/>
    <w:rsid w:val="00DB1E56"/>
    <w:rsid w:val="00E5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B6913"/>
  <w15:chartTrackingRefBased/>
  <w15:docId w15:val="{A2C3A3F1-745A-40E0-8ED6-2E9CB55B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5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87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876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B2BB0-8B54-4E8B-999D-6999B8531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Andrea</dc:creator>
  <cp:keywords/>
  <dc:description/>
  <cp:lastModifiedBy>Louis Lagon</cp:lastModifiedBy>
  <cp:revision>7</cp:revision>
  <dcterms:created xsi:type="dcterms:W3CDTF">2021-06-10T20:50:00Z</dcterms:created>
  <dcterms:modified xsi:type="dcterms:W3CDTF">2023-10-08T17:16:00Z</dcterms:modified>
</cp:coreProperties>
</file>