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906"/>
        <w:tblW w:w="9355" w:type="dxa"/>
        <w:tblLook w:val="04A0" w:firstRow="1" w:lastRow="0" w:firstColumn="1" w:lastColumn="0" w:noHBand="0" w:noVBand="1"/>
      </w:tblPr>
      <w:tblGrid>
        <w:gridCol w:w="1255"/>
        <w:gridCol w:w="8100"/>
      </w:tblGrid>
      <w:tr w:rsidR="00703784" w:rsidRPr="009A6173" w14:paraId="6131B77C" w14:textId="77777777" w:rsidTr="00933396">
        <w:tc>
          <w:tcPr>
            <w:tcW w:w="1255" w:type="dxa"/>
            <w:vAlign w:val="center"/>
          </w:tcPr>
          <w:p w14:paraId="39E3339C" w14:textId="73D9DB00" w:rsidR="00703784" w:rsidRPr="009A6173" w:rsidRDefault="00703784" w:rsidP="0031618C">
            <w:pPr>
              <w:jc w:val="center"/>
              <w:rPr>
                <w:rFonts w:ascii="Quicksand" w:eastAsia="Noto Sans JP" w:hAnsi="Quicksand" w:cstheme="minorHAnsi"/>
                <w:b/>
                <w:bCs/>
                <w:sz w:val="28"/>
                <w:szCs w:val="28"/>
              </w:rPr>
            </w:pPr>
            <w:bookmarkStart w:id="0" w:name="_Hlk80960796"/>
            <w:bookmarkEnd w:id="0"/>
            <w:r w:rsidRPr="009A6173">
              <w:rPr>
                <w:rFonts w:ascii="Quicksand" w:eastAsia="Noto Sans JP" w:hAnsi="Quicksand" w:cstheme="minorHAnsi"/>
                <w:b/>
                <w:bCs/>
                <w:sz w:val="28"/>
                <w:szCs w:val="28"/>
              </w:rPr>
              <w:t>1C</w:t>
            </w:r>
          </w:p>
        </w:tc>
        <w:tc>
          <w:tcPr>
            <w:tcW w:w="8100" w:type="dxa"/>
            <w:vAlign w:val="center"/>
          </w:tcPr>
          <w:p w14:paraId="0ECBACBE" w14:textId="6C9EC4AB" w:rsidR="00703784" w:rsidRPr="009A6173" w:rsidRDefault="00703784" w:rsidP="0031618C">
            <w:pPr>
              <w:jc w:val="center"/>
              <w:rPr>
                <w:rFonts w:ascii="Quicksand" w:eastAsia="Noto Sans JP" w:hAnsi="Quicksand" w:cstheme="minorHAnsi"/>
                <w:b/>
                <w:bCs/>
                <w:sz w:val="28"/>
                <w:szCs w:val="28"/>
              </w:rPr>
            </w:pPr>
            <w:r w:rsidRPr="009A6173">
              <w:rPr>
                <w:rFonts w:ascii="Quicksand" w:eastAsia="Noto Sans JP" w:hAnsi="Quicksand" w:cstheme="minorHAnsi"/>
                <w:b/>
                <w:bCs/>
                <w:sz w:val="28"/>
                <w:szCs w:val="28"/>
              </w:rPr>
              <w:t>Chapitre 1 : Probabilités</w:t>
            </w:r>
          </w:p>
          <w:p w14:paraId="283DAD65" w14:textId="07B390EE" w:rsidR="00703784" w:rsidRPr="009A6173" w:rsidRDefault="00703784" w:rsidP="0031618C">
            <w:pPr>
              <w:jc w:val="center"/>
              <w:rPr>
                <w:rFonts w:ascii="Quicksand" w:eastAsia="Noto Sans JP" w:hAnsi="Quicksand" w:cstheme="minorHAnsi"/>
                <w:b/>
                <w:bCs/>
                <w:sz w:val="28"/>
                <w:szCs w:val="28"/>
              </w:rPr>
            </w:pPr>
            <w:r w:rsidRPr="009A6173">
              <w:rPr>
                <w:rFonts w:ascii="Quicksand" w:eastAsia="Noto Sans JP" w:hAnsi="Quicksand" w:cstheme="minorHAnsi"/>
                <w:b/>
                <w:bCs/>
                <w:sz w:val="28"/>
                <w:szCs w:val="28"/>
              </w:rPr>
              <w:t>Séance 1 – Calculer la probabilité d’un évènement</w:t>
            </w:r>
          </w:p>
        </w:tc>
      </w:tr>
    </w:tbl>
    <w:p w14:paraId="4F6B53A8" w14:textId="66E23E43" w:rsidR="00707CFB" w:rsidRPr="005E6BFF" w:rsidRDefault="00CE241B">
      <w:pPr>
        <w:rPr>
          <w:rFonts w:ascii="Quicksand" w:eastAsia="Noto Sans JP" w:hAnsi="Quicksand" w:cstheme="minorHAnsi"/>
        </w:rPr>
      </w:pPr>
      <w:r w:rsidRPr="00CE241B">
        <w:rPr>
          <w:rFonts w:ascii="Quicksand" w:eastAsia="Noto Sans JP" w:hAnsi="Quicksand" w:cstheme="minorHAnsi"/>
          <w:b/>
          <w:bCs/>
          <w:noProof/>
          <w:sz w:val="28"/>
          <w:szCs w:val="28"/>
          <w:u w:val="single"/>
        </w:rPr>
        <w:drawing>
          <wp:anchor distT="0" distB="0" distL="114300" distR="114300" simplePos="0" relativeHeight="251661312" behindDoc="0" locked="0" layoutInCell="1" allowOverlap="1" wp14:anchorId="163D99BA" wp14:editId="6070F28C">
            <wp:simplePos x="0" y="0"/>
            <wp:positionH relativeFrom="column">
              <wp:posOffset>-459509</wp:posOffset>
            </wp:positionH>
            <wp:positionV relativeFrom="paragraph">
              <wp:posOffset>-115331</wp:posOffset>
            </wp:positionV>
            <wp:extent cx="349885" cy="374015"/>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885" cy="37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41B">
        <w:rPr>
          <w:rFonts w:ascii="Quicksand" w:eastAsia="Noto Sans JP" w:hAnsi="Quicksand" w:cstheme="minorHAnsi"/>
          <w:b/>
          <w:bCs/>
        </w:rPr>
        <w:t xml:space="preserve">Activité 1 </w:t>
      </w:r>
      <w:r>
        <w:rPr>
          <w:rFonts w:ascii="Quicksand" w:eastAsia="Noto Sans JP" w:hAnsi="Quicksand" w:cstheme="minorHAnsi"/>
          <w:b/>
          <w:bCs/>
        </w:rPr>
        <w:t>–</w:t>
      </w:r>
      <w:r w:rsidRPr="00CE241B">
        <w:rPr>
          <w:rFonts w:ascii="Quicksand" w:eastAsia="Noto Sans JP" w:hAnsi="Quicksand" w:cstheme="minorHAnsi"/>
          <w:b/>
          <w:bCs/>
        </w:rPr>
        <w:t xml:space="preserve"> </w:t>
      </w:r>
      <w:r>
        <w:rPr>
          <w:rFonts w:ascii="Quicksand" w:eastAsia="Noto Sans JP" w:hAnsi="Quicksand" w:cstheme="minorHAnsi"/>
          <w:b/>
          <w:bCs/>
        </w:rPr>
        <w:t>Enquête statistique</w:t>
      </w:r>
    </w:p>
    <w:p w14:paraId="2FB01EA2" w14:textId="7C00ED3B" w:rsidR="00703784" w:rsidRPr="009A6173" w:rsidRDefault="00703784" w:rsidP="005E6BFF">
      <w:pPr>
        <w:jc w:val="center"/>
        <w:rPr>
          <w:rFonts w:ascii="Quicksand" w:eastAsia="Noto Sans JP" w:hAnsi="Quicksand" w:cstheme="minorHAnsi"/>
        </w:rPr>
      </w:pPr>
      <w:r w:rsidRPr="009A6173">
        <w:rPr>
          <w:rFonts w:ascii="Quicksand" w:eastAsia="Noto Sans JP" w:hAnsi="Quicksand" w:cstheme="minorHAnsi"/>
          <w:noProof/>
        </w:rPr>
        <w:drawing>
          <wp:inline distT="0" distB="0" distL="0" distR="0" wp14:anchorId="5BAC0AF6" wp14:editId="7627716E">
            <wp:extent cx="5944170" cy="1858208"/>
            <wp:effectExtent l="0" t="0" r="0" b="8890"/>
            <wp:docPr id="2" name="Image 2" descr="Vélos Electriques Ville | Acheter vélo électrique ville, urbain | Giant  Bicycles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élos Electriques Ville | Acheter vélo électrique ville, urbain | Giant  Bicycles Fra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1533" cy="1866762"/>
                    </a:xfrm>
                    <a:prstGeom prst="rect">
                      <a:avLst/>
                    </a:prstGeom>
                    <a:noFill/>
                    <a:ln>
                      <a:noFill/>
                    </a:ln>
                  </pic:spPr>
                </pic:pic>
              </a:graphicData>
            </a:graphic>
          </wp:inline>
        </w:drawing>
      </w:r>
    </w:p>
    <w:p w14:paraId="647219B2" w14:textId="32161D2C" w:rsidR="00AA390E" w:rsidRPr="009A6173" w:rsidRDefault="00AA390E">
      <w:pPr>
        <w:rPr>
          <w:rFonts w:ascii="Quicksand" w:eastAsia="Noto Sans JP" w:hAnsi="Quicksand" w:cs="Open Sans"/>
        </w:rPr>
      </w:pPr>
      <w:r w:rsidRPr="009A6173">
        <w:rPr>
          <w:rFonts w:ascii="Quicksand" w:eastAsia="Noto Sans JP" w:hAnsi="Quicksand" w:cs="Open Sans"/>
        </w:rPr>
        <w:t xml:space="preserve">Une entreprise veut mettre en place une mesure incitant à des déplacements plus respectueux de l’environnement. Elle a interrogé ses 210 employés sur leur moyen de transport pour venir au travail. Pour prendre la décision d’instaurer une telle mesure, il faudrait que moins de 50% des employés habitant à moins de 5 km utilisent un autre mode de transport que la voiture. </w:t>
      </w:r>
    </w:p>
    <w:p w14:paraId="3E4F5DB4" w14:textId="280CE379" w:rsidR="00AA390E" w:rsidRPr="009A6173" w:rsidRDefault="00AA390E">
      <w:pPr>
        <w:rPr>
          <w:rFonts w:ascii="Quicksand" w:eastAsia="Noto Sans JP" w:hAnsi="Quicksand" w:cs="Open Sans"/>
        </w:rPr>
      </w:pPr>
      <w:r w:rsidRPr="009A6173">
        <w:rPr>
          <w:rFonts w:ascii="Quicksand" w:eastAsia="Noto Sans JP" w:hAnsi="Quicksand" w:cs="Open Sans"/>
        </w:rPr>
        <w:t>Les données sont regroupées ci-dessous</w:t>
      </w:r>
    </w:p>
    <w:tbl>
      <w:tblPr>
        <w:tblStyle w:val="Grilledutableau"/>
        <w:tblW w:w="0" w:type="auto"/>
        <w:tblLook w:val="04A0" w:firstRow="1" w:lastRow="0" w:firstColumn="1" w:lastColumn="0" w:noHBand="0" w:noVBand="1"/>
      </w:tblPr>
      <w:tblGrid>
        <w:gridCol w:w="2515"/>
        <w:gridCol w:w="2015"/>
        <w:gridCol w:w="2266"/>
        <w:gridCol w:w="2266"/>
      </w:tblGrid>
      <w:tr w:rsidR="00AA390E" w:rsidRPr="009A6173" w14:paraId="66A9A5BF" w14:textId="77777777" w:rsidTr="005D5F5F">
        <w:tc>
          <w:tcPr>
            <w:tcW w:w="2515" w:type="dxa"/>
          </w:tcPr>
          <w:p w14:paraId="2B22B40D" w14:textId="77777777" w:rsidR="00AA390E" w:rsidRPr="009A6173" w:rsidRDefault="00AA390E">
            <w:pPr>
              <w:rPr>
                <w:rFonts w:ascii="Quicksand" w:eastAsia="Noto Sans JP" w:hAnsi="Quicksand" w:cstheme="minorHAnsi"/>
              </w:rPr>
            </w:pPr>
          </w:p>
        </w:tc>
        <w:tc>
          <w:tcPr>
            <w:tcW w:w="2015" w:type="dxa"/>
          </w:tcPr>
          <w:p w14:paraId="6D62277E" w14:textId="45DEA511"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Distance &lt; 5 km</w:t>
            </w:r>
            <w:r w:rsidR="005D5F5F" w:rsidRPr="009A6173">
              <w:rPr>
                <w:rFonts w:ascii="Quicksand" w:eastAsia="Noto Sans JP" w:hAnsi="Quicksand" w:cstheme="minorHAnsi"/>
              </w:rPr>
              <w:t xml:space="preserve"> (H)</w:t>
            </w:r>
          </w:p>
        </w:tc>
        <w:tc>
          <w:tcPr>
            <w:tcW w:w="2266" w:type="dxa"/>
          </w:tcPr>
          <w:p w14:paraId="699205A1" w14:textId="226C32BA"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Distance &gt; 5 km</w:t>
            </w:r>
          </w:p>
        </w:tc>
        <w:tc>
          <w:tcPr>
            <w:tcW w:w="2266" w:type="dxa"/>
          </w:tcPr>
          <w:p w14:paraId="21EEF13E" w14:textId="649EC2C7" w:rsidR="00AA390E" w:rsidRPr="009A6173" w:rsidRDefault="00AA390E" w:rsidP="00AA390E">
            <w:pPr>
              <w:jc w:val="center"/>
              <w:rPr>
                <w:rFonts w:ascii="Quicksand" w:eastAsia="Noto Sans JP" w:hAnsi="Quicksand" w:cstheme="minorHAnsi"/>
                <w:b/>
                <w:bCs/>
              </w:rPr>
            </w:pPr>
            <w:r w:rsidRPr="009A6173">
              <w:rPr>
                <w:rFonts w:ascii="Quicksand" w:eastAsia="Noto Sans JP" w:hAnsi="Quicksand" w:cstheme="minorHAnsi"/>
                <w:b/>
                <w:bCs/>
              </w:rPr>
              <w:t>Total</w:t>
            </w:r>
          </w:p>
        </w:tc>
      </w:tr>
      <w:tr w:rsidR="00AA390E" w:rsidRPr="009A6173" w14:paraId="5B00F19A" w14:textId="77777777" w:rsidTr="005D5F5F">
        <w:tc>
          <w:tcPr>
            <w:tcW w:w="2515" w:type="dxa"/>
          </w:tcPr>
          <w:p w14:paraId="15488281" w14:textId="63D759D0"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Transport en commun</w:t>
            </w:r>
            <w:r w:rsidR="005D5F5F" w:rsidRPr="009A6173">
              <w:rPr>
                <w:rFonts w:ascii="Quicksand" w:eastAsia="Noto Sans JP" w:hAnsi="Quicksand" w:cstheme="minorHAnsi"/>
              </w:rPr>
              <w:t xml:space="preserve"> (C)</w:t>
            </w:r>
          </w:p>
        </w:tc>
        <w:tc>
          <w:tcPr>
            <w:tcW w:w="2015" w:type="dxa"/>
          </w:tcPr>
          <w:p w14:paraId="19C35AD8" w14:textId="2BC6C8D6"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31</w:t>
            </w:r>
          </w:p>
        </w:tc>
        <w:tc>
          <w:tcPr>
            <w:tcW w:w="2266" w:type="dxa"/>
          </w:tcPr>
          <w:p w14:paraId="7680CAFC" w14:textId="7F7838A4"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32</w:t>
            </w:r>
          </w:p>
        </w:tc>
        <w:tc>
          <w:tcPr>
            <w:tcW w:w="2266" w:type="dxa"/>
          </w:tcPr>
          <w:p w14:paraId="45F8206E" w14:textId="607117E2"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63</w:t>
            </w:r>
          </w:p>
        </w:tc>
      </w:tr>
      <w:tr w:rsidR="00AA390E" w:rsidRPr="009A6173" w14:paraId="19B96D08" w14:textId="77777777" w:rsidTr="005D5F5F">
        <w:tc>
          <w:tcPr>
            <w:tcW w:w="2515" w:type="dxa"/>
          </w:tcPr>
          <w:p w14:paraId="4E419263" w14:textId="241C4D83"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Voiture</w:t>
            </w:r>
            <w:r w:rsidR="005D5F5F" w:rsidRPr="009A6173">
              <w:rPr>
                <w:rFonts w:ascii="Quicksand" w:eastAsia="Noto Sans JP" w:hAnsi="Quicksand" w:cstheme="minorHAnsi"/>
              </w:rPr>
              <w:t xml:space="preserve"> (V)</w:t>
            </w:r>
          </w:p>
        </w:tc>
        <w:tc>
          <w:tcPr>
            <w:tcW w:w="2015" w:type="dxa"/>
          </w:tcPr>
          <w:p w14:paraId="4499B9F4" w14:textId="7AECB102"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40</w:t>
            </w:r>
          </w:p>
        </w:tc>
        <w:tc>
          <w:tcPr>
            <w:tcW w:w="2266" w:type="dxa"/>
          </w:tcPr>
          <w:p w14:paraId="587FA53F" w14:textId="2C1F953B"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76</w:t>
            </w:r>
          </w:p>
        </w:tc>
        <w:tc>
          <w:tcPr>
            <w:tcW w:w="2266" w:type="dxa"/>
          </w:tcPr>
          <w:p w14:paraId="33F35966" w14:textId="7FF31B56"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116</w:t>
            </w:r>
          </w:p>
        </w:tc>
      </w:tr>
      <w:tr w:rsidR="00AA390E" w:rsidRPr="009A6173" w14:paraId="02D91A86" w14:textId="77777777" w:rsidTr="005D5F5F">
        <w:tc>
          <w:tcPr>
            <w:tcW w:w="2515" w:type="dxa"/>
          </w:tcPr>
          <w:p w14:paraId="7998909D" w14:textId="06A39471"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Deux-roues</w:t>
            </w:r>
          </w:p>
        </w:tc>
        <w:tc>
          <w:tcPr>
            <w:tcW w:w="2015" w:type="dxa"/>
          </w:tcPr>
          <w:p w14:paraId="6CF0C687" w14:textId="3A32CCD0"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16</w:t>
            </w:r>
          </w:p>
        </w:tc>
        <w:tc>
          <w:tcPr>
            <w:tcW w:w="2266" w:type="dxa"/>
          </w:tcPr>
          <w:p w14:paraId="6BFD0DAB" w14:textId="52ACBBB8"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7</w:t>
            </w:r>
          </w:p>
        </w:tc>
        <w:tc>
          <w:tcPr>
            <w:tcW w:w="2266" w:type="dxa"/>
          </w:tcPr>
          <w:p w14:paraId="66025739" w14:textId="186314DB"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23</w:t>
            </w:r>
          </w:p>
        </w:tc>
      </w:tr>
      <w:tr w:rsidR="00AA390E" w:rsidRPr="009A6173" w14:paraId="27526C5E" w14:textId="77777777" w:rsidTr="005D5F5F">
        <w:tc>
          <w:tcPr>
            <w:tcW w:w="2515" w:type="dxa"/>
          </w:tcPr>
          <w:p w14:paraId="5DDB40F9" w14:textId="5F7C2D3F"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A pied</w:t>
            </w:r>
          </w:p>
        </w:tc>
        <w:tc>
          <w:tcPr>
            <w:tcW w:w="2015" w:type="dxa"/>
          </w:tcPr>
          <w:p w14:paraId="3F587670" w14:textId="49E80EE5"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7</w:t>
            </w:r>
          </w:p>
        </w:tc>
        <w:tc>
          <w:tcPr>
            <w:tcW w:w="2266" w:type="dxa"/>
          </w:tcPr>
          <w:p w14:paraId="3FC47955" w14:textId="47AA6007"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1</w:t>
            </w:r>
          </w:p>
        </w:tc>
        <w:tc>
          <w:tcPr>
            <w:tcW w:w="2266" w:type="dxa"/>
          </w:tcPr>
          <w:p w14:paraId="6F6F9921" w14:textId="33E2B8AC"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8</w:t>
            </w:r>
          </w:p>
        </w:tc>
      </w:tr>
      <w:tr w:rsidR="00AA390E" w:rsidRPr="009A6173" w14:paraId="7BF8603A" w14:textId="77777777" w:rsidTr="005D5F5F">
        <w:tc>
          <w:tcPr>
            <w:tcW w:w="2515" w:type="dxa"/>
          </w:tcPr>
          <w:p w14:paraId="201422D9" w14:textId="57250C8A" w:rsidR="00AA390E" w:rsidRPr="009A6173" w:rsidRDefault="00AA390E" w:rsidP="00AA390E">
            <w:pPr>
              <w:jc w:val="center"/>
              <w:rPr>
                <w:rFonts w:ascii="Quicksand" w:eastAsia="Noto Sans JP" w:hAnsi="Quicksand" w:cstheme="minorHAnsi"/>
                <w:b/>
                <w:bCs/>
              </w:rPr>
            </w:pPr>
            <w:r w:rsidRPr="009A6173">
              <w:rPr>
                <w:rFonts w:ascii="Quicksand" w:eastAsia="Noto Sans JP" w:hAnsi="Quicksand" w:cstheme="minorHAnsi"/>
                <w:b/>
                <w:bCs/>
              </w:rPr>
              <w:t>Total</w:t>
            </w:r>
          </w:p>
        </w:tc>
        <w:tc>
          <w:tcPr>
            <w:tcW w:w="2015" w:type="dxa"/>
          </w:tcPr>
          <w:p w14:paraId="3F89AA5C" w14:textId="46A8A6C0"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94</w:t>
            </w:r>
          </w:p>
        </w:tc>
        <w:tc>
          <w:tcPr>
            <w:tcW w:w="2266" w:type="dxa"/>
          </w:tcPr>
          <w:p w14:paraId="1F5968DC" w14:textId="58A8E9DA"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116</w:t>
            </w:r>
          </w:p>
        </w:tc>
        <w:tc>
          <w:tcPr>
            <w:tcW w:w="2266" w:type="dxa"/>
          </w:tcPr>
          <w:p w14:paraId="441886CE" w14:textId="11DF0580" w:rsidR="00AA390E" w:rsidRPr="009A6173" w:rsidRDefault="00AA390E" w:rsidP="00AA390E">
            <w:pPr>
              <w:jc w:val="center"/>
              <w:rPr>
                <w:rFonts w:ascii="Quicksand" w:eastAsia="Noto Sans JP" w:hAnsi="Quicksand" w:cstheme="minorHAnsi"/>
              </w:rPr>
            </w:pPr>
            <w:r w:rsidRPr="009A6173">
              <w:rPr>
                <w:rFonts w:ascii="Quicksand" w:eastAsia="Noto Sans JP" w:hAnsi="Quicksand" w:cstheme="minorHAnsi"/>
              </w:rPr>
              <w:t>210</w:t>
            </w:r>
          </w:p>
        </w:tc>
      </w:tr>
    </w:tbl>
    <w:p w14:paraId="361F4CDC" w14:textId="69D46D16" w:rsidR="00AA390E" w:rsidRPr="009A6173" w:rsidRDefault="00AA390E">
      <w:pPr>
        <w:rPr>
          <w:rFonts w:ascii="Quicksand" w:eastAsia="Noto Sans JP" w:hAnsi="Quicksand" w:cstheme="minorHAnsi"/>
        </w:rPr>
      </w:pPr>
    </w:p>
    <w:p w14:paraId="1569C4AE" w14:textId="0C102147" w:rsidR="00AA390E" w:rsidRPr="009A6173" w:rsidRDefault="00AA390E">
      <w:pPr>
        <w:rPr>
          <w:rFonts w:ascii="Quicksand" w:eastAsia="Noto Sans JP" w:hAnsi="Quicksand" w:cstheme="minorHAnsi"/>
        </w:rPr>
      </w:pPr>
      <w:r w:rsidRPr="009A6173">
        <w:rPr>
          <w:rFonts w:ascii="Quicksand" w:eastAsia="Noto Sans JP" w:hAnsi="Quicksand" w:cstheme="minorHAnsi"/>
        </w:rPr>
        <w:t xml:space="preserve">On considère les évènements suivants : </w:t>
      </w:r>
    </w:p>
    <w:p w14:paraId="666C09FD" w14:textId="77777777" w:rsidR="00AD3B20" w:rsidRPr="009A6173" w:rsidRDefault="00AD3B20">
      <w:pPr>
        <w:rPr>
          <w:rFonts w:ascii="Quicksand" w:eastAsia="Noto Sans JP" w:hAnsi="Quicksand" w:cstheme="minorHAnsi"/>
        </w:rPr>
        <w:sectPr w:rsidR="00AD3B20" w:rsidRPr="009A6173">
          <w:pgSz w:w="11906" w:h="16838"/>
          <w:pgMar w:top="1417" w:right="1417" w:bottom="1417" w:left="1417" w:header="708" w:footer="708" w:gutter="0"/>
          <w:cols w:space="708"/>
          <w:docGrid w:linePitch="360"/>
        </w:sectPr>
      </w:pPr>
    </w:p>
    <w:p w14:paraId="61D956AA" w14:textId="23253B98" w:rsidR="00AA390E" w:rsidRPr="009A6173" w:rsidRDefault="00AA390E">
      <w:pPr>
        <w:rPr>
          <w:rFonts w:ascii="Quicksand" w:eastAsia="Noto Sans JP" w:hAnsi="Quicksand" w:cstheme="minorHAnsi"/>
        </w:rPr>
      </w:pPr>
      <w:r w:rsidRPr="009A6173">
        <w:rPr>
          <w:rFonts w:ascii="Quicksand" w:eastAsia="Noto Sans JP" w:hAnsi="Quicksand" w:cstheme="minorHAnsi"/>
        </w:rPr>
        <w:t>V : « La personne utilise sa voiture »</w:t>
      </w:r>
    </w:p>
    <w:p w14:paraId="18378BDF" w14:textId="171F45E5" w:rsidR="00AA390E" w:rsidRPr="009A6173" w:rsidRDefault="00AA390E">
      <w:pPr>
        <w:rPr>
          <w:rFonts w:ascii="Quicksand" w:eastAsia="Noto Sans JP" w:hAnsi="Quicksand" w:cstheme="minorHAnsi"/>
        </w:rPr>
      </w:pPr>
      <w:r w:rsidRPr="009A6173">
        <w:rPr>
          <w:rFonts w:ascii="Quicksand" w:eastAsia="Noto Sans JP" w:hAnsi="Quicksand" w:cstheme="minorHAnsi"/>
        </w:rPr>
        <w:t>H : « La personne habite à moins de 5 km »</w:t>
      </w:r>
    </w:p>
    <w:p w14:paraId="25C93357" w14:textId="77777777" w:rsidR="00AD3B20" w:rsidRPr="009A6173" w:rsidRDefault="00AD3B20">
      <w:pPr>
        <w:rPr>
          <w:rFonts w:ascii="Quicksand" w:eastAsia="Noto Sans JP" w:hAnsi="Quicksand" w:cstheme="minorHAnsi"/>
        </w:rPr>
      </w:pPr>
    </w:p>
    <w:p w14:paraId="1AFA8839" w14:textId="4AB93F25" w:rsidR="00AA390E" w:rsidRPr="009A6173" w:rsidRDefault="00AA390E">
      <w:pPr>
        <w:rPr>
          <w:rFonts w:ascii="Quicksand" w:eastAsia="Noto Sans JP" w:hAnsi="Quicksand" w:cstheme="minorHAnsi"/>
        </w:rPr>
      </w:pPr>
      <w:r w:rsidRPr="009A6173">
        <w:rPr>
          <w:rFonts w:ascii="Quicksand" w:eastAsia="Noto Sans JP" w:hAnsi="Quicksand" w:cstheme="minorHAnsi"/>
        </w:rPr>
        <w:t>C : « La personne utilise les transports en commun »</w:t>
      </w:r>
    </w:p>
    <w:p w14:paraId="6A71BA81" w14:textId="77777777" w:rsidR="00AD3B20" w:rsidRPr="009A6173" w:rsidRDefault="00AD3B20" w:rsidP="00AA390E">
      <w:pPr>
        <w:pStyle w:val="Paragraphedeliste"/>
        <w:numPr>
          <w:ilvl w:val="0"/>
          <w:numId w:val="1"/>
        </w:numPr>
        <w:rPr>
          <w:rFonts w:ascii="Quicksand" w:eastAsia="Noto Sans JP" w:hAnsi="Quicksand" w:cstheme="minorHAnsi"/>
        </w:rPr>
        <w:sectPr w:rsidR="00AD3B20" w:rsidRPr="009A6173" w:rsidSect="00AD3B20">
          <w:type w:val="continuous"/>
          <w:pgSz w:w="11906" w:h="16838"/>
          <w:pgMar w:top="1417" w:right="1417" w:bottom="1417" w:left="1417" w:header="708" w:footer="708" w:gutter="0"/>
          <w:cols w:num="2" w:space="708"/>
          <w:docGrid w:linePitch="360"/>
        </w:sectPr>
      </w:pPr>
    </w:p>
    <w:p w14:paraId="06AA14F0" w14:textId="14C4617F" w:rsidR="00AA390E" w:rsidRPr="009A6173" w:rsidRDefault="00AA390E" w:rsidP="00AA390E">
      <w:pPr>
        <w:pStyle w:val="Paragraphedeliste"/>
        <w:numPr>
          <w:ilvl w:val="0"/>
          <w:numId w:val="1"/>
        </w:numPr>
        <w:rPr>
          <w:rFonts w:ascii="Quicksand" w:eastAsia="Noto Sans JP" w:hAnsi="Quicksand" w:cstheme="minorHAnsi"/>
        </w:rPr>
      </w:pPr>
      <w:r w:rsidRPr="009A6173">
        <w:rPr>
          <w:rFonts w:ascii="Quicksand" w:eastAsia="Noto Sans JP" w:hAnsi="Quicksand" w:cstheme="minorHAnsi"/>
        </w:rPr>
        <w:t xml:space="preserve">Calculer </w:t>
      </w:r>
      <m:oMath>
        <m:r>
          <w:rPr>
            <w:rFonts w:ascii="Cambria Math" w:eastAsia="Noto Sans JP" w:hAnsi="Cambria Math" w:cstheme="minorHAnsi"/>
          </w:rPr>
          <m:t>P(H)</m:t>
        </m:r>
      </m:oMath>
      <w:r w:rsidRPr="009A6173">
        <w:rPr>
          <w:rFonts w:ascii="Quicksand" w:eastAsia="Noto Sans JP" w:hAnsi="Quicksand" w:cstheme="minorHAnsi"/>
        </w:rPr>
        <w:t xml:space="preserve">, </w:t>
      </w:r>
      <m:oMath>
        <m:r>
          <w:rPr>
            <w:rFonts w:ascii="Cambria Math" w:eastAsia="Noto Sans JP" w:hAnsi="Cambria Math" w:cstheme="minorHAnsi"/>
          </w:rPr>
          <m:t>P(C)</m:t>
        </m:r>
      </m:oMath>
      <w:r w:rsidRPr="009A6173">
        <w:rPr>
          <w:rFonts w:ascii="Quicksand" w:eastAsia="Noto Sans JP" w:hAnsi="Quicksand" w:cstheme="minorHAnsi"/>
        </w:rPr>
        <w:t xml:space="preserve"> et </w:t>
      </w:r>
      <m:oMath>
        <m:r>
          <w:rPr>
            <w:rFonts w:ascii="Cambria Math" w:eastAsia="Noto Sans JP" w:hAnsi="Cambria Math" w:cstheme="minorHAnsi"/>
          </w:rPr>
          <m:t>P(V)</m:t>
        </m:r>
      </m:oMath>
    </w:p>
    <w:p w14:paraId="4CDCF47E" w14:textId="77777777" w:rsidR="00AD3B20" w:rsidRPr="009A6173" w:rsidRDefault="00AD3B20" w:rsidP="00AD3B20">
      <w:pPr>
        <w:pStyle w:val="Paragraphedeliste"/>
        <w:rPr>
          <w:rFonts w:ascii="Quicksand" w:eastAsia="Noto Sans JP" w:hAnsi="Quicksand" w:cstheme="minorHAnsi"/>
        </w:rPr>
      </w:pPr>
    </w:p>
    <w:p w14:paraId="2FE1E928" w14:textId="3A9F48F3" w:rsidR="00AD3B20" w:rsidRPr="009A6173" w:rsidRDefault="00AA390E" w:rsidP="00AD3B20">
      <w:pPr>
        <w:pStyle w:val="Paragraphedeliste"/>
        <w:numPr>
          <w:ilvl w:val="0"/>
          <w:numId w:val="1"/>
        </w:numPr>
        <w:rPr>
          <w:rFonts w:ascii="Quicksand" w:eastAsia="Noto Sans JP" w:hAnsi="Quicksand" w:cstheme="minorHAnsi"/>
        </w:rPr>
      </w:pPr>
      <w:r w:rsidRPr="009A6173">
        <w:rPr>
          <w:rFonts w:ascii="Quicksand" w:eastAsia="Noto Sans JP" w:hAnsi="Quicksand" w:cstheme="minorHAnsi"/>
        </w:rPr>
        <w:t>On appelle</w:t>
      </w:r>
      <w:r w:rsidR="005D5F5F" w:rsidRPr="009A6173">
        <w:rPr>
          <w:rFonts w:ascii="Quicksand" w:eastAsia="Noto Sans JP" w:hAnsi="Quicksand" w:cstheme="minorHAnsi"/>
        </w:rPr>
        <w:t xml:space="preserve"> </w:t>
      </w:r>
      <m:oMath>
        <m:r>
          <w:rPr>
            <w:rFonts w:ascii="Cambria Math" w:eastAsia="Noto Sans JP" w:hAnsi="Cambria Math" w:cstheme="minorHAnsi"/>
          </w:rPr>
          <m:t>V∪C</m:t>
        </m:r>
      </m:oMath>
      <w:r w:rsidR="005D5F5F" w:rsidRPr="009A6173">
        <w:rPr>
          <w:rFonts w:ascii="Quicksand" w:eastAsia="Noto Sans JP" w:hAnsi="Quicksand" w:cstheme="minorHAnsi"/>
        </w:rPr>
        <w:t xml:space="preserve"> l’évènement « La personne utilise sa voiture OU les transports en commun. Calculer</w:t>
      </w:r>
      <w:r w:rsidRPr="009A6173">
        <w:rPr>
          <w:rFonts w:ascii="Quicksand" w:eastAsia="Noto Sans JP" w:hAnsi="Quicksand" w:cstheme="minorHAnsi"/>
        </w:rPr>
        <w:t xml:space="preserve"> </w:t>
      </w:r>
      <m:oMath>
        <m:r>
          <w:rPr>
            <w:rFonts w:ascii="Cambria Math" w:eastAsia="Noto Sans JP" w:hAnsi="Cambria Math" w:cstheme="minorHAnsi"/>
          </w:rPr>
          <m:t>P(V∪C)</m:t>
        </m:r>
      </m:oMath>
    </w:p>
    <w:p w14:paraId="0BBE6587" w14:textId="77777777" w:rsidR="00AD3B20" w:rsidRPr="009A6173" w:rsidRDefault="00AD3B20" w:rsidP="00AD3B20">
      <w:pPr>
        <w:pStyle w:val="Paragraphedeliste"/>
        <w:rPr>
          <w:rFonts w:ascii="Quicksand" w:eastAsia="Noto Sans JP" w:hAnsi="Quicksand" w:cstheme="minorHAnsi"/>
        </w:rPr>
      </w:pPr>
    </w:p>
    <w:p w14:paraId="104D1BE9" w14:textId="33F843D1" w:rsidR="005D5F5F" w:rsidRPr="009A6173" w:rsidRDefault="005D5F5F" w:rsidP="00AA390E">
      <w:pPr>
        <w:pStyle w:val="Paragraphedeliste"/>
        <w:numPr>
          <w:ilvl w:val="0"/>
          <w:numId w:val="1"/>
        </w:numPr>
        <w:rPr>
          <w:rFonts w:ascii="Quicksand" w:eastAsia="Noto Sans JP" w:hAnsi="Quicksand" w:cstheme="minorHAnsi"/>
        </w:rPr>
      </w:pPr>
      <w:r w:rsidRPr="009A6173">
        <w:rPr>
          <w:rFonts w:ascii="Quicksand" w:eastAsia="Noto Sans JP" w:hAnsi="Quicksand" w:cstheme="minorHAnsi"/>
        </w:rPr>
        <w:t xml:space="preserve">On désigne par </w:t>
      </w:r>
      <m:oMath>
        <m:acc>
          <m:accPr>
            <m:chr m:val="̅"/>
            <m:ctrlPr>
              <w:rPr>
                <w:rFonts w:ascii="Cambria Math" w:eastAsia="Noto Sans JP" w:hAnsi="Cambria Math" w:cstheme="minorHAnsi"/>
              </w:rPr>
            </m:ctrlPr>
          </m:accPr>
          <m:e>
            <m:r>
              <w:rPr>
                <w:rFonts w:ascii="Cambria Math" w:eastAsia="Noto Sans JP" w:hAnsi="Cambria Math" w:cstheme="minorHAnsi"/>
              </w:rPr>
              <m:t>V</m:t>
            </m:r>
          </m:e>
        </m:acc>
      </m:oMath>
      <w:r w:rsidRPr="009A6173">
        <w:rPr>
          <w:rFonts w:ascii="Quicksand" w:eastAsia="Noto Sans JP" w:hAnsi="Quicksand" w:cstheme="minorHAnsi"/>
        </w:rPr>
        <w:t xml:space="preserve"> l’évènement contraire de V. Calculer </w:t>
      </w:r>
      <m:oMath>
        <m:r>
          <w:rPr>
            <w:rFonts w:ascii="Cambria Math" w:eastAsia="Noto Sans JP" w:hAnsi="Cambria Math" w:cstheme="minorHAnsi"/>
          </w:rPr>
          <m:t>P(</m:t>
        </m:r>
        <m:acc>
          <m:accPr>
            <m:chr m:val="̅"/>
            <m:ctrlPr>
              <w:rPr>
                <w:rFonts w:ascii="Cambria Math" w:eastAsia="Noto Sans JP" w:hAnsi="Cambria Math" w:cstheme="minorHAnsi"/>
              </w:rPr>
            </m:ctrlPr>
          </m:accPr>
          <m:e>
            <m:r>
              <w:rPr>
                <w:rFonts w:ascii="Cambria Math" w:eastAsia="Noto Sans JP" w:hAnsi="Cambria Math" w:cstheme="minorHAnsi"/>
              </w:rPr>
              <m:t>V</m:t>
            </m:r>
          </m:e>
        </m:acc>
        <m:r>
          <w:rPr>
            <w:rFonts w:ascii="Cambria Math" w:eastAsia="Noto Sans JP" w:hAnsi="Cambria Math" w:cstheme="minorHAnsi"/>
          </w:rPr>
          <m:t>)</m:t>
        </m:r>
      </m:oMath>
    </w:p>
    <w:p w14:paraId="564E6AF0" w14:textId="77777777" w:rsidR="00AD3B20" w:rsidRPr="009A6173" w:rsidRDefault="00AD3B20" w:rsidP="00AD3B20">
      <w:pPr>
        <w:pStyle w:val="Paragraphedeliste"/>
        <w:rPr>
          <w:rFonts w:ascii="Quicksand" w:eastAsia="Noto Sans JP" w:hAnsi="Quicksand" w:cstheme="minorHAnsi"/>
        </w:rPr>
      </w:pPr>
    </w:p>
    <w:p w14:paraId="5D19B811" w14:textId="19695401" w:rsidR="005D5F5F" w:rsidRPr="009A6173" w:rsidRDefault="005D5F5F" w:rsidP="00AA390E">
      <w:pPr>
        <w:pStyle w:val="Paragraphedeliste"/>
        <w:numPr>
          <w:ilvl w:val="0"/>
          <w:numId w:val="1"/>
        </w:numPr>
        <w:rPr>
          <w:rFonts w:ascii="Quicksand" w:eastAsia="Noto Sans JP" w:hAnsi="Quicksand" w:cstheme="minorHAnsi"/>
        </w:rPr>
      </w:pPr>
      <w:r w:rsidRPr="009A6173">
        <w:rPr>
          <w:rFonts w:ascii="Quicksand" w:eastAsia="Noto Sans JP" w:hAnsi="Quicksand" w:cstheme="minorHAnsi"/>
        </w:rPr>
        <w:t xml:space="preserve">Quelle relation peut-on écrire entre </w:t>
      </w:r>
      <m:oMath>
        <m:r>
          <w:rPr>
            <w:rFonts w:ascii="Cambria Math" w:eastAsia="Noto Sans JP" w:hAnsi="Cambria Math" w:cstheme="minorHAnsi"/>
          </w:rPr>
          <m:t>P(V)</m:t>
        </m:r>
      </m:oMath>
      <w:r w:rsidRPr="009A6173">
        <w:rPr>
          <w:rFonts w:ascii="Quicksand" w:eastAsia="Noto Sans JP" w:hAnsi="Quicksand" w:cstheme="minorHAnsi"/>
        </w:rPr>
        <w:t xml:space="preserve"> et </w:t>
      </w:r>
      <m:oMath>
        <m:r>
          <w:rPr>
            <w:rFonts w:ascii="Cambria Math" w:eastAsia="Noto Sans JP" w:hAnsi="Cambria Math" w:cstheme="minorHAnsi"/>
          </w:rPr>
          <m:t>P(</m:t>
        </m:r>
        <m:acc>
          <m:accPr>
            <m:chr m:val="̅"/>
            <m:ctrlPr>
              <w:rPr>
                <w:rFonts w:ascii="Cambria Math" w:eastAsia="Noto Sans JP" w:hAnsi="Cambria Math" w:cstheme="minorHAnsi"/>
              </w:rPr>
            </m:ctrlPr>
          </m:accPr>
          <m:e>
            <m:r>
              <w:rPr>
                <w:rFonts w:ascii="Cambria Math" w:eastAsia="Noto Sans JP" w:hAnsi="Cambria Math" w:cstheme="minorHAnsi"/>
              </w:rPr>
              <m:t>V</m:t>
            </m:r>
          </m:e>
        </m:acc>
        <m:r>
          <w:rPr>
            <w:rFonts w:ascii="Cambria Math" w:eastAsia="Noto Sans JP" w:hAnsi="Cambria Math" w:cstheme="minorHAnsi"/>
          </w:rPr>
          <m:t>)</m:t>
        </m:r>
      </m:oMath>
      <w:r w:rsidRPr="009A6173">
        <w:rPr>
          <w:rFonts w:ascii="Quicksand" w:eastAsia="Noto Sans JP" w:hAnsi="Quicksand" w:cstheme="minorHAnsi"/>
        </w:rPr>
        <w:t> ?</w:t>
      </w:r>
    </w:p>
    <w:p w14:paraId="78C86388" w14:textId="77777777" w:rsidR="00AD3B20" w:rsidRPr="009A6173" w:rsidRDefault="00AD3B20" w:rsidP="00AD3B20">
      <w:pPr>
        <w:pStyle w:val="Paragraphedeliste"/>
        <w:rPr>
          <w:rFonts w:ascii="Quicksand" w:eastAsia="Noto Sans JP" w:hAnsi="Quicksand" w:cstheme="minorHAnsi"/>
        </w:rPr>
      </w:pPr>
    </w:p>
    <w:p w14:paraId="0DB52EB1" w14:textId="77777777" w:rsidR="00AD3B20" w:rsidRPr="009A6173" w:rsidRDefault="005D5F5F" w:rsidP="00AA390E">
      <w:pPr>
        <w:pStyle w:val="Paragraphedeliste"/>
        <w:numPr>
          <w:ilvl w:val="0"/>
          <w:numId w:val="1"/>
        </w:numPr>
        <w:rPr>
          <w:rFonts w:ascii="Quicksand" w:eastAsia="Noto Sans JP" w:hAnsi="Quicksand" w:cstheme="minorHAnsi"/>
        </w:rPr>
      </w:pPr>
      <w:r w:rsidRPr="009A6173">
        <w:rPr>
          <w:rFonts w:ascii="Quicksand" w:eastAsia="Noto Sans JP" w:hAnsi="Quicksand" w:cstheme="minorHAnsi"/>
        </w:rPr>
        <w:t xml:space="preserve">On note </w:t>
      </w:r>
      <m:oMath>
        <m:r>
          <w:rPr>
            <w:rFonts w:ascii="Cambria Math" w:eastAsia="Noto Sans JP" w:hAnsi="Cambria Math" w:cstheme="minorHAnsi"/>
          </w:rPr>
          <m:t>V∩H</m:t>
        </m:r>
      </m:oMath>
      <w:r w:rsidRPr="009A6173">
        <w:rPr>
          <w:rFonts w:ascii="Quicksand" w:eastAsia="Noto Sans JP" w:hAnsi="Quicksand" w:cstheme="minorHAnsi"/>
        </w:rPr>
        <w:t xml:space="preserve"> l’évènement « Utilise sa voi</w:t>
      </w:r>
      <w:r w:rsidR="00AD3B20" w:rsidRPr="009A6173">
        <w:rPr>
          <w:rFonts w:ascii="Quicksand" w:eastAsia="Noto Sans JP" w:hAnsi="Quicksand" w:cstheme="minorHAnsi"/>
        </w:rPr>
        <w:t>ture</w:t>
      </w:r>
      <w:r w:rsidRPr="009A6173">
        <w:rPr>
          <w:rFonts w:ascii="Quicksand" w:eastAsia="Noto Sans JP" w:hAnsi="Quicksand" w:cstheme="minorHAnsi"/>
        </w:rPr>
        <w:t xml:space="preserve"> et</w:t>
      </w:r>
      <w:r w:rsidR="00AD3B20" w:rsidRPr="009A6173">
        <w:rPr>
          <w:rFonts w:ascii="Quicksand" w:eastAsia="Noto Sans JP" w:hAnsi="Quicksand" w:cstheme="minorHAnsi"/>
        </w:rPr>
        <w:t xml:space="preserve"> habite à moins de 5 km ». </w:t>
      </w:r>
    </w:p>
    <w:p w14:paraId="0292DB39" w14:textId="018FD3D5" w:rsidR="005D5F5F" w:rsidRPr="009A6173" w:rsidRDefault="00AD3B20" w:rsidP="00AD3B20">
      <w:pPr>
        <w:pStyle w:val="Paragraphedeliste"/>
        <w:rPr>
          <w:rFonts w:ascii="Quicksand" w:eastAsia="Noto Sans JP" w:hAnsi="Quicksand" w:cstheme="minorHAnsi"/>
        </w:rPr>
      </w:pPr>
      <w:r w:rsidRPr="009A6173">
        <w:rPr>
          <w:rFonts w:ascii="Quicksand" w:eastAsia="Noto Sans JP" w:hAnsi="Quicksand" w:cstheme="minorHAnsi"/>
        </w:rPr>
        <w:t xml:space="preserve">Calculer </w:t>
      </w:r>
      <m:oMath>
        <m:r>
          <w:rPr>
            <w:rFonts w:ascii="Cambria Math" w:eastAsia="Noto Sans JP" w:hAnsi="Cambria Math" w:cstheme="minorHAnsi"/>
          </w:rPr>
          <m:t>P (V∩H</m:t>
        </m:r>
      </m:oMath>
      <w:r w:rsidRPr="009A6173">
        <w:rPr>
          <w:rFonts w:ascii="Quicksand" w:eastAsia="Noto Sans JP" w:hAnsi="Quicksand" w:cstheme="minorHAnsi"/>
        </w:rPr>
        <w:t xml:space="preserve">), </w:t>
      </w:r>
      <m:oMath>
        <m:r>
          <w:rPr>
            <w:rFonts w:ascii="Cambria Math" w:eastAsia="Noto Sans JP" w:hAnsi="Cambria Math" w:cstheme="minorHAnsi"/>
          </w:rPr>
          <m:t>P (V∩C) et P (</m:t>
        </m:r>
        <m:acc>
          <m:accPr>
            <m:chr m:val="̅"/>
            <m:ctrlPr>
              <w:rPr>
                <w:rFonts w:ascii="Cambria Math" w:eastAsia="Noto Sans JP" w:hAnsi="Cambria Math" w:cstheme="minorHAnsi"/>
                <w:i/>
              </w:rPr>
            </m:ctrlPr>
          </m:accPr>
          <m:e>
            <m:r>
              <w:rPr>
                <w:rFonts w:ascii="Cambria Math" w:eastAsia="Noto Sans JP" w:hAnsi="Cambria Math" w:cstheme="minorHAnsi"/>
              </w:rPr>
              <m:t>V</m:t>
            </m:r>
          </m:e>
        </m:acc>
        <m:r>
          <w:rPr>
            <w:rFonts w:ascii="Cambria Math" w:eastAsia="Noto Sans JP" w:hAnsi="Cambria Math" w:cstheme="minorHAnsi"/>
          </w:rPr>
          <m:t>∩H</m:t>
        </m:r>
      </m:oMath>
      <w:r w:rsidRPr="009A6173">
        <w:rPr>
          <w:rFonts w:ascii="Quicksand" w:eastAsia="Noto Sans JP" w:hAnsi="Quicksand" w:cstheme="minorHAnsi"/>
        </w:rPr>
        <w:t>)</w:t>
      </w:r>
    </w:p>
    <w:p w14:paraId="05BE4542" w14:textId="6F73B543" w:rsidR="00AD3B20" w:rsidRPr="009A6173" w:rsidRDefault="00AD3B20" w:rsidP="00AD3B20">
      <w:pPr>
        <w:pStyle w:val="Paragraphedeliste"/>
        <w:rPr>
          <w:rFonts w:ascii="Quicksand" w:eastAsia="Noto Sans JP" w:hAnsi="Quicksand" w:cstheme="minorHAnsi"/>
        </w:rPr>
      </w:pPr>
    </w:p>
    <w:p w14:paraId="05BEA586" w14:textId="151E4E63" w:rsidR="00AD3B20" w:rsidRPr="009A6173" w:rsidRDefault="00AD3B20" w:rsidP="00AD3B20">
      <w:pPr>
        <w:pStyle w:val="Paragraphedeliste"/>
        <w:numPr>
          <w:ilvl w:val="0"/>
          <w:numId w:val="1"/>
        </w:numPr>
        <w:rPr>
          <w:rFonts w:ascii="Quicksand" w:eastAsia="Noto Sans JP" w:hAnsi="Quicksand" w:cstheme="minorHAnsi"/>
        </w:rPr>
      </w:pPr>
      <w:r w:rsidRPr="009A6173">
        <w:rPr>
          <w:rFonts w:ascii="Quicksand" w:eastAsia="Noto Sans JP" w:hAnsi="Quicksand" w:cstheme="minorHAnsi"/>
        </w:rPr>
        <w:t>Répondez à la problématique.</w:t>
      </w:r>
    </w:p>
    <w:tbl>
      <w:tblPr>
        <w:tblStyle w:val="Grilledutableau"/>
        <w:tblpPr w:leftFromText="141" w:rightFromText="141" w:horzAnchor="margin" w:tblpY="-726"/>
        <w:tblW w:w="0" w:type="auto"/>
        <w:tblLook w:val="04A0" w:firstRow="1" w:lastRow="0" w:firstColumn="1" w:lastColumn="0" w:noHBand="0" w:noVBand="1"/>
      </w:tblPr>
      <w:tblGrid>
        <w:gridCol w:w="9062"/>
      </w:tblGrid>
      <w:tr w:rsidR="00AD3B20" w:rsidRPr="009A6173" w14:paraId="3C03205C" w14:textId="77777777" w:rsidTr="0031618C">
        <w:trPr>
          <w:trHeight w:val="4123"/>
        </w:trPr>
        <w:tc>
          <w:tcPr>
            <w:tcW w:w="9062" w:type="dxa"/>
          </w:tcPr>
          <w:p w14:paraId="271A271A" w14:textId="77777777" w:rsidR="00AD3B20" w:rsidRPr="009A6173" w:rsidRDefault="00AD3B20" w:rsidP="0031618C">
            <w:pPr>
              <w:jc w:val="center"/>
              <w:rPr>
                <w:rFonts w:ascii="Quicksand" w:eastAsia="Noto Sans JP" w:hAnsi="Quicksand" w:cstheme="minorHAnsi"/>
                <w:b/>
                <w:bCs/>
              </w:rPr>
            </w:pPr>
            <w:r w:rsidRPr="009A6173">
              <w:rPr>
                <w:rFonts w:ascii="Quicksand" w:eastAsia="Noto Sans JP" w:hAnsi="Quicksand" w:cstheme="minorHAnsi"/>
                <w:b/>
                <w:bCs/>
              </w:rPr>
              <w:lastRenderedPageBreak/>
              <w:t>Cours – Les probabilités</w:t>
            </w:r>
          </w:p>
          <w:p w14:paraId="0611B8C2" w14:textId="2CF900B3" w:rsidR="00AD3B20" w:rsidRPr="009A6173" w:rsidRDefault="00AD3B20" w:rsidP="0031618C">
            <w:pPr>
              <w:jc w:val="center"/>
              <w:rPr>
                <w:rFonts w:ascii="Quicksand" w:eastAsia="Noto Sans JP" w:hAnsi="Quicksand" w:cstheme="minorHAnsi"/>
                <w:b/>
                <w:bCs/>
              </w:rPr>
            </w:pPr>
          </w:p>
          <w:p w14:paraId="0CE544D6" w14:textId="77777777" w:rsidR="00AD3B20" w:rsidRPr="009A6173" w:rsidRDefault="00AD3B20" w:rsidP="0031618C">
            <w:pPr>
              <w:pStyle w:val="Paragraphedeliste"/>
              <w:numPr>
                <w:ilvl w:val="0"/>
                <w:numId w:val="3"/>
              </w:numPr>
              <w:rPr>
                <w:rFonts w:ascii="Quicksand" w:eastAsia="Noto Sans JP" w:hAnsi="Quicksand" w:cstheme="minorHAnsi"/>
                <w:b/>
                <w:bCs/>
              </w:rPr>
            </w:pPr>
            <w:r w:rsidRPr="009A6173">
              <w:rPr>
                <w:rFonts w:ascii="Quicksand" w:eastAsia="Noto Sans JP" w:hAnsi="Quicksand" w:cstheme="minorHAnsi"/>
                <w:b/>
                <w:bCs/>
              </w:rPr>
              <w:t>Expérience aléatoire</w:t>
            </w:r>
          </w:p>
          <w:p w14:paraId="7AEE711D" w14:textId="4811A385" w:rsidR="00AD3B20" w:rsidRPr="009A6173" w:rsidRDefault="00AD3B20" w:rsidP="0031618C">
            <w:pPr>
              <w:rPr>
                <w:rFonts w:ascii="Quicksand" w:eastAsia="Noto Sans JP" w:hAnsi="Quicksand" w:cstheme="minorHAnsi"/>
              </w:rPr>
            </w:pPr>
            <w:r w:rsidRPr="009A6173">
              <w:rPr>
                <w:rFonts w:ascii="Quicksand" w:eastAsia="Noto Sans JP" w:hAnsi="Quicksand" w:cstheme="minorHAnsi"/>
              </w:rPr>
              <w:t>On appelle expérience aléatoire, une expérience dont on connait d’avance les résultats possibles, sans savoir lequel va se produire avant l’expérience réalisée</w:t>
            </w:r>
          </w:p>
          <w:p w14:paraId="06978242" w14:textId="77777777" w:rsidR="00AD3B20" w:rsidRPr="009A6173" w:rsidRDefault="00AD3B20" w:rsidP="0031618C">
            <w:pPr>
              <w:rPr>
                <w:rFonts w:ascii="Quicksand" w:eastAsia="Noto Sans JP" w:hAnsi="Quicksand" w:cstheme="minorHAnsi"/>
                <w:i/>
                <w:iCs/>
              </w:rPr>
            </w:pPr>
            <w:r w:rsidRPr="009A6173">
              <w:rPr>
                <w:rFonts w:ascii="Quicksand" w:eastAsia="Noto Sans JP" w:hAnsi="Quicksand" w:cstheme="minorHAnsi"/>
                <w:i/>
                <w:iCs/>
              </w:rPr>
              <w:t>Exemple : Interroger quelqu’un sur son moyen de transport pour venir au travail</w:t>
            </w:r>
          </w:p>
          <w:p w14:paraId="5047DC5C" w14:textId="77777777" w:rsidR="00AD3B20" w:rsidRPr="009A6173" w:rsidRDefault="00AD3B20" w:rsidP="0031618C">
            <w:pPr>
              <w:rPr>
                <w:rFonts w:ascii="Quicksand" w:eastAsia="Noto Sans JP" w:hAnsi="Quicksand" w:cstheme="minorHAnsi"/>
                <w:i/>
                <w:iCs/>
              </w:rPr>
            </w:pPr>
          </w:p>
          <w:p w14:paraId="36A99DA2" w14:textId="65CC0ECC" w:rsidR="00AD3B20" w:rsidRPr="009A6173" w:rsidRDefault="00AD3B20" w:rsidP="0031618C">
            <w:pPr>
              <w:pStyle w:val="Paragraphedeliste"/>
              <w:numPr>
                <w:ilvl w:val="0"/>
                <w:numId w:val="3"/>
              </w:numPr>
              <w:rPr>
                <w:rFonts w:ascii="Quicksand" w:eastAsia="Noto Sans JP" w:hAnsi="Quicksand" w:cstheme="minorHAnsi"/>
                <w:b/>
                <w:bCs/>
              </w:rPr>
            </w:pPr>
            <w:r w:rsidRPr="009A6173">
              <w:rPr>
                <w:rFonts w:ascii="Quicksand" w:eastAsia="Noto Sans JP" w:hAnsi="Quicksand" w:cstheme="minorHAnsi"/>
                <w:b/>
                <w:bCs/>
              </w:rPr>
              <w:t>Issu</w:t>
            </w:r>
            <w:r w:rsidR="00A95E73" w:rsidRPr="009A6173">
              <w:rPr>
                <w:rFonts w:ascii="Quicksand" w:eastAsia="Noto Sans JP" w:hAnsi="Quicksand" w:cstheme="minorHAnsi"/>
                <w:b/>
                <w:bCs/>
              </w:rPr>
              <w:t>e</w:t>
            </w:r>
            <w:r w:rsidRPr="009A6173">
              <w:rPr>
                <w:rFonts w:ascii="Quicksand" w:eastAsia="Noto Sans JP" w:hAnsi="Quicksand" w:cstheme="minorHAnsi"/>
                <w:b/>
                <w:bCs/>
              </w:rPr>
              <w:t>s</w:t>
            </w:r>
          </w:p>
          <w:p w14:paraId="75AA67CD" w14:textId="095A700C" w:rsidR="00AD3B20" w:rsidRPr="009A6173" w:rsidRDefault="00AD3B20" w:rsidP="0031618C">
            <w:pPr>
              <w:rPr>
                <w:rFonts w:ascii="Quicksand" w:eastAsia="Noto Sans JP" w:hAnsi="Quicksand" w:cstheme="minorHAnsi"/>
                <w:b/>
                <w:bCs/>
                <w:color w:val="202122"/>
                <w:sz w:val="21"/>
                <w:szCs w:val="21"/>
                <w:shd w:val="clear" w:color="auto" w:fill="FFFFFF"/>
              </w:rPr>
            </w:pPr>
            <w:r w:rsidRPr="009A6173">
              <w:rPr>
                <w:rFonts w:ascii="Quicksand" w:eastAsia="Noto Sans JP" w:hAnsi="Quicksand" w:cstheme="minorHAnsi"/>
              </w:rPr>
              <w:t>Les résultats possibles de l’expérience sont appelés des issues</w:t>
            </w:r>
            <w:r w:rsidR="00A95E73" w:rsidRPr="009A6173">
              <w:rPr>
                <w:rFonts w:ascii="Quicksand" w:eastAsia="Noto Sans JP" w:hAnsi="Quicksand" w:cstheme="minorHAnsi"/>
              </w:rPr>
              <w:t xml:space="preserve">. L’ensemble des issues est appelé Univers et </w:t>
            </w:r>
            <w:r w:rsidR="005E6BFF">
              <w:rPr>
                <w:rFonts w:ascii="Quicksand" w:eastAsia="Noto Sans JP" w:hAnsi="Quicksand" w:cstheme="minorHAnsi"/>
              </w:rPr>
              <w:t>a</w:t>
            </w:r>
            <w:r w:rsidR="00A95E73" w:rsidRPr="009A6173">
              <w:rPr>
                <w:rFonts w:ascii="Quicksand" w:eastAsia="Noto Sans JP" w:hAnsi="Quicksand" w:cstheme="minorHAnsi"/>
              </w:rPr>
              <w:t xml:space="preserve"> pour symbole </w:t>
            </w:r>
            <m:oMath>
              <m:r>
                <m:rPr>
                  <m:sty m:val="b"/>
                </m:rPr>
                <w:rPr>
                  <w:rFonts w:ascii="Cambria Math" w:eastAsia="Noto Sans JP" w:hAnsi="Cambria Math" w:cstheme="minorHAnsi"/>
                  <w:color w:val="202122"/>
                  <w:sz w:val="21"/>
                  <w:szCs w:val="21"/>
                  <w:shd w:val="clear" w:color="auto" w:fill="FFFFFF"/>
                </w:rPr>
                <m:t>Ω</m:t>
              </m:r>
            </m:oMath>
          </w:p>
          <w:p w14:paraId="625E714F" w14:textId="42E2DFCC" w:rsidR="00A95E73" w:rsidRPr="009A6173" w:rsidRDefault="00A95E73" w:rsidP="0031618C">
            <w:pPr>
              <w:rPr>
                <w:rFonts w:ascii="Quicksand" w:eastAsia="Noto Sans JP" w:hAnsi="Quicksand" w:cstheme="minorHAnsi"/>
                <w:i/>
                <w:iCs/>
                <w:color w:val="202122"/>
                <w:sz w:val="21"/>
                <w:szCs w:val="21"/>
                <w:shd w:val="clear" w:color="auto" w:fill="FFFFFF"/>
              </w:rPr>
            </w:pPr>
            <w:r w:rsidRPr="009A6173">
              <w:rPr>
                <w:rFonts w:ascii="Quicksand" w:eastAsia="Noto Sans JP" w:hAnsi="Quicksand" w:cstheme="minorHAnsi"/>
                <w:i/>
                <w:iCs/>
                <w:color w:val="202122"/>
                <w:sz w:val="21"/>
                <w:szCs w:val="21"/>
                <w:shd w:val="clear" w:color="auto" w:fill="FFFFFF"/>
              </w:rPr>
              <w:t>Exemple : Venir en vélo, Venir en voiture sont 2 issues possibles de l’expérience précédente.</w:t>
            </w:r>
          </w:p>
          <w:p w14:paraId="5DA75E48" w14:textId="77777777" w:rsidR="00965EE4" w:rsidRPr="009A6173" w:rsidRDefault="00965EE4" w:rsidP="0031618C">
            <w:pPr>
              <w:pStyle w:val="Paragraphedeliste"/>
              <w:rPr>
                <w:rFonts w:ascii="Quicksand" w:eastAsia="Noto Sans JP" w:hAnsi="Quicksand" w:cstheme="minorHAnsi"/>
                <w:b/>
                <w:bCs/>
              </w:rPr>
            </w:pPr>
          </w:p>
          <w:p w14:paraId="38503037" w14:textId="710B6826" w:rsidR="00A95E73" w:rsidRPr="009A6173" w:rsidRDefault="00A95E73" w:rsidP="0031618C">
            <w:pPr>
              <w:pStyle w:val="Paragraphedeliste"/>
              <w:numPr>
                <w:ilvl w:val="0"/>
                <w:numId w:val="3"/>
              </w:numPr>
              <w:rPr>
                <w:rFonts w:ascii="Quicksand" w:eastAsia="Noto Sans JP" w:hAnsi="Quicksand" w:cstheme="minorHAnsi"/>
                <w:b/>
                <w:bCs/>
              </w:rPr>
            </w:pPr>
            <w:r w:rsidRPr="009A6173">
              <w:rPr>
                <w:rFonts w:ascii="Quicksand" w:eastAsia="Noto Sans JP" w:hAnsi="Quicksand" w:cstheme="minorHAnsi"/>
                <w:b/>
                <w:bCs/>
              </w:rPr>
              <w:t>Evènement</w:t>
            </w:r>
          </w:p>
          <w:p w14:paraId="0EDD5E47" w14:textId="2AFB9410" w:rsidR="00A95E73" w:rsidRPr="009A6173" w:rsidRDefault="00A95E73" w:rsidP="0031618C">
            <w:pPr>
              <w:rPr>
                <w:rFonts w:ascii="Quicksand" w:eastAsia="Noto Sans JP" w:hAnsi="Quicksand" w:cstheme="minorHAnsi"/>
                <w:b/>
                <w:bCs/>
                <w:color w:val="202122"/>
                <w:sz w:val="21"/>
                <w:szCs w:val="21"/>
                <w:shd w:val="clear" w:color="auto" w:fill="FFFFFF"/>
              </w:rPr>
            </w:pPr>
            <w:r w:rsidRPr="009A6173">
              <w:rPr>
                <w:rFonts w:ascii="Quicksand" w:eastAsia="Noto Sans JP" w:hAnsi="Quicksand" w:cstheme="minorHAnsi"/>
              </w:rPr>
              <w:t xml:space="preserve">On appelle évènement toute partie de l’univers </w:t>
            </w:r>
            <m:oMath>
              <m:r>
                <m:rPr>
                  <m:sty m:val="b"/>
                </m:rPr>
                <w:rPr>
                  <w:rFonts w:ascii="Cambria Math" w:eastAsia="Noto Sans JP" w:hAnsi="Cambria Math" w:cstheme="minorHAnsi"/>
                  <w:color w:val="202122"/>
                  <w:sz w:val="21"/>
                  <w:szCs w:val="21"/>
                  <w:shd w:val="clear" w:color="auto" w:fill="FFFFFF"/>
                </w:rPr>
                <m:t>Ω</m:t>
              </m:r>
            </m:oMath>
          </w:p>
          <w:p w14:paraId="317D8FCF" w14:textId="044223E3" w:rsidR="00A95E73" w:rsidRPr="009A6173" w:rsidRDefault="00A95E73" w:rsidP="0031618C">
            <w:pPr>
              <w:rPr>
                <w:rFonts w:ascii="Quicksand" w:eastAsia="Noto Sans JP" w:hAnsi="Quicksand" w:cstheme="minorHAnsi"/>
                <w:i/>
                <w:iCs/>
                <w:color w:val="202122"/>
                <w:sz w:val="21"/>
                <w:szCs w:val="21"/>
                <w:shd w:val="clear" w:color="auto" w:fill="FFFFFF"/>
              </w:rPr>
            </w:pPr>
            <w:r w:rsidRPr="009A6173">
              <w:rPr>
                <w:rFonts w:ascii="Quicksand" w:eastAsia="Noto Sans JP" w:hAnsi="Quicksand" w:cstheme="minorHAnsi"/>
                <w:i/>
                <w:iCs/>
                <w:color w:val="202122"/>
                <w:sz w:val="21"/>
                <w:szCs w:val="21"/>
                <w:shd w:val="clear" w:color="auto" w:fill="FFFFFF"/>
              </w:rPr>
              <w:t xml:space="preserve">Exemple : Venir à vélo, Venir en engin motorisé, Venir dans un véhicule à </w:t>
            </w:r>
            <w:proofErr w:type="spellStart"/>
            <w:r w:rsidRPr="009A6173">
              <w:rPr>
                <w:rFonts w:ascii="Quicksand" w:eastAsia="Noto Sans JP" w:hAnsi="Quicksand" w:cstheme="minorHAnsi"/>
                <w:i/>
                <w:iCs/>
                <w:color w:val="202122"/>
                <w:sz w:val="21"/>
                <w:szCs w:val="21"/>
                <w:shd w:val="clear" w:color="auto" w:fill="FFFFFF"/>
              </w:rPr>
              <w:t>quatres</w:t>
            </w:r>
            <w:proofErr w:type="spellEnd"/>
            <w:r w:rsidRPr="009A6173">
              <w:rPr>
                <w:rFonts w:ascii="Quicksand" w:eastAsia="Noto Sans JP" w:hAnsi="Quicksand" w:cstheme="minorHAnsi"/>
                <w:i/>
                <w:iCs/>
                <w:color w:val="202122"/>
                <w:sz w:val="21"/>
                <w:szCs w:val="21"/>
                <w:shd w:val="clear" w:color="auto" w:fill="FFFFFF"/>
              </w:rPr>
              <w:t xml:space="preserve"> roues …</w:t>
            </w:r>
          </w:p>
          <w:p w14:paraId="389D4535" w14:textId="3B1ACED2" w:rsidR="00A95E73" w:rsidRPr="009A6173" w:rsidRDefault="005E6BFF" w:rsidP="0031618C">
            <w:pPr>
              <w:rPr>
                <w:rFonts w:ascii="Quicksand" w:eastAsia="Noto Sans JP" w:hAnsi="Quicksand" w:cstheme="minorHAnsi"/>
                <w:i/>
                <w:iCs/>
              </w:rPr>
            </w:pPr>
            <w:r w:rsidRPr="009A6173">
              <w:rPr>
                <w:rFonts w:ascii="Quicksand" w:eastAsia="Noto Sans JP" w:hAnsi="Quicksand" w:cstheme="minorHAnsi"/>
                <w:noProof/>
              </w:rPr>
              <w:drawing>
                <wp:anchor distT="0" distB="0" distL="180340" distR="114300" simplePos="0" relativeHeight="251658240" behindDoc="1" locked="0" layoutInCell="1" allowOverlap="1" wp14:anchorId="1ED3DC71" wp14:editId="505CD47C">
                  <wp:simplePos x="0" y="0"/>
                  <wp:positionH relativeFrom="column">
                    <wp:posOffset>3355340</wp:posOffset>
                  </wp:positionH>
                  <wp:positionV relativeFrom="paragraph">
                    <wp:posOffset>175895</wp:posOffset>
                  </wp:positionV>
                  <wp:extent cx="2095200" cy="1609200"/>
                  <wp:effectExtent l="0" t="0" r="635" b="0"/>
                  <wp:wrapTight wrapText="bothSides">
                    <wp:wrapPolygon edited="0">
                      <wp:start x="0" y="0"/>
                      <wp:lineTo x="0" y="21225"/>
                      <wp:lineTo x="21410" y="21225"/>
                      <wp:lineTo x="21410" y="0"/>
                      <wp:lineTo x="0" y="0"/>
                    </wp:wrapPolygon>
                  </wp:wrapTight>
                  <wp:docPr id="1" name="Image 1" descr="DIAGRAMME DE VENN - Cours particuliers de maths à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VENN - Cours particuliers de maths à Lil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200" cy="160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18941" w14:textId="07354E5D" w:rsidR="00A95E73" w:rsidRPr="009A6173" w:rsidRDefault="00A95E73" w:rsidP="0031618C">
            <w:pPr>
              <w:rPr>
                <w:rFonts w:ascii="Quicksand" w:eastAsia="Noto Sans JP" w:hAnsi="Quicksand" w:cstheme="minorHAnsi"/>
              </w:rPr>
            </w:pPr>
            <w:r w:rsidRPr="009A6173">
              <w:rPr>
                <w:rFonts w:ascii="Quicksand" w:eastAsia="Noto Sans JP" w:hAnsi="Quicksand" w:cstheme="minorHAnsi"/>
              </w:rPr>
              <w:t>On peut combiner plusieurs évènement afin d’en créer de nouveaux à l’aide des ponts logiques ET (</w:t>
            </w:r>
            <w:r w:rsidRPr="009A6173">
              <w:rPr>
                <w:rFonts w:ascii="Times New Roman" w:eastAsia="Noto Sans JP" w:hAnsi="Times New Roman" w:cs="Times New Roman"/>
              </w:rPr>
              <w:t>∩</w:t>
            </w:r>
            <w:r w:rsidRPr="009A6173">
              <w:rPr>
                <w:rFonts w:ascii="Quicksand" w:eastAsia="Noto Sans JP" w:hAnsi="Quicksand" w:cstheme="minorHAnsi"/>
              </w:rPr>
              <w:t>) , OU (</w:t>
            </w:r>
            <w:r w:rsidRPr="009A6173">
              <w:rPr>
                <w:rFonts w:ascii="Cambria Math" w:eastAsia="Noto Sans JP" w:hAnsi="Cambria Math" w:cs="Cambria Math"/>
              </w:rPr>
              <w:t>∪</w:t>
            </w:r>
            <w:r w:rsidRPr="009A6173">
              <w:rPr>
                <w:rFonts w:ascii="Quicksand" w:eastAsia="Noto Sans JP" w:hAnsi="Quicksand" w:cstheme="minorHAnsi"/>
              </w:rPr>
              <w:t>) et NON (</w:t>
            </w:r>
            <m:oMath>
              <m:acc>
                <m:accPr>
                  <m:chr m:val="̅"/>
                  <m:ctrlPr>
                    <w:rPr>
                      <w:rFonts w:ascii="Cambria Math" w:eastAsia="Noto Sans JP" w:hAnsi="Cambria Math" w:cstheme="minorHAnsi"/>
                    </w:rPr>
                  </m:ctrlPr>
                </m:accPr>
                <m:e/>
              </m:acc>
            </m:oMath>
            <w:r w:rsidRPr="009A6173">
              <w:rPr>
                <w:rFonts w:ascii="Quicksand" w:eastAsia="Noto Sans JP" w:hAnsi="Quicksand" w:cstheme="minorHAnsi"/>
              </w:rPr>
              <w:t>)</w:t>
            </w:r>
          </w:p>
          <w:p w14:paraId="58DB9B50" w14:textId="77777777" w:rsidR="00965EE4" w:rsidRPr="009A6173" w:rsidRDefault="00965EE4" w:rsidP="0031618C">
            <w:pPr>
              <w:rPr>
                <w:rFonts w:ascii="Quicksand" w:eastAsia="Noto Sans JP" w:hAnsi="Quicksand" w:cstheme="minorHAnsi"/>
              </w:rPr>
            </w:pPr>
          </w:p>
          <w:p w14:paraId="3AAB5DEE" w14:textId="6D494A89" w:rsidR="00A95E73" w:rsidRPr="009A6173" w:rsidRDefault="00A95E73" w:rsidP="0031618C">
            <w:pPr>
              <w:rPr>
                <w:rFonts w:ascii="Quicksand" w:eastAsia="Noto Sans JP" w:hAnsi="Quicksand" w:cstheme="minorHAnsi"/>
                <w:i/>
                <w:iCs/>
              </w:rPr>
            </w:pPr>
            <w:r w:rsidRPr="009A6173">
              <w:rPr>
                <w:rFonts w:ascii="Quicksand" w:eastAsia="Noto Sans JP" w:hAnsi="Quicksand" w:cstheme="minorHAnsi"/>
                <w:i/>
                <w:iCs/>
              </w:rPr>
              <w:t xml:space="preserve">Exemple : V : Venir à Vélo, H : habiter à moins de 5 km </w:t>
            </w:r>
          </w:p>
          <w:p w14:paraId="7A57AB09" w14:textId="2073EAC6" w:rsidR="00A95E73" w:rsidRPr="009A6173" w:rsidRDefault="00A95E73" w:rsidP="0031618C">
            <w:pPr>
              <w:rPr>
                <w:rFonts w:ascii="Quicksand" w:eastAsia="Noto Sans JP" w:hAnsi="Quicksand" w:cstheme="minorHAnsi"/>
                <w:i/>
                <w:iCs/>
              </w:rPr>
            </w:pPr>
            <w:r w:rsidRPr="009A6173">
              <w:rPr>
                <w:rFonts w:ascii="Quicksand" w:eastAsia="Noto Sans JP" w:hAnsi="Quicksand" w:cstheme="minorHAnsi"/>
                <w:i/>
                <w:iCs/>
              </w:rPr>
              <w:t xml:space="preserve">V </w:t>
            </w:r>
            <w:r w:rsidRPr="009A6173">
              <w:rPr>
                <w:rFonts w:ascii="Times New Roman" w:eastAsia="Noto Sans JP" w:hAnsi="Times New Roman" w:cs="Times New Roman"/>
                <w:i/>
                <w:iCs/>
              </w:rPr>
              <w:t>∩</w:t>
            </w:r>
            <w:r w:rsidRPr="009A6173">
              <w:rPr>
                <w:rFonts w:ascii="Quicksand" w:eastAsia="Noto Sans JP" w:hAnsi="Quicksand" w:cstheme="minorHAnsi"/>
                <w:i/>
                <w:iCs/>
              </w:rPr>
              <w:t xml:space="preserve"> H : Venir à vélo et habiter à moins de 5 km</w:t>
            </w:r>
          </w:p>
          <w:p w14:paraId="4EFDB535" w14:textId="073841CB" w:rsidR="00A95E73" w:rsidRPr="009A6173" w:rsidRDefault="00933396" w:rsidP="0031618C">
            <w:pPr>
              <w:rPr>
                <w:rFonts w:ascii="Quicksand" w:eastAsia="Noto Sans JP" w:hAnsi="Quicksand" w:cstheme="minorHAnsi"/>
                <w:i/>
                <w:iCs/>
              </w:rPr>
            </w:pPr>
            <m:oMath>
              <m:acc>
                <m:accPr>
                  <m:chr m:val="̅"/>
                  <m:ctrlPr>
                    <w:rPr>
                      <w:rFonts w:ascii="Cambria Math" w:eastAsia="Noto Sans JP" w:hAnsi="Cambria Math" w:cstheme="minorHAnsi"/>
                    </w:rPr>
                  </m:ctrlPr>
                </m:accPr>
                <m:e>
                  <m:r>
                    <w:rPr>
                      <w:rFonts w:ascii="Cambria Math" w:eastAsia="Noto Sans JP" w:hAnsi="Cambria Math" w:cstheme="minorHAnsi"/>
                    </w:rPr>
                    <m:t>V</m:t>
                  </m:r>
                </m:e>
              </m:acc>
            </m:oMath>
            <w:r w:rsidR="00A95E73" w:rsidRPr="009A6173">
              <w:rPr>
                <w:rFonts w:ascii="Quicksand" w:eastAsia="Noto Sans JP" w:hAnsi="Quicksand" w:cstheme="minorHAnsi"/>
              </w:rPr>
              <w:t> </w:t>
            </w:r>
            <w:r w:rsidR="00A95E73" w:rsidRPr="009A6173">
              <w:rPr>
                <w:rFonts w:ascii="Quicksand" w:eastAsia="Noto Sans JP" w:hAnsi="Quicksand" w:cstheme="minorHAnsi"/>
                <w:i/>
                <w:iCs/>
              </w:rPr>
              <w:t>: Ne pas venir à Vélo</w:t>
            </w:r>
          </w:p>
          <w:p w14:paraId="7C3B1F97" w14:textId="7E043A09" w:rsidR="00965EE4" w:rsidRPr="009A6173" w:rsidRDefault="00965EE4" w:rsidP="0031618C">
            <w:pPr>
              <w:rPr>
                <w:rFonts w:ascii="Quicksand" w:eastAsia="Noto Sans JP" w:hAnsi="Quicksand" w:cstheme="minorHAnsi"/>
              </w:rPr>
            </w:pPr>
          </w:p>
          <w:p w14:paraId="305303E1" w14:textId="230BE721" w:rsidR="00965EE4" w:rsidRPr="009A6173" w:rsidRDefault="005E6BFF" w:rsidP="0031618C">
            <w:pPr>
              <w:rPr>
                <w:rFonts w:ascii="Quicksand" w:eastAsia="Noto Sans JP" w:hAnsi="Quicksand" w:cstheme="minorHAnsi"/>
              </w:rPr>
            </w:pPr>
            <w:r w:rsidRPr="009A6173">
              <w:rPr>
                <w:rFonts w:ascii="Quicksand" w:eastAsia="Noto Sans JP" w:hAnsi="Quicksand" w:cstheme="minorHAnsi"/>
                <w:noProof/>
              </w:rPr>
              <mc:AlternateContent>
                <mc:Choice Requires="wps">
                  <w:drawing>
                    <wp:anchor distT="0" distB="0" distL="114300" distR="114300" simplePos="0" relativeHeight="251667456" behindDoc="1" locked="0" layoutInCell="1" allowOverlap="1" wp14:anchorId="1C38BBD1" wp14:editId="4261E047">
                      <wp:simplePos x="0" y="0"/>
                      <wp:positionH relativeFrom="column">
                        <wp:posOffset>3588385</wp:posOffset>
                      </wp:positionH>
                      <wp:positionV relativeFrom="paragraph">
                        <wp:posOffset>95885</wp:posOffset>
                      </wp:positionV>
                      <wp:extent cx="1757680" cy="635"/>
                      <wp:effectExtent l="0" t="0" r="0" b="0"/>
                      <wp:wrapTight wrapText="bothSides">
                        <wp:wrapPolygon edited="0">
                          <wp:start x="0" y="0"/>
                          <wp:lineTo x="0" y="21600"/>
                          <wp:lineTo x="21600" y="21600"/>
                          <wp:lineTo x="21600" y="0"/>
                        </wp:wrapPolygon>
                      </wp:wrapTight>
                      <wp:docPr id="5" name="Zone de texte 5"/>
                      <wp:cNvGraphicFramePr/>
                      <a:graphic xmlns:a="http://schemas.openxmlformats.org/drawingml/2006/main">
                        <a:graphicData uri="http://schemas.microsoft.com/office/word/2010/wordprocessingShape">
                          <wps:wsp>
                            <wps:cNvSpPr txBox="1"/>
                            <wps:spPr>
                              <a:xfrm>
                                <a:off x="0" y="0"/>
                                <a:ext cx="1757680" cy="635"/>
                              </a:xfrm>
                              <a:prstGeom prst="rect">
                                <a:avLst/>
                              </a:prstGeom>
                              <a:solidFill>
                                <a:prstClr val="white"/>
                              </a:solidFill>
                              <a:ln>
                                <a:noFill/>
                              </a:ln>
                            </wps:spPr>
                            <wps:txbx>
                              <w:txbxContent>
                                <w:p w14:paraId="57B2FF73" w14:textId="1A86EBCD" w:rsidR="00DE285D" w:rsidRPr="00D56CC8" w:rsidRDefault="00DE285D" w:rsidP="00DE285D">
                                  <w:pPr>
                                    <w:pStyle w:val="Lgende"/>
                                    <w:jc w:val="center"/>
                                    <w:rPr>
                                      <w:rFonts w:ascii="Lato" w:hAnsi="Lato" w:cstheme="minorHAnsi"/>
                                      <w:noProof/>
                                    </w:rPr>
                                  </w:pPr>
                                  <w:r>
                                    <w:t>Diagramme de Venn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8BBD1" id="_x0000_t202" coordsize="21600,21600" o:spt="202" path="m,l,21600r21600,l21600,xe">
                      <v:stroke joinstyle="miter"/>
                      <v:path gradientshapeok="t" o:connecttype="rect"/>
                    </v:shapetype>
                    <v:shape id="Zone de texte 5" o:spid="_x0000_s1026" type="#_x0000_t202" style="position:absolute;margin-left:282.55pt;margin-top:7.55pt;width:138.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" stroked="f">
                      <v:textbox style="mso-fit-shape-to-text:t" inset="0,0,0,0">
                        <w:txbxContent>
                          <w:p w14:paraId="57B2FF73" w14:textId="1A86EBCD" w:rsidR="00DE285D" w:rsidRPr="00D56CC8" w:rsidRDefault="00DE285D" w:rsidP="00DE285D">
                            <w:pPr>
                              <w:pStyle w:val="Lgende"/>
                              <w:jc w:val="center"/>
                              <w:rPr>
                                <w:rFonts w:ascii="Lato" w:hAnsi="Lato" w:cstheme="minorHAnsi"/>
                                <w:noProof/>
                              </w:rPr>
                            </w:pPr>
                            <w:r>
                              <w:t xml:space="preserve">Diagramme de </w:t>
                            </w:r>
                            <w:proofErr w:type="spellStart"/>
                            <w:r>
                              <w:t>Venn</w:t>
                            </w:r>
                            <w:proofErr w:type="spellEnd"/>
                          </w:p>
                        </w:txbxContent>
                      </v:textbox>
                      <w10:wrap type="tight"/>
                    </v:shape>
                  </w:pict>
                </mc:Fallback>
              </mc:AlternateContent>
            </w:r>
            <w:r w:rsidR="00965EE4" w:rsidRPr="009A6173">
              <w:rPr>
                <w:rFonts w:ascii="Quicksand" w:eastAsia="Noto Sans JP" w:hAnsi="Quicksand" w:cstheme="minorHAnsi"/>
              </w:rPr>
              <w:t xml:space="preserve">Remarque : </w:t>
            </w:r>
            <m:oMath>
              <m:r>
                <w:rPr>
                  <w:rFonts w:ascii="Cambria Math" w:eastAsia="Noto Sans JP" w:hAnsi="Cambria Math" w:cstheme="minorHAnsi"/>
                </w:rPr>
                <m:t>P</m:t>
              </m:r>
              <m:d>
                <m:dPr>
                  <m:ctrlPr>
                    <w:rPr>
                      <w:rFonts w:ascii="Cambria Math" w:eastAsia="Noto Sans JP" w:hAnsi="Cambria Math" w:cstheme="minorHAnsi"/>
                      <w:i/>
                    </w:rPr>
                  </m:ctrlPr>
                </m:dPr>
                <m:e>
                  <m:r>
                    <w:rPr>
                      <w:rFonts w:ascii="Cambria Math" w:eastAsia="Noto Sans JP" w:hAnsi="Cambria Math" w:cstheme="minorHAnsi"/>
                    </w:rPr>
                    <m:t>A</m:t>
                  </m:r>
                </m:e>
              </m:d>
              <m:r>
                <w:rPr>
                  <w:rFonts w:ascii="Cambria Math" w:eastAsia="Noto Sans JP" w:hAnsi="Cambria Math" w:cstheme="minorHAnsi"/>
                </w:rPr>
                <m:t>+P</m:t>
              </m:r>
              <m:d>
                <m:dPr>
                  <m:ctrlPr>
                    <w:rPr>
                      <w:rFonts w:ascii="Cambria Math" w:eastAsia="Noto Sans JP" w:hAnsi="Cambria Math" w:cstheme="minorHAnsi"/>
                      <w:i/>
                    </w:rPr>
                  </m:ctrlPr>
                </m:dPr>
                <m:e>
                  <m:acc>
                    <m:accPr>
                      <m:chr m:val="̅"/>
                      <m:ctrlPr>
                        <w:rPr>
                          <w:rFonts w:ascii="Cambria Math" w:eastAsia="Noto Sans JP" w:hAnsi="Cambria Math" w:cstheme="minorHAnsi"/>
                          <w:i/>
                        </w:rPr>
                      </m:ctrlPr>
                    </m:accPr>
                    <m:e>
                      <m:r>
                        <w:rPr>
                          <w:rFonts w:ascii="Cambria Math" w:eastAsia="Noto Sans JP" w:hAnsi="Cambria Math" w:cstheme="minorHAnsi"/>
                        </w:rPr>
                        <m:t>A</m:t>
                      </m:r>
                    </m:e>
                  </m:acc>
                </m:e>
              </m:d>
              <m:r>
                <w:rPr>
                  <w:rFonts w:ascii="Cambria Math" w:eastAsia="Noto Sans JP" w:hAnsi="Cambria Math" w:cstheme="minorHAnsi"/>
                </w:rPr>
                <m:t>=1</m:t>
              </m:r>
            </m:oMath>
          </w:p>
          <w:p w14:paraId="22D9A1AF" w14:textId="77777777" w:rsidR="00965EE4" w:rsidRPr="009A6173" w:rsidRDefault="00965EE4" w:rsidP="0031618C">
            <w:pPr>
              <w:rPr>
                <w:rFonts w:ascii="Quicksand" w:eastAsia="Noto Sans JP" w:hAnsi="Quicksand" w:cstheme="minorHAnsi"/>
              </w:rPr>
            </w:pPr>
          </w:p>
          <w:p w14:paraId="0C437914" w14:textId="77777777" w:rsidR="00965EE4" w:rsidRPr="009A6173" w:rsidRDefault="00965EE4" w:rsidP="0031618C">
            <w:pPr>
              <w:pStyle w:val="Paragraphedeliste"/>
              <w:numPr>
                <w:ilvl w:val="0"/>
                <w:numId w:val="3"/>
              </w:numPr>
              <w:rPr>
                <w:rFonts w:ascii="Quicksand" w:eastAsia="Noto Sans JP" w:hAnsi="Quicksand" w:cstheme="minorHAnsi"/>
                <w:b/>
                <w:bCs/>
              </w:rPr>
            </w:pPr>
            <w:r w:rsidRPr="009A6173">
              <w:rPr>
                <w:rFonts w:ascii="Quicksand" w:eastAsia="Noto Sans JP" w:hAnsi="Quicksand" w:cstheme="minorHAnsi"/>
                <w:b/>
                <w:bCs/>
              </w:rPr>
              <w:t>Probabilité</w:t>
            </w:r>
          </w:p>
          <w:p w14:paraId="40DE7A1C" w14:textId="05C61206" w:rsidR="00965EE4" w:rsidRPr="009A6173" w:rsidRDefault="00965EE4" w:rsidP="0031618C">
            <w:pPr>
              <w:rPr>
                <w:rFonts w:ascii="Quicksand" w:eastAsia="Noto Sans JP" w:hAnsi="Quicksand" w:cstheme="minorHAnsi"/>
              </w:rPr>
            </w:pPr>
            <w:r w:rsidRPr="009A6173">
              <w:rPr>
                <w:rFonts w:ascii="Quicksand" w:eastAsia="Noto Sans JP" w:hAnsi="Quicksand" w:cstheme="minorHAnsi"/>
              </w:rPr>
              <w:t>On peut calculer la probabilité d’un évènement à l’aide de la formule :</w:t>
            </w:r>
          </w:p>
          <w:p w14:paraId="7C3E1DC3" w14:textId="77777777" w:rsidR="00965EE4" w:rsidRPr="009A6173" w:rsidRDefault="00965EE4" w:rsidP="0031618C">
            <w:pPr>
              <w:rPr>
                <w:rFonts w:ascii="Quicksand" w:eastAsia="Noto Sans JP" w:hAnsi="Quicksand" w:cstheme="minorHAnsi"/>
              </w:rPr>
            </w:pPr>
            <m:oMathPara>
              <m:oMathParaPr>
                <m:jc m:val="center"/>
              </m:oMathParaPr>
              <m:oMath>
                <m:r>
                  <w:rPr>
                    <w:rFonts w:ascii="Cambria Math" w:eastAsia="Noto Sans JP" w:hAnsi="Cambria Math" w:cstheme="minorHAnsi"/>
                  </w:rPr>
                  <m:t xml:space="preserve">P(A) = </m:t>
                </m:r>
                <m:f>
                  <m:fPr>
                    <m:ctrlPr>
                      <w:rPr>
                        <w:rFonts w:ascii="Cambria Math" w:eastAsia="Noto Sans JP" w:hAnsi="Cambria Math" w:cstheme="minorHAnsi"/>
                      </w:rPr>
                    </m:ctrlPr>
                  </m:fPr>
                  <m:num>
                    <m:r>
                      <w:rPr>
                        <w:rFonts w:ascii="Cambria Math" w:eastAsia="Noto Sans JP" w:hAnsi="Cambria Math" w:cstheme="minorHAnsi"/>
                      </w:rPr>
                      <m:t>cas favorables à A</m:t>
                    </m:r>
                  </m:num>
                  <m:den>
                    <m:r>
                      <w:rPr>
                        <w:rFonts w:ascii="Cambria Math" w:eastAsia="Noto Sans JP" w:hAnsi="Cambria Math" w:cstheme="minorHAnsi"/>
                      </w:rPr>
                      <m:t>cas possibles</m:t>
                    </m:r>
                  </m:den>
                </m:f>
              </m:oMath>
            </m:oMathPara>
          </w:p>
          <w:p w14:paraId="05878B99" w14:textId="24C45FA1" w:rsidR="00965EE4" w:rsidRPr="009A6173" w:rsidRDefault="00965EE4" w:rsidP="0031618C">
            <w:pPr>
              <w:rPr>
                <w:rFonts w:ascii="Quicksand" w:eastAsia="Noto Sans JP" w:hAnsi="Quicksand" w:cstheme="minorHAnsi"/>
                <w:i/>
                <w:iCs/>
              </w:rPr>
            </w:pPr>
            <w:r w:rsidRPr="009A6173">
              <w:rPr>
                <w:rFonts w:ascii="Quicksand" w:eastAsia="Noto Sans JP" w:hAnsi="Quicksand" w:cstheme="minorHAnsi"/>
                <w:i/>
                <w:iCs/>
              </w:rPr>
              <w:t xml:space="preserve">Exemple : Si 116 employés sur 210 prennent leur voiture, alors p(V) = </w:t>
            </w:r>
            <m:oMath>
              <m:f>
                <m:fPr>
                  <m:ctrlPr>
                    <w:rPr>
                      <w:rFonts w:ascii="Cambria Math" w:eastAsia="Noto Sans JP" w:hAnsi="Cambria Math" w:cstheme="minorHAnsi"/>
                      <w:i/>
                      <w:iCs/>
                    </w:rPr>
                  </m:ctrlPr>
                </m:fPr>
                <m:num>
                  <m:r>
                    <w:rPr>
                      <w:rFonts w:ascii="Cambria Math" w:eastAsia="Noto Sans JP" w:hAnsi="Cambria Math" w:cstheme="minorHAnsi"/>
                    </w:rPr>
                    <m:t>116</m:t>
                  </m:r>
                </m:num>
                <m:den>
                  <m:r>
                    <w:rPr>
                      <w:rFonts w:ascii="Cambria Math" w:eastAsia="Noto Sans JP" w:hAnsi="Cambria Math" w:cstheme="minorHAnsi"/>
                    </w:rPr>
                    <m:t>210</m:t>
                  </m:r>
                </m:den>
              </m:f>
            </m:oMath>
            <w:r w:rsidRPr="009A6173">
              <w:rPr>
                <w:rFonts w:ascii="Quicksand" w:eastAsia="Noto Sans JP" w:hAnsi="Quicksand" w:cstheme="minorHAnsi"/>
                <w:i/>
                <w:iCs/>
              </w:rPr>
              <w:t xml:space="preserve"> = 0,553 = 55,3 %</w:t>
            </w:r>
          </w:p>
        </w:tc>
      </w:tr>
    </w:tbl>
    <w:p w14:paraId="3DFFABB8" w14:textId="679CA6CC" w:rsidR="00AD3B20" w:rsidRPr="009A6173" w:rsidRDefault="008B477C" w:rsidP="00AD3B20">
      <w:pPr>
        <w:rPr>
          <w:rFonts w:ascii="Quicksand" w:eastAsia="Noto Sans JP" w:hAnsi="Quicksand" w:cstheme="minorHAnsi"/>
        </w:rPr>
      </w:pPr>
      <w:r w:rsidRPr="009A6173">
        <w:rPr>
          <w:rFonts w:ascii="Quicksand" w:eastAsia="Noto Sans JP" w:hAnsi="Quicksand" w:cstheme="minorHAnsi"/>
          <w:b/>
          <w:bCs/>
          <w:noProof/>
          <w:sz w:val="28"/>
          <w:szCs w:val="28"/>
        </w:rPr>
        <w:drawing>
          <wp:anchor distT="0" distB="0" distL="114300" distR="114300" simplePos="0" relativeHeight="251677696" behindDoc="0" locked="0" layoutInCell="1" allowOverlap="1" wp14:anchorId="03C6BC34" wp14:editId="6AF114FD">
            <wp:simplePos x="0" y="0"/>
            <wp:positionH relativeFrom="column">
              <wp:posOffset>-682625</wp:posOffset>
            </wp:positionH>
            <wp:positionV relativeFrom="paragraph">
              <wp:posOffset>-456565</wp:posOffset>
            </wp:positionV>
            <wp:extent cx="461513" cy="34613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513" cy="34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18C" w:rsidRPr="009A6173">
        <w:rPr>
          <w:rFonts w:ascii="Quicksand" w:eastAsia="Noto Sans JP" w:hAnsi="Quicksand" w:cstheme="minorHAnsi"/>
          <w:b/>
          <w:bCs/>
          <w:noProof/>
          <w:sz w:val="28"/>
          <w:szCs w:val="28"/>
        </w:rPr>
        <w:drawing>
          <wp:anchor distT="0" distB="0" distL="114300" distR="114300" simplePos="0" relativeHeight="251665408" behindDoc="0" locked="0" layoutInCell="1" allowOverlap="1" wp14:anchorId="02E3983E" wp14:editId="47734377">
            <wp:simplePos x="0" y="0"/>
            <wp:positionH relativeFrom="column">
              <wp:posOffset>-568960</wp:posOffset>
            </wp:positionH>
            <wp:positionV relativeFrom="paragraph">
              <wp:posOffset>5146040</wp:posOffset>
            </wp:positionV>
            <wp:extent cx="280670" cy="363855"/>
            <wp:effectExtent l="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3F24" w:rsidRPr="009A6173">
        <w:rPr>
          <w:rFonts w:ascii="Quicksand" w:eastAsia="Noto Sans JP" w:hAnsi="Quicksand" w:cstheme="minorHAnsi"/>
          <w:b/>
          <w:bCs/>
          <w:noProof/>
          <w:sz w:val="28"/>
          <w:szCs w:val="28"/>
        </w:rPr>
        <w:drawing>
          <wp:anchor distT="0" distB="0" distL="114300" distR="114300" simplePos="0" relativeHeight="251663360" behindDoc="0" locked="0" layoutInCell="1" allowOverlap="1" wp14:anchorId="739531EF" wp14:editId="112DC12E">
            <wp:simplePos x="0" y="0"/>
            <wp:positionH relativeFrom="column">
              <wp:posOffset>-683260</wp:posOffset>
            </wp:positionH>
            <wp:positionV relativeFrom="paragraph">
              <wp:posOffset>-5382260</wp:posOffset>
            </wp:positionV>
            <wp:extent cx="461513" cy="34613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513" cy="34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69EEB" w14:textId="00ADD719" w:rsidR="00965EE4" w:rsidRPr="009A6173" w:rsidRDefault="00965EE4" w:rsidP="00AD3B20">
      <w:pPr>
        <w:rPr>
          <w:rFonts w:ascii="Quicksand" w:eastAsia="Noto Sans JP" w:hAnsi="Quicksand" w:cstheme="minorHAnsi"/>
          <w:b/>
          <w:bCs/>
          <w:sz w:val="24"/>
          <w:szCs w:val="24"/>
        </w:rPr>
      </w:pPr>
      <w:r w:rsidRPr="009A6173">
        <w:rPr>
          <w:rFonts w:ascii="Quicksand" w:eastAsia="Noto Sans JP" w:hAnsi="Quicksand" w:cstheme="minorHAnsi"/>
          <w:b/>
          <w:bCs/>
          <w:sz w:val="24"/>
          <w:szCs w:val="24"/>
        </w:rPr>
        <w:t>Exercices d’entrainement :</w:t>
      </w:r>
    </w:p>
    <w:p w14:paraId="0F31BB67" w14:textId="7CFC587D" w:rsidR="00965EE4" w:rsidRPr="009A6173" w:rsidRDefault="00965EE4" w:rsidP="00965EE4">
      <w:pPr>
        <w:pStyle w:val="Paragraphedeliste"/>
        <w:numPr>
          <w:ilvl w:val="0"/>
          <w:numId w:val="4"/>
        </w:numPr>
        <w:rPr>
          <w:rFonts w:ascii="Quicksand" w:eastAsia="Noto Sans JP" w:hAnsi="Quicksand" w:cstheme="minorHAnsi"/>
        </w:rPr>
      </w:pPr>
      <w:r w:rsidRPr="009A6173">
        <w:rPr>
          <w:rFonts w:ascii="Quicksand" w:eastAsia="Noto Sans JP" w:hAnsi="Quicksand" w:cstheme="minorHAnsi"/>
        </w:rPr>
        <w:t>Dans un salon de coiffure, la probabilité que Sonia rate une coupe est de 0,02. Calculer la probabilité qu’elle la réussisse.</w:t>
      </w:r>
    </w:p>
    <w:p w14:paraId="77DB9E8E" w14:textId="440B8ED9" w:rsidR="00965EE4" w:rsidRPr="009A6173" w:rsidRDefault="00965EE4" w:rsidP="00965EE4">
      <w:pPr>
        <w:pStyle w:val="Paragraphedeliste"/>
        <w:rPr>
          <w:rFonts w:ascii="Quicksand" w:eastAsia="Noto Sans JP" w:hAnsi="Quicksand" w:cstheme="minorHAnsi"/>
        </w:rPr>
      </w:pPr>
    </w:p>
    <w:p w14:paraId="2BC743E8" w14:textId="2FB61AB4" w:rsidR="00703784" w:rsidRPr="009A6173" w:rsidRDefault="00965EE4" w:rsidP="00703784">
      <w:pPr>
        <w:pStyle w:val="Paragraphedeliste"/>
        <w:numPr>
          <w:ilvl w:val="0"/>
          <w:numId w:val="4"/>
        </w:numPr>
        <w:rPr>
          <w:rFonts w:ascii="Quicksand" w:eastAsia="Noto Sans JP" w:hAnsi="Quicksand" w:cstheme="minorHAnsi"/>
        </w:rPr>
      </w:pPr>
      <w:r w:rsidRPr="009A6173">
        <w:rPr>
          <w:rFonts w:ascii="Quicksand" w:eastAsia="Noto Sans JP" w:hAnsi="Quicksand" w:cstheme="minorHAnsi"/>
        </w:rPr>
        <w:t xml:space="preserve">Un salon de coiffure propose différents produits à la vente. </w:t>
      </w:r>
      <w:r w:rsidR="00703784" w:rsidRPr="009A6173">
        <w:rPr>
          <w:rFonts w:ascii="Quicksand" w:eastAsia="Noto Sans JP" w:hAnsi="Quicksand" w:cstheme="minorHAnsi"/>
        </w:rPr>
        <w:t>Voici le tableau de répartition des achats :</w:t>
      </w:r>
    </w:p>
    <w:tbl>
      <w:tblPr>
        <w:tblStyle w:val="Grilledutableau"/>
        <w:tblW w:w="0" w:type="auto"/>
        <w:jc w:val="center"/>
        <w:tblLook w:val="04A0" w:firstRow="1" w:lastRow="0" w:firstColumn="1" w:lastColumn="0" w:noHBand="0" w:noVBand="1"/>
      </w:tblPr>
      <w:tblGrid>
        <w:gridCol w:w="1844"/>
        <w:gridCol w:w="1844"/>
        <w:gridCol w:w="1845"/>
        <w:gridCol w:w="1845"/>
      </w:tblGrid>
      <w:tr w:rsidR="00703784" w:rsidRPr="009A6173" w14:paraId="6EBDCE33" w14:textId="77777777" w:rsidTr="00703784">
        <w:trPr>
          <w:trHeight w:val="250"/>
          <w:jc w:val="center"/>
        </w:trPr>
        <w:tc>
          <w:tcPr>
            <w:tcW w:w="1844" w:type="dxa"/>
          </w:tcPr>
          <w:p w14:paraId="5F6969DE" w14:textId="77777777" w:rsidR="00703784" w:rsidRPr="009A6173" w:rsidRDefault="00703784" w:rsidP="00703784">
            <w:pPr>
              <w:jc w:val="center"/>
              <w:rPr>
                <w:rFonts w:ascii="Quicksand" w:eastAsia="Noto Sans JP" w:hAnsi="Quicksand" w:cstheme="minorHAnsi"/>
                <w:b/>
                <w:bCs/>
              </w:rPr>
            </w:pPr>
          </w:p>
        </w:tc>
        <w:tc>
          <w:tcPr>
            <w:tcW w:w="1844" w:type="dxa"/>
          </w:tcPr>
          <w:p w14:paraId="6A0F52B2" w14:textId="32BAAFA3" w:rsidR="00703784" w:rsidRPr="009A6173" w:rsidRDefault="00703784" w:rsidP="00703784">
            <w:pPr>
              <w:jc w:val="center"/>
              <w:rPr>
                <w:rFonts w:ascii="Quicksand" w:eastAsia="Noto Sans JP" w:hAnsi="Quicksand" w:cstheme="minorHAnsi"/>
                <w:b/>
                <w:bCs/>
              </w:rPr>
            </w:pPr>
            <w:r w:rsidRPr="009A6173">
              <w:rPr>
                <w:rFonts w:ascii="Quicksand" w:eastAsia="Noto Sans JP" w:hAnsi="Quicksand" w:cstheme="minorHAnsi"/>
                <w:b/>
                <w:bCs/>
              </w:rPr>
              <w:t>Produits coiffants</w:t>
            </w:r>
          </w:p>
        </w:tc>
        <w:tc>
          <w:tcPr>
            <w:tcW w:w="1845" w:type="dxa"/>
          </w:tcPr>
          <w:p w14:paraId="68E469D4" w14:textId="16E3B0D6" w:rsidR="00703784" w:rsidRPr="009A6173" w:rsidRDefault="00703784" w:rsidP="00703784">
            <w:pPr>
              <w:jc w:val="center"/>
              <w:rPr>
                <w:rFonts w:ascii="Quicksand" w:eastAsia="Noto Sans JP" w:hAnsi="Quicksand" w:cstheme="minorHAnsi"/>
                <w:b/>
                <w:bCs/>
              </w:rPr>
            </w:pPr>
            <w:r w:rsidRPr="009A6173">
              <w:rPr>
                <w:rFonts w:ascii="Quicksand" w:eastAsia="Noto Sans JP" w:hAnsi="Quicksand" w:cstheme="minorHAnsi"/>
                <w:b/>
                <w:bCs/>
              </w:rPr>
              <w:t>Soins</w:t>
            </w:r>
          </w:p>
        </w:tc>
        <w:tc>
          <w:tcPr>
            <w:tcW w:w="1845" w:type="dxa"/>
          </w:tcPr>
          <w:p w14:paraId="1DBCCAD3" w14:textId="207979CB" w:rsidR="00703784" w:rsidRPr="009A6173" w:rsidRDefault="00703784" w:rsidP="00703784">
            <w:pPr>
              <w:jc w:val="center"/>
              <w:rPr>
                <w:rFonts w:ascii="Quicksand" w:eastAsia="Noto Sans JP" w:hAnsi="Quicksand" w:cstheme="minorHAnsi"/>
                <w:b/>
                <w:bCs/>
              </w:rPr>
            </w:pPr>
            <w:r w:rsidRPr="009A6173">
              <w:rPr>
                <w:rFonts w:ascii="Quicksand" w:eastAsia="Noto Sans JP" w:hAnsi="Quicksand" w:cstheme="minorHAnsi"/>
                <w:b/>
                <w:bCs/>
              </w:rPr>
              <w:t>Appareils</w:t>
            </w:r>
          </w:p>
        </w:tc>
      </w:tr>
      <w:tr w:rsidR="00703784" w:rsidRPr="009A6173" w14:paraId="77BFFFB2" w14:textId="77777777" w:rsidTr="00703784">
        <w:trPr>
          <w:trHeight w:val="250"/>
          <w:jc w:val="center"/>
        </w:trPr>
        <w:tc>
          <w:tcPr>
            <w:tcW w:w="1844" w:type="dxa"/>
          </w:tcPr>
          <w:p w14:paraId="029C7AA9" w14:textId="3275E191" w:rsidR="00703784" w:rsidRPr="009A6173" w:rsidRDefault="00703784" w:rsidP="00703784">
            <w:pPr>
              <w:jc w:val="center"/>
              <w:rPr>
                <w:rFonts w:ascii="Quicksand" w:eastAsia="Noto Sans JP" w:hAnsi="Quicksand" w:cstheme="minorHAnsi"/>
                <w:b/>
                <w:bCs/>
              </w:rPr>
            </w:pPr>
            <w:r w:rsidRPr="009A6173">
              <w:rPr>
                <w:rFonts w:ascii="Quicksand" w:eastAsia="Noto Sans JP" w:hAnsi="Quicksand" w:cstheme="minorHAnsi"/>
                <w:b/>
                <w:bCs/>
              </w:rPr>
              <w:t>Espèces</w:t>
            </w:r>
          </w:p>
        </w:tc>
        <w:tc>
          <w:tcPr>
            <w:tcW w:w="1844" w:type="dxa"/>
          </w:tcPr>
          <w:p w14:paraId="481A49E2" w14:textId="311C7441" w:rsidR="00703784" w:rsidRPr="009A6173" w:rsidRDefault="00703784" w:rsidP="00703784">
            <w:pPr>
              <w:jc w:val="center"/>
              <w:rPr>
                <w:rFonts w:ascii="Quicksand" w:eastAsia="Noto Sans JP" w:hAnsi="Quicksand" w:cstheme="minorHAnsi"/>
              </w:rPr>
            </w:pPr>
            <w:r w:rsidRPr="009A6173">
              <w:rPr>
                <w:rFonts w:ascii="Quicksand" w:eastAsia="Noto Sans JP" w:hAnsi="Quicksand" w:cstheme="minorHAnsi"/>
              </w:rPr>
              <w:t>24</w:t>
            </w:r>
          </w:p>
        </w:tc>
        <w:tc>
          <w:tcPr>
            <w:tcW w:w="1845" w:type="dxa"/>
          </w:tcPr>
          <w:p w14:paraId="33914E8D" w14:textId="665F8959" w:rsidR="00703784" w:rsidRPr="009A6173" w:rsidRDefault="00703784" w:rsidP="00703784">
            <w:pPr>
              <w:jc w:val="center"/>
              <w:rPr>
                <w:rFonts w:ascii="Quicksand" w:eastAsia="Noto Sans JP" w:hAnsi="Quicksand" w:cstheme="minorHAnsi"/>
              </w:rPr>
            </w:pPr>
            <w:r w:rsidRPr="009A6173">
              <w:rPr>
                <w:rFonts w:ascii="Quicksand" w:eastAsia="Noto Sans JP" w:hAnsi="Quicksand" w:cstheme="minorHAnsi"/>
              </w:rPr>
              <w:t>16</w:t>
            </w:r>
          </w:p>
        </w:tc>
        <w:tc>
          <w:tcPr>
            <w:tcW w:w="1845" w:type="dxa"/>
          </w:tcPr>
          <w:p w14:paraId="687F53D5" w14:textId="7A251B88" w:rsidR="00703784" w:rsidRPr="009A6173" w:rsidRDefault="00703784" w:rsidP="00703784">
            <w:pPr>
              <w:jc w:val="center"/>
              <w:rPr>
                <w:rFonts w:ascii="Quicksand" w:eastAsia="Noto Sans JP" w:hAnsi="Quicksand" w:cstheme="minorHAnsi"/>
              </w:rPr>
            </w:pPr>
            <w:r w:rsidRPr="009A6173">
              <w:rPr>
                <w:rFonts w:ascii="Quicksand" w:eastAsia="Noto Sans JP" w:hAnsi="Quicksand" w:cstheme="minorHAnsi"/>
              </w:rPr>
              <w:t>0</w:t>
            </w:r>
          </w:p>
        </w:tc>
      </w:tr>
      <w:tr w:rsidR="00703784" w:rsidRPr="009A6173" w14:paraId="000758EF" w14:textId="77777777" w:rsidTr="00703784">
        <w:trPr>
          <w:trHeight w:val="250"/>
          <w:jc w:val="center"/>
        </w:trPr>
        <w:tc>
          <w:tcPr>
            <w:tcW w:w="1844" w:type="dxa"/>
          </w:tcPr>
          <w:p w14:paraId="1BC15065" w14:textId="2421E2C3" w:rsidR="00703784" w:rsidRPr="009A6173" w:rsidRDefault="00703784" w:rsidP="00703784">
            <w:pPr>
              <w:jc w:val="center"/>
              <w:rPr>
                <w:rFonts w:ascii="Quicksand" w:eastAsia="Noto Sans JP" w:hAnsi="Quicksand" w:cstheme="minorHAnsi"/>
                <w:b/>
                <w:bCs/>
              </w:rPr>
            </w:pPr>
            <w:r w:rsidRPr="009A6173">
              <w:rPr>
                <w:rFonts w:ascii="Quicksand" w:eastAsia="Noto Sans JP" w:hAnsi="Quicksand" w:cstheme="minorHAnsi"/>
                <w:b/>
                <w:bCs/>
              </w:rPr>
              <w:t>Carte Bancaire</w:t>
            </w:r>
          </w:p>
        </w:tc>
        <w:tc>
          <w:tcPr>
            <w:tcW w:w="1844" w:type="dxa"/>
          </w:tcPr>
          <w:p w14:paraId="6235E890" w14:textId="545A8D17" w:rsidR="00703784" w:rsidRPr="009A6173" w:rsidRDefault="00703784" w:rsidP="00703784">
            <w:pPr>
              <w:jc w:val="center"/>
              <w:rPr>
                <w:rFonts w:ascii="Quicksand" w:eastAsia="Noto Sans JP" w:hAnsi="Quicksand" w:cstheme="minorHAnsi"/>
              </w:rPr>
            </w:pPr>
            <w:r w:rsidRPr="009A6173">
              <w:rPr>
                <w:rFonts w:ascii="Quicksand" w:eastAsia="Noto Sans JP" w:hAnsi="Quicksand" w:cstheme="minorHAnsi"/>
              </w:rPr>
              <w:t>60</w:t>
            </w:r>
          </w:p>
        </w:tc>
        <w:tc>
          <w:tcPr>
            <w:tcW w:w="1845" w:type="dxa"/>
          </w:tcPr>
          <w:p w14:paraId="4927CD27" w14:textId="26EC1922" w:rsidR="00703784" w:rsidRPr="009A6173" w:rsidRDefault="00703784" w:rsidP="00703784">
            <w:pPr>
              <w:jc w:val="center"/>
              <w:rPr>
                <w:rFonts w:ascii="Quicksand" w:eastAsia="Noto Sans JP" w:hAnsi="Quicksand" w:cstheme="minorHAnsi"/>
              </w:rPr>
            </w:pPr>
            <w:r w:rsidRPr="009A6173">
              <w:rPr>
                <w:rFonts w:ascii="Quicksand" w:eastAsia="Noto Sans JP" w:hAnsi="Quicksand" w:cstheme="minorHAnsi"/>
              </w:rPr>
              <w:t>12</w:t>
            </w:r>
          </w:p>
        </w:tc>
        <w:tc>
          <w:tcPr>
            <w:tcW w:w="1845" w:type="dxa"/>
          </w:tcPr>
          <w:p w14:paraId="16F64024" w14:textId="7C9E2870" w:rsidR="00703784" w:rsidRPr="009A6173" w:rsidRDefault="00703784" w:rsidP="00703784">
            <w:pPr>
              <w:jc w:val="center"/>
              <w:rPr>
                <w:rFonts w:ascii="Quicksand" w:eastAsia="Noto Sans JP" w:hAnsi="Quicksand" w:cstheme="minorHAnsi"/>
              </w:rPr>
            </w:pPr>
            <w:r w:rsidRPr="009A6173">
              <w:rPr>
                <w:rFonts w:ascii="Quicksand" w:eastAsia="Noto Sans JP" w:hAnsi="Quicksand" w:cstheme="minorHAnsi"/>
              </w:rPr>
              <w:t>8</w:t>
            </w:r>
          </w:p>
        </w:tc>
      </w:tr>
    </w:tbl>
    <w:p w14:paraId="6293586F" w14:textId="67F8A8D2" w:rsidR="00703784" w:rsidRPr="009A6173" w:rsidRDefault="00703784" w:rsidP="00703784">
      <w:pPr>
        <w:rPr>
          <w:rFonts w:ascii="Quicksand" w:eastAsia="Noto Sans JP" w:hAnsi="Quicksand" w:cstheme="minorHAnsi"/>
        </w:rPr>
      </w:pPr>
      <w:r w:rsidRPr="009A6173">
        <w:rPr>
          <w:rFonts w:ascii="Quicksand" w:eastAsia="Noto Sans JP" w:hAnsi="Quicksand" w:cstheme="minorHAnsi"/>
          <w:noProof/>
        </w:rPr>
        <w:drawing>
          <wp:anchor distT="0" distB="0" distL="114300" distR="114300" simplePos="0" relativeHeight="251659264" behindDoc="1" locked="0" layoutInCell="1" allowOverlap="1" wp14:anchorId="39A97570" wp14:editId="2D2956A8">
            <wp:simplePos x="0" y="0"/>
            <wp:positionH relativeFrom="column">
              <wp:posOffset>4000500</wp:posOffset>
            </wp:positionH>
            <wp:positionV relativeFrom="paragraph">
              <wp:posOffset>243205</wp:posOffset>
            </wp:positionV>
            <wp:extent cx="1604645" cy="1069340"/>
            <wp:effectExtent l="0" t="0" r="0" b="0"/>
            <wp:wrapTight wrapText="bothSides">
              <wp:wrapPolygon edited="0">
                <wp:start x="0" y="0"/>
                <wp:lineTo x="0" y="21164"/>
                <wp:lineTo x="21284" y="21164"/>
                <wp:lineTo x="21284" y="0"/>
                <wp:lineTo x="0" y="0"/>
              </wp:wrapPolygon>
            </wp:wrapTight>
            <wp:docPr id="3" name="Image 3" descr="Où trouver des produits Davines à Toulouse ? Chez Mily Cuts ! – Mily Cut&amp;#39;s  Coiff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ù trouver des produits Davines à Toulouse ? Chez Mily Cuts ! – Mily Cut&amp;#39;s  Coiff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46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44A0F" w14:textId="62EE538C" w:rsidR="00703784" w:rsidRPr="009A6173" w:rsidRDefault="00703784" w:rsidP="00703784">
      <w:pPr>
        <w:rPr>
          <w:rFonts w:ascii="Quicksand" w:eastAsia="Noto Sans JP" w:hAnsi="Quicksand" w:cstheme="minorHAnsi"/>
        </w:rPr>
      </w:pPr>
      <w:r w:rsidRPr="009A6173">
        <w:rPr>
          <w:rFonts w:ascii="Quicksand" w:eastAsia="Noto Sans JP" w:hAnsi="Quicksand" w:cstheme="minorHAnsi"/>
        </w:rPr>
        <w:t>On choisit un client parmi les 120 clients du jour.</w:t>
      </w:r>
    </w:p>
    <w:p w14:paraId="3408CF05" w14:textId="261317A6" w:rsidR="00703784" w:rsidRPr="009A6173" w:rsidRDefault="00703784" w:rsidP="00703784">
      <w:pPr>
        <w:pStyle w:val="Paragraphedeliste"/>
        <w:numPr>
          <w:ilvl w:val="0"/>
          <w:numId w:val="5"/>
        </w:numPr>
        <w:rPr>
          <w:rFonts w:ascii="Quicksand" w:eastAsia="Noto Sans JP" w:hAnsi="Quicksand" w:cstheme="minorHAnsi"/>
        </w:rPr>
      </w:pPr>
      <w:r w:rsidRPr="009A6173">
        <w:rPr>
          <w:rFonts w:ascii="Quicksand" w:eastAsia="Noto Sans JP" w:hAnsi="Quicksand" w:cstheme="minorHAnsi"/>
        </w:rPr>
        <w:t>Calculer la probabilité qu’il ait acheté un appareil</w:t>
      </w:r>
    </w:p>
    <w:p w14:paraId="6399481F" w14:textId="09544901" w:rsidR="00703784" w:rsidRPr="009A6173" w:rsidRDefault="00703784" w:rsidP="00703784">
      <w:pPr>
        <w:pStyle w:val="Paragraphedeliste"/>
        <w:numPr>
          <w:ilvl w:val="0"/>
          <w:numId w:val="5"/>
        </w:numPr>
        <w:rPr>
          <w:rFonts w:ascii="Quicksand" w:eastAsia="Noto Sans JP" w:hAnsi="Quicksand" w:cstheme="minorHAnsi"/>
        </w:rPr>
      </w:pPr>
      <w:r w:rsidRPr="009A6173">
        <w:rPr>
          <w:rFonts w:ascii="Quicksand" w:eastAsia="Noto Sans JP" w:hAnsi="Quicksand" w:cstheme="minorHAnsi"/>
        </w:rPr>
        <w:t xml:space="preserve">Calculer la probabilité qu’il ait payé en espèces </w:t>
      </w:r>
    </w:p>
    <w:p w14:paraId="34D545B4" w14:textId="16631789" w:rsidR="00703784" w:rsidRPr="009A6173" w:rsidRDefault="00703784" w:rsidP="00703784">
      <w:pPr>
        <w:pStyle w:val="Paragraphedeliste"/>
        <w:numPr>
          <w:ilvl w:val="0"/>
          <w:numId w:val="5"/>
        </w:numPr>
        <w:rPr>
          <w:rFonts w:ascii="Quicksand" w:eastAsia="Noto Sans JP" w:hAnsi="Quicksand" w:cstheme="minorHAnsi"/>
        </w:rPr>
      </w:pPr>
      <w:r w:rsidRPr="009A6173">
        <w:rPr>
          <w:rFonts w:ascii="Quicksand" w:eastAsia="Noto Sans JP" w:hAnsi="Quicksand" w:cstheme="minorHAnsi"/>
        </w:rPr>
        <w:t>Calculer la probabilité qu’il ait acheté un produit coiffant et qu’il ait payé en carte bancaire</w:t>
      </w:r>
    </w:p>
    <w:p w14:paraId="5932B38A" w14:textId="3DC31925" w:rsidR="00415918" w:rsidRPr="002179F8" w:rsidRDefault="009A6173" w:rsidP="002179F8">
      <w:pPr>
        <w:rPr>
          <w:rFonts w:ascii="Quicksand" w:eastAsia="Noto Sans JP" w:hAnsi="Quicksand" w:cstheme="minorHAnsi"/>
        </w:rPr>
      </w:pPr>
      <w:r w:rsidRPr="009A6173">
        <w:rPr>
          <w:noProof/>
        </w:rPr>
        <w:lastRenderedPageBreak/>
        <w:drawing>
          <wp:anchor distT="0" distB="0" distL="114300" distR="114300" simplePos="0" relativeHeight="251668480" behindDoc="1" locked="0" layoutInCell="1" allowOverlap="1" wp14:anchorId="698AEA17" wp14:editId="30EDD10A">
            <wp:simplePos x="0" y="0"/>
            <wp:positionH relativeFrom="column">
              <wp:posOffset>4231640</wp:posOffset>
            </wp:positionH>
            <wp:positionV relativeFrom="paragraph">
              <wp:posOffset>269875</wp:posOffset>
            </wp:positionV>
            <wp:extent cx="1941195" cy="1214120"/>
            <wp:effectExtent l="0" t="0" r="1905" b="5080"/>
            <wp:wrapTight wrapText="bothSides">
              <wp:wrapPolygon edited="0">
                <wp:start x="0" y="0"/>
                <wp:lineTo x="0" y="21351"/>
                <wp:lineTo x="21409" y="21351"/>
                <wp:lineTo x="21409" y="0"/>
                <wp:lineTo x="0" y="0"/>
              </wp:wrapPolygon>
            </wp:wrapTight>
            <wp:docPr id="6" name="Image 6" descr="Le point sur la saison de gripp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 point sur la saison de grippe 20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1195" cy="1214120"/>
                    </a:xfrm>
                    <a:prstGeom prst="rect">
                      <a:avLst/>
                    </a:prstGeom>
                    <a:noFill/>
                    <a:ln>
                      <a:noFill/>
                    </a:ln>
                  </pic:spPr>
                </pic:pic>
              </a:graphicData>
            </a:graphic>
          </wp:anchor>
        </w:drawing>
      </w:r>
    </w:p>
    <w:tbl>
      <w:tblPr>
        <w:tblStyle w:val="Grilledutableau"/>
        <w:tblpPr w:leftFromText="141" w:rightFromText="141" w:horzAnchor="margin" w:tblpY="-533"/>
        <w:tblW w:w="9715" w:type="dxa"/>
        <w:tblLook w:val="04A0" w:firstRow="1" w:lastRow="0" w:firstColumn="1" w:lastColumn="0" w:noHBand="0" w:noVBand="1"/>
      </w:tblPr>
      <w:tblGrid>
        <w:gridCol w:w="1255"/>
        <w:gridCol w:w="8460"/>
      </w:tblGrid>
      <w:tr w:rsidR="00CF2F62" w:rsidRPr="002179F8" w14:paraId="41ABF7B4" w14:textId="77777777" w:rsidTr="00415918">
        <w:tc>
          <w:tcPr>
            <w:tcW w:w="1255" w:type="dxa"/>
          </w:tcPr>
          <w:p w14:paraId="5EE0FFF1" w14:textId="71A92672" w:rsidR="00CF2F62" w:rsidRPr="002179F8" w:rsidRDefault="00CF2F62" w:rsidP="00415918">
            <w:pPr>
              <w:jc w:val="center"/>
              <w:rPr>
                <w:rFonts w:ascii="Quicksand" w:eastAsia="Noto Sans JP" w:hAnsi="Quicksand" w:cstheme="minorHAnsi"/>
                <w:b/>
                <w:bCs/>
                <w:sz w:val="32"/>
                <w:szCs w:val="32"/>
              </w:rPr>
            </w:pPr>
            <w:r w:rsidRPr="002179F8">
              <w:rPr>
                <w:rFonts w:ascii="Quicksand" w:eastAsia="Noto Sans JP" w:hAnsi="Quicksand" w:cstheme="minorHAnsi"/>
                <w:b/>
                <w:bCs/>
                <w:sz w:val="32"/>
                <w:szCs w:val="32"/>
              </w:rPr>
              <w:t>1C</w:t>
            </w:r>
          </w:p>
        </w:tc>
        <w:tc>
          <w:tcPr>
            <w:tcW w:w="8460" w:type="dxa"/>
          </w:tcPr>
          <w:p w14:paraId="1D46D6D2" w14:textId="19D496F6" w:rsidR="00CF2F62" w:rsidRPr="002179F8" w:rsidRDefault="00CF2F62" w:rsidP="00415918">
            <w:pPr>
              <w:jc w:val="center"/>
              <w:rPr>
                <w:rFonts w:ascii="Quicksand" w:eastAsia="Noto Sans JP" w:hAnsi="Quicksand" w:cstheme="minorHAnsi"/>
                <w:b/>
                <w:bCs/>
                <w:sz w:val="32"/>
                <w:szCs w:val="32"/>
              </w:rPr>
            </w:pPr>
            <w:r w:rsidRPr="002179F8">
              <w:rPr>
                <w:rFonts w:ascii="Quicksand" w:eastAsia="Noto Sans JP" w:hAnsi="Quicksand" w:cstheme="minorHAnsi"/>
                <w:b/>
                <w:bCs/>
                <w:sz w:val="32"/>
                <w:szCs w:val="32"/>
              </w:rPr>
              <w:t>Séance 2 – Intersection et Réunion d’évènements</w:t>
            </w:r>
          </w:p>
        </w:tc>
      </w:tr>
    </w:tbl>
    <w:p w14:paraId="01CCC51B" w14:textId="17E816E5" w:rsidR="00CF2F62" w:rsidRPr="009A6173" w:rsidRDefault="008D75AD" w:rsidP="00CF2F62">
      <w:pPr>
        <w:rPr>
          <w:rFonts w:ascii="Quicksand" w:eastAsia="Noto Sans JP" w:hAnsi="Quicksand" w:cstheme="minorHAnsi"/>
        </w:rPr>
      </w:pPr>
      <w:r w:rsidRPr="009A6173">
        <w:rPr>
          <w:rFonts w:ascii="Quicksand" w:eastAsia="Noto Sans JP" w:hAnsi="Quicksand" w:cstheme="minorHAnsi"/>
          <w:b/>
          <w:bCs/>
          <w:noProof/>
          <w:sz w:val="28"/>
          <w:szCs w:val="28"/>
          <w:u w:val="single"/>
        </w:rPr>
        <w:drawing>
          <wp:anchor distT="0" distB="0" distL="114300" distR="114300" simplePos="0" relativeHeight="251670528" behindDoc="0" locked="0" layoutInCell="1" allowOverlap="1" wp14:anchorId="3B30222F" wp14:editId="47388BA7">
            <wp:simplePos x="0" y="0"/>
            <wp:positionH relativeFrom="column">
              <wp:posOffset>-683260</wp:posOffset>
            </wp:positionH>
            <wp:positionV relativeFrom="paragraph">
              <wp:posOffset>291465</wp:posOffset>
            </wp:positionV>
            <wp:extent cx="349885" cy="3740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885" cy="37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F62" w:rsidRPr="009A6173">
        <w:rPr>
          <w:rFonts w:ascii="Quicksand" w:eastAsia="Noto Sans JP" w:hAnsi="Quicksand" w:cstheme="minorHAnsi"/>
        </w:rPr>
        <w:t>L’hiver dernier, un lycée de 1200 élèves a fortement été touché par une épidémie de grippe et de bronchite. Parmi les 300 élèves fumeurs, 25 élèves ont contracté une grippe, 90 ont contracté une bronchite et 15 ont subi les 2 infections. Parmi les élèves non-fumeurs, seulement 8% des élèves ont contracté au moins l’une des deux infections</w:t>
      </w:r>
      <w:r w:rsidR="00823350" w:rsidRPr="009A6173">
        <w:rPr>
          <w:rFonts w:ascii="Quicksand" w:eastAsia="Noto Sans JP" w:hAnsi="Quicksand" w:cstheme="minorHAnsi"/>
        </w:rPr>
        <w:t xml:space="preserve">. </w:t>
      </w:r>
    </w:p>
    <w:p w14:paraId="694F6393" w14:textId="40CA672B" w:rsidR="00823350" w:rsidRPr="009A6173" w:rsidRDefault="00823350" w:rsidP="00CF2F62">
      <w:pPr>
        <w:rPr>
          <w:rFonts w:ascii="Quicksand" w:eastAsia="Noto Sans JP" w:hAnsi="Quicksand" w:cstheme="minorHAnsi"/>
        </w:rPr>
      </w:pPr>
    </w:p>
    <w:p w14:paraId="26776F25" w14:textId="77777777" w:rsidR="00823350" w:rsidRPr="009A6173" w:rsidRDefault="00823350" w:rsidP="00CF2F62">
      <w:pPr>
        <w:rPr>
          <w:rFonts w:ascii="Quicksand" w:eastAsia="Noto Sans JP" w:hAnsi="Quicksand" w:cstheme="minorHAnsi"/>
        </w:rPr>
      </w:pPr>
      <w:r w:rsidRPr="009A6173">
        <w:rPr>
          <w:rFonts w:ascii="Quicksand" w:eastAsia="Noto Sans JP" w:hAnsi="Quicksand" w:cstheme="minorHAnsi"/>
        </w:rPr>
        <w:t xml:space="preserve">Parmi les élèves fumeurs, on note les évènements suivants : </w:t>
      </w:r>
    </w:p>
    <w:p w14:paraId="5868FDC9" w14:textId="77777777" w:rsidR="00823350" w:rsidRPr="009A6173" w:rsidRDefault="00823350" w:rsidP="00CF2F62">
      <w:pPr>
        <w:rPr>
          <w:rFonts w:ascii="Quicksand" w:eastAsia="Noto Sans JP" w:hAnsi="Quicksand" w:cstheme="minorHAnsi"/>
        </w:rPr>
      </w:pPr>
      <w:r w:rsidRPr="009A6173">
        <w:rPr>
          <w:rFonts w:ascii="Quicksand" w:eastAsia="Noto Sans JP" w:hAnsi="Quicksand" w:cstheme="minorHAnsi"/>
        </w:rPr>
        <w:t xml:space="preserve">B : « Elève atteint d’une bronchite »   </w:t>
      </w:r>
    </w:p>
    <w:p w14:paraId="2FE4A813" w14:textId="4EDCF317" w:rsidR="00823350" w:rsidRPr="009A6173" w:rsidRDefault="00823350" w:rsidP="00CF2F62">
      <w:pPr>
        <w:rPr>
          <w:rFonts w:ascii="Quicksand" w:eastAsia="Noto Sans JP" w:hAnsi="Quicksand" w:cstheme="minorHAnsi"/>
        </w:rPr>
      </w:pPr>
      <w:r w:rsidRPr="009A6173">
        <w:rPr>
          <w:rFonts w:ascii="Quicksand" w:eastAsia="Noto Sans JP" w:hAnsi="Quicksand" w:cstheme="minorHAnsi"/>
        </w:rPr>
        <w:t>G : « Elève atteint d’’une grippe »</w:t>
      </w:r>
    </w:p>
    <w:p w14:paraId="0D66A8DA" w14:textId="4385F60C" w:rsidR="00823350" w:rsidRPr="009A6173" w:rsidRDefault="00586E80" w:rsidP="00586E80">
      <w:pPr>
        <w:jc w:val="center"/>
        <w:rPr>
          <w:rFonts w:ascii="Quicksand" w:eastAsia="Noto Sans JP" w:hAnsi="Quicksand" w:cstheme="minorHAnsi"/>
          <w:b/>
          <w:bCs/>
        </w:rPr>
      </w:pPr>
      <w:r w:rsidRPr="009A6173">
        <w:rPr>
          <w:rFonts w:ascii="Quicksand" w:eastAsia="Noto Sans JP" w:hAnsi="Quicksand" w:cstheme="minorHAnsi"/>
          <w:b/>
          <w:bCs/>
        </w:rPr>
        <w:t>Peut-on penser que fumer a été un facteur aggravant dans le fait de contracter au moins l’une ou l’autre des infections ?</w:t>
      </w:r>
    </w:p>
    <w:p w14:paraId="12D87A42" w14:textId="0A876819" w:rsidR="00823350" w:rsidRPr="009A6173" w:rsidRDefault="00DE285D" w:rsidP="00586E80">
      <w:pPr>
        <w:pStyle w:val="Paragraphedeliste"/>
        <w:numPr>
          <w:ilvl w:val="0"/>
          <w:numId w:val="6"/>
        </w:numPr>
        <w:rPr>
          <w:rFonts w:ascii="Quicksand" w:eastAsia="Noto Sans JP" w:hAnsi="Quicksand" w:cstheme="minorHAnsi"/>
        </w:rPr>
      </w:pPr>
      <w:r w:rsidRPr="009A6173">
        <w:rPr>
          <w:rFonts w:ascii="Quicksand" w:eastAsia="Noto Sans JP" w:hAnsi="Quicksand" w:cstheme="minorHAnsi"/>
          <w:noProof/>
        </w:rPr>
        <w:t>Représenter la situation à l’aide d’un diagramme de Venn comprenant 3 espaces : Les fumeurs, les élèves atteints de bronchite et ceux atteints de grippe</w:t>
      </w:r>
    </w:p>
    <w:p w14:paraId="07B14E31" w14:textId="77777777" w:rsidR="00DE285D" w:rsidRPr="009A6173" w:rsidRDefault="00DE285D" w:rsidP="00DE285D">
      <w:pPr>
        <w:pStyle w:val="Paragraphedeliste"/>
        <w:rPr>
          <w:rFonts w:ascii="Quicksand" w:eastAsia="Noto Sans JP" w:hAnsi="Quicksand" w:cstheme="minorHAnsi"/>
        </w:rPr>
      </w:pPr>
    </w:p>
    <w:p w14:paraId="7561AF98" w14:textId="38116FBD" w:rsidR="00DE285D" w:rsidRPr="009A6173" w:rsidRDefault="00DE285D" w:rsidP="00586E80">
      <w:pPr>
        <w:pStyle w:val="Paragraphedeliste"/>
        <w:numPr>
          <w:ilvl w:val="0"/>
          <w:numId w:val="6"/>
        </w:numPr>
        <w:rPr>
          <w:rFonts w:ascii="Quicksand" w:eastAsia="Noto Sans JP" w:hAnsi="Quicksand" w:cstheme="minorHAnsi"/>
        </w:rPr>
      </w:pPr>
      <w:r w:rsidRPr="009A6173">
        <w:rPr>
          <w:rFonts w:ascii="Quicksand" w:eastAsia="Noto Sans JP" w:hAnsi="Quicksand" w:cstheme="minorHAnsi"/>
          <w:noProof/>
        </w:rPr>
        <w:t xml:space="preserve">Complétez le tableau suivant </w:t>
      </w:r>
    </w:p>
    <w:p w14:paraId="4A5A2D85" w14:textId="76146725" w:rsidR="00DE285D" w:rsidRPr="009A6173" w:rsidRDefault="00DE285D" w:rsidP="00DE285D">
      <w:pPr>
        <w:pStyle w:val="Paragraphedeliste"/>
        <w:rPr>
          <w:rFonts w:ascii="Quicksand" w:eastAsia="Noto Sans JP" w:hAnsi="Quicksand" w:cstheme="minorHAnsi"/>
        </w:rPr>
      </w:pPr>
    </w:p>
    <w:tbl>
      <w:tblPr>
        <w:tblStyle w:val="Grilledutableau"/>
        <w:tblW w:w="0" w:type="auto"/>
        <w:tblInd w:w="720" w:type="dxa"/>
        <w:tblLook w:val="04A0" w:firstRow="1" w:lastRow="0" w:firstColumn="1" w:lastColumn="0" w:noHBand="0" w:noVBand="1"/>
      </w:tblPr>
      <w:tblGrid>
        <w:gridCol w:w="2103"/>
        <w:gridCol w:w="2102"/>
        <w:gridCol w:w="2103"/>
        <w:gridCol w:w="2034"/>
      </w:tblGrid>
      <w:tr w:rsidR="00DE285D" w:rsidRPr="009A6173" w14:paraId="19261FDF" w14:textId="77777777" w:rsidTr="00DE285D">
        <w:tc>
          <w:tcPr>
            <w:tcW w:w="2265" w:type="dxa"/>
            <w:vAlign w:val="center"/>
          </w:tcPr>
          <w:p w14:paraId="79315C23" w14:textId="77777777" w:rsidR="00DE285D" w:rsidRPr="009A6173" w:rsidRDefault="00DE285D" w:rsidP="00DE285D">
            <w:pPr>
              <w:pStyle w:val="Paragraphedeliste"/>
              <w:ind w:left="0"/>
              <w:jc w:val="center"/>
              <w:rPr>
                <w:rFonts w:ascii="Quicksand" w:eastAsia="Noto Sans JP" w:hAnsi="Quicksand" w:cstheme="minorHAnsi"/>
              </w:rPr>
            </w:pPr>
          </w:p>
        </w:tc>
        <w:tc>
          <w:tcPr>
            <w:tcW w:w="2265" w:type="dxa"/>
            <w:vAlign w:val="center"/>
          </w:tcPr>
          <w:p w14:paraId="75A89569" w14:textId="6D0EF9F7"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A contracté une Bronchite</w:t>
            </w:r>
          </w:p>
        </w:tc>
        <w:tc>
          <w:tcPr>
            <w:tcW w:w="2266" w:type="dxa"/>
            <w:vAlign w:val="center"/>
          </w:tcPr>
          <w:p w14:paraId="5F78D028" w14:textId="7BB13C61"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N’a pas contracté une Bronchite</w:t>
            </w:r>
          </w:p>
        </w:tc>
        <w:tc>
          <w:tcPr>
            <w:tcW w:w="2266" w:type="dxa"/>
            <w:vAlign w:val="center"/>
          </w:tcPr>
          <w:p w14:paraId="38D687D7" w14:textId="0EA39B4A"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Total</w:t>
            </w:r>
          </w:p>
        </w:tc>
      </w:tr>
      <w:tr w:rsidR="00DE285D" w:rsidRPr="009A6173" w14:paraId="48F6AA65" w14:textId="77777777" w:rsidTr="00DE285D">
        <w:tc>
          <w:tcPr>
            <w:tcW w:w="2265" w:type="dxa"/>
            <w:vAlign w:val="center"/>
          </w:tcPr>
          <w:p w14:paraId="66A15C8A" w14:textId="6A4EBAAC"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A contracté la grippe</w:t>
            </w:r>
          </w:p>
        </w:tc>
        <w:tc>
          <w:tcPr>
            <w:tcW w:w="2265" w:type="dxa"/>
            <w:vAlign w:val="center"/>
          </w:tcPr>
          <w:p w14:paraId="5768129E" w14:textId="77777777" w:rsidR="00DE285D" w:rsidRPr="009A6173" w:rsidRDefault="00DE285D" w:rsidP="00DE285D">
            <w:pPr>
              <w:pStyle w:val="Paragraphedeliste"/>
              <w:ind w:left="0"/>
              <w:jc w:val="center"/>
              <w:rPr>
                <w:rFonts w:ascii="Quicksand" w:eastAsia="Noto Sans JP" w:hAnsi="Quicksand" w:cstheme="minorHAnsi"/>
              </w:rPr>
            </w:pPr>
          </w:p>
        </w:tc>
        <w:tc>
          <w:tcPr>
            <w:tcW w:w="2266" w:type="dxa"/>
            <w:vAlign w:val="center"/>
          </w:tcPr>
          <w:p w14:paraId="4E9F143C" w14:textId="77777777" w:rsidR="00DE285D" w:rsidRPr="009A6173" w:rsidRDefault="00DE285D" w:rsidP="00DE285D">
            <w:pPr>
              <w:pStyle w:val="Paragraphedeliste"/>
              <w:ind w:left="0"/>
              <w:jc w:val="center"/>
              <w:rPr>
                <w:rFonts w:ascii="Quicksand" w:eastAsia="Noto Sans JP" w:hAnsi="Quicksand" w:cstheme="minorHAnsi"/>
              </w:rPr>
            </w:pPr>
          </w:p>
        </w:tc>
        <w:tc>
          <w:tcPr>
            <w:tcW w:w="2266" w:type="dxa"/>
            <w:vAlign w:val="center"/>
          </w:tcPr>
          <w:p w14:paraId="47D81DA9" w14:textId="77777777" w:rsidR="00DE285D" w:rsidRPr="009A6173" w:rsidRDefault="00DE285D" w:rsidP="00DE285D">
            <w:pPr>
              <w:pStyle w:val="Paragraphedeliste"/>
              <w:ind w:left="0"/>
              <w:jc w:val="center"/>
              <w:rPr>
                <w:rFonts w:ascii="Quicksand" w:eastAsia="Noto Sans JP" w:hAnsi="Quicksand" w:cstheme="minorHAnsi"/>
              </w:rPr>
            </w:pPr>
          </w:p>
        </w:tc>
      </w:tr>
      <w:tr w:rsidR="00DE285D" w:rsidRPr="009A6173" w14:paraId="01416F6A" w14:textId="77777777" w:rsidTr="00DE285D">
        <w:tc>
          <w:tcPr>
            <w:tcW w:w="2265" w:type="dxa"/>
            <w:vAlign w:val="center"/>
          </w:tcPr>
          <w:p w14:paraId="39F3C1E7" w14:textId="7F2D7704"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N’a pas contracté la grippe</w:t>
            </w:r>
          </w:p>
        </w:tc>
        <w:tc>
          <w:tcPr>
            <w:tcW w:w="2265" w:type="dxa"/>
            <w:vAlign w:val="center"/>
          </w:tcPr>
          <w:p w14:paraId="57629342" w14:textId="77777777" w:rsidR="00DE285D" w:rsidRPr="009A6173" w:rsidRDefault="00DE285D" w:rsidP="00DE285D">
            <w:pPr>
              <w:pStyle w:val="Paragraphedeliste"/>
              <w:ind w:left="0"/>
              <w:jc w:val="center"/>
              <w:rPr>
                <w:rFonts w:ascii="Quicksand" w:eastAsia="Noto Sans JP" w:hAnsi="Quicksand" w:cstheme="minorHAnsi"/>
              </w:rPr>
            </w:pPr>
          </w:p>
        </w:tc>
        <w:tc>
          <w:tcPr>
            <w:tcW w:w="2266" w:type="dxa"/>
            <w:vAlign w:val="center"/>
          </w:tcPr>
          <w:p w14:paraId="7BB82ABB" w14:textId="44F0C8D1" w:rsidR="00DE285D" w:rsidRPr="009A6173" w:rsidRDefault="00DE285D" w:rsidP="00DE285D">
            <w:pPr>
              <w:pStyle w:val="Paragraphedeliste"/>
              <w:ind w:left="0"/>
              <w:jc w:val="center"/>
              <w:rPr>
                <w:rFonts w:ascii="Quicksand" w:eastAsia="Noto Sans JP" w:hAnsi="Quicksand" w:cstheme="minorHAnsi"/>
              </w:rPr>
            </w:pPr>
          </w:p>
        </w:tc>
        <w:tc>
          <w:tcPr>
            <w:tcW w:w="2266" w:type="dxa"/>
            <w:vAlign w:val="center"/>
          </w:tcPr>
          <w:p w14:paraId="634C4D61" w14:textId="77777777" w:rsidR="00DE285D" w:rsidRPr="009A6173" w:rsidRDefault="00DE285D" w:rsidP="00DE285D">
            <w:pPr>
              <w:pStyle w:val="Paragraphedeliste"/>
              <w:ind w:left="0"/>
              <w:jc w:val="center"/>
              <w:rPr>
                <w:rFonts w:ascii="Quicksand" w:eastAsia="Noto Sans JP" w:hAnsi="Quicksand" w:cstheme="minorHAnsi"/>
              </w:rPr>
            </w:pPr>
          </w:p>
        </w:tc>
      </w:tr>
      <w:tr w:rsidR="00DE285D" w:rsidRPr="009A6173" w14:paraId="0F399AA8" w14:textId="77777777" w:rsidTr="00DE285D">
        <w:tc>
          <w:tcPr>
            <w:tcW w:w="2265" w:type="dxa"/>
            <w:vAlign w:val="center"/>
          </w:tcPr>
          <w:p w14:paraId="465BDB92" w14:textId="59116D9D"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Total</w:t>
            </w:r>
          </w:p>
        </w:tc>
        <w:tc>
          <w:tcPr>
            <w:tcW w:w="2265" w:type="dxa"/>
            <w:vAlign w:val="center"/>
          </w:tcPr>
          <w:p w14:paraId="4D03545E" w14:textId="684E0834"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90</w:t>
            </w:r>
          </w:p>
        </w:tc>
        <w:tc>
          <w:tcPr>
            <w:tcW w:w="2266" w:type="dxa"/>
            <w:vAlign w:val="center"/>
          </w:tcPr>
          <w:p w14:paraId="13C887C6" w14:textId="45CDC913" w:rsidR="00DE285D" w:rsidRPr="009A6173" w:rsidRDefault="00DE285D" w:rsidP="00DE285D">
            <w:pPr>
              <w:pStyle w:val="Paragraphedeliste"/>
              <w:ind w:left="0"/>
              <w:jc w:val="center"/>
              <w:rPr>
                <w:rFonts w:ascii="Quicksand" w:eastAsia="Noto Sans JP" w:hAnsi="Quicksand" w:cstheme="minorHAnsi"/>
              </w:rPr>
            </w:pPr>
          </w:p>
        </w:tc>
        <w:tc>
          <w:tcPr>
            <w:tcW w:w="2266" w:type="dxa"/>
            <w:vAlign w:val="center"/>
          </w:tcPr>
          <w:p w14:paraId="0F0D6071" w14:textId="413043D9" w:rsidR="00DE285D" w:rsidRPr="009A6173" w:rsidRDefault="00DE285D" w:rsidP="00DE285D">
            <w:pPr>
              <w:pStyle w:val="Paragraphedeliste"/>
              <w:ind w:left="0"/>
              <w:jc w:val="center"/>
              <w:rPr>
                <w:rFonts w:ascii="Quicksand" w:eastAsia="Noto Sans JP" w:hAnsi="Quicksand" w:cstheme="minorHAnsi"/>
              </w:rPr>
            </w:pPr>
            <w:r w:rsidRPr="009A6173">
              <w:rPr>
                <w:rFonts w:ascii="Quicksand" w:eastAsia="Noto Sans JP" w:hAnsi="Quicksand" w:cstheme="minorHAnsi"/>
              </w:rPr>
              <w:t>300</w:t>
            </w:r>
          </w:p>
        </w:tc>
      </w:tr>
    </w:tbl>
    <w:p w14:paraId="0FF87982" w14:textId="60417CC4" w:rsidR="00DE285D" w:rsidRPr="009A6173" w:rsidRDefault="00DE285D" w:rsidP="00DE285D">
      <w:pPr>
        <w:pStyle w:val="Paragraphedeliste"/>
        <w:rPr>
          <w:rFonts w:ascii="Quicksand" w:eastAsia="Noto Sans JP" w:hAnsi="Quicksand" w:cstheme="minorHAnsi"/>
        </w:rPr>
      </w:pPr>
    </w:p>
    <w:p w14:paraId="607F2E2F" w14:textId="206AB21B" w:rsidR="00DE285D" w:rsidRPr="009A6173" w:rsidRDefault="00DE285D" w:rsidP="00DE285D">
      <w:pPr>
        <w:pStyle w:val="Paragraphedeliste"/>
        <w:numPr>
          <w:ilvl w:val="0"/>
          <w:numId w:val="6"/>
        </w:numPr>
        <w:rPr>
          <w:rFonts w:ascii="Quicksand" w:eastAsia="Noto Sans JP" w:hAnsi="Quicksand" w:cstheme="minorHAnsi"/>
        </w:rPr>
      </w:pPr>
      <w:r w:rsidRPr="009A6173">
        <w:rPr>
          <w:rFonts w:ascii="Quicksand" w:eastAsia="Noto Sans JP" w:hAnsi="Quicksand" w:cstheme="minorHAnsi"/>
        </w:rPr>
        <w:t xml:space="preserve">Calculer </w:t>
      </w:r>
      <m:oMath>
        <m:r>
          <w:rPr>
            <w:rFonts w:ascii="Cambria Math" w:eastAsia="Noto Sans JP" w:hAnsi="Cambria Math" w:cstheme="minorHAnsi"/>
          </w:rPr>
          <m:t>P(B)</m:t>
        </m:r>
      </m:oMath>
      <w:r w:rsidRPr="009A6173">
        <w:rPr>
          <w:rFonts w:ascii="Quicksand" w:eastAsia="Noto Sans JP" w:hAnsi="Quicksand" w:cstheme="minorHAnsi"/>
        </w:rPr>
        <w:t xml:space="preserve">, </w:t>
      </w:r>
      <m:oMath>
        <m:r>
          <w:rPr>
            <w:rFonts w:ascii="Cambria Math" w:eastAsia="Noto Sans JP" w:hAnsi="Cambria Math" w:cstheme="minorHAnsi"/>
          </w:rPr>
          <m:t>P(G)</m:t>
        </m:r>
      </m:oMath>
      <w:r w:rsidRPr="009A6173">
        <w:rPr>
          <w:rFonts w:ascii="Quicksand" w:eastAsia="Noto Sans JP" w:hAnsi="Quicksand" w:cstheme="minorHAnsi"/>
        </w:rPr>
        <w:t xml:space="preserve"> et </w:t>
      </w:r>
      <m:oMath>
        <m:r>
          <w:rPr>
            <w:rFonts w:ascii="Cambria Math" w:eastAsia="Noto Sans JP" w:hAnsi="Cambria Math" w:cstheme="minorHAnsi"/>
          </w:rPr>
          <m:t>P(B∩G)</m:t>
        </m:r>
      </m:oMath>
      <w:r w:rsidRPr="009A6173">
        <w:rPr>
          <w:rFonts w:ascii="Quicksand" w:eastAsia="Noto Sans JP" w:hAnsi="Quicksand" w:cstheme="minorHAnsi"/>
        </w:rPr>
        <w:t xml:space="preserve"> et </w:t>
      </w:r>
      <m:oMath>
        <m:r>
          <w:rPr>
            <w:rFonts w:ascii="Cambria Math" w:eastAsia="Noto Sans JP" w:hAnsi="Cambria Math" w:cstheme="minorHAnsi"/>
          </w:rPr>
          <m:t>P(B∪G)</m:t>
        </m:r>
      </m:oMath>
      <w:r w:rsidRPr="009A6173">
        <w:rPr>
          <w:rFonts w:ascii="Quicksand" w:eastAsia="Noto Sans JP" w:hAnsi="Quicksand" w:cstheme="minorHAnsi"/>
        </w:rPr>
        <w:t xml:space="preserve"> </w:t>
      </w:r>
    </w:p>
    <w:p w14:paraId="383F895B" w14:textId="762244E8" w:rsidR="00DE285D" w:rsidRPr="009A6173" w:rsidRDefault="00DE285D" w:rsidP="00DE285D">
      <w:pPr>
        <w:pStyle w:val="Paragraphedeliste"/>
        <w:numPr>
          <w:ilvl w:val="0"/>
          <w:numId w:val="6"/>
        </w:numPr>
        <w:rPr>
          <w:rFonts w:ascii="Quicksand" w:eastAsia="Noto Sans JP" w:hAnsi="Quicksand" w:cstheme="minorHAnsi"/>
        </w:rPr>
      </w:pPr>
      <w:r w:rsidRPr="009A6173">
        <w:rPr>
          <w:rFonts w:ascii="Quicksand" w:eastAsia="Noto Sans JP" w:hAnsi="Quicksand" w:cstheme="minorHAnsi"/>
        </w:rPr>
        <w:t>Répondez à la problématique</w:t>
      </w:r>
    </w:p>
    <w:p w14:paraId="4A11C8A9" w14:textId="77777777" w:rsidR="00415918" w:rsidRPr="009A6173" w:rsidRDefault="00415918" w:rsidP="00DE285D">
      <w:pPr>
        <w:rPr>
          <w:rFonts w:ascii="Quicksand" w:eastAsia="Noto Sans JP" w:hAnsi="Quicksand" w:cstheme="minorHAnsi"/>
        </w:rPr>
      </w:pPr>
    </w:p>
    <w:p w14:paraId="32CDB107" w14:textId="0FE7C8DF" w:rsidR="00DE285D" w:rsidRPr="009A6173" w:rsidRDefault="008B477C" w:rsidP="00DE285D">
      <w:pPr>
        <w:rPr>
          <w:rFonts w:ascii="Quicksand" w:eastAsia="Noto Sans JP" w:hAnsi="Quicksand" w:cstheme="minorHAnsi"/>
        </w:rPr>
      </w:pPr>
      <w:r w:rsidRPr="009A6173">
        <w:rPr>
          <w:rFonts w:ascii="Quicksand" w:eastAsia="Noto Sans JP" w:hAnsi="Quicksand" w:cstheme="minorHAnsi"/>
          <w:b/>
          <w:bCs/>
          <w:noProof/>
          <w:sz w:val="28"/>
          <w:szCs w:val="28"/>
        </w:rPr>
        <w:drawing>
          <wp:anchor distT="0" distB="0" distL="114300" distR="114300" simplePos="0" relativeHeight="251675648" behindDoc="0" locked="0" layoutInCell="1" allowOverlap="1" wp14:anchorId="27916CAD" wp14:editId="092BDC81">
            <wp:simplePos x="0" y="0"/>
            <wp:positionH relativeFrom="column">
              <wp:posOffset>-681355</wp:posOffset>
            </wp:positionH>
            <wp:positionV relativeFrom="paragraph">
              <wp:posOffset>302895</wp:posOffset>
            </wp:positionV>
            <wp:extent cx="461513" cy="34613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513" cy="346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W w:w="0" w:type="auto"/>
        <w:tblLook w:val="04A0" w:firstRow="1" w:lastRow="0" w:firstColumn="1" w:lastColumn="0" w:noHBand="0" w:noVBand="1"/>
      </w:tblPr>
      <w:tblGrid>
        <w:gridCol w:w="9062"/>
      </w:tblGrid>
      <w:tr w:rsidR="00DE285D" w:rsidRPr="009A6173" w14:paraId="55100EE1" w14:textId="77777777" w:rsidTr="008D75AD">
        <w:trPr>
          <w:trHeight w:val="1252"/>
        </w:trPr>
        <w:tc>
          <w:tcPr>
            <w:tcW w:w="9062" w:type="dxa"/>
          </w:tcPr>
          <w:p w14:paraId="4D490C24" w14:textId="00995FD3" w:rsidR="00DE285D" w:rsidRPr="009A6173" w:rsidRDefault="00DE285D" w:rsidP="00DE285D">
            <w:pPr>
              <w:jc w:val="center"/>
              <w:rPr>
                <w:rFonts w:ascii="Quicksand" w:eastAsia="Noto Sans JP" w:hAnsi="Quicksand" w:cstheme="minorHAnsi"/>
                <w:b/>
                <w:bCs/>
              </w:rPr>
            </w:pPr>
            <w:r w:rsidRPr="009A6173">
              <w:rPr>
                <w:rFonts w:ascii="Quicksand" w:eastAsia="Noto Sans JP" w:hAnsi="Quicksand" w:cstheme="minorHAnsi"/>
                <w:b/>
                <w:bCs/>
              </w:rPr>
              <w:t>Cours – Calculer la probabilité de réunion</w:t>
            </w:r>
          </w:p>
          <w:p w14:paraId="358BA2EF" w14:textId="77777777" w:rsidR="008D75AD" w:rsidRPr="009A6173" w:rsidRDefault="008D75AD" w:rsidP="008D75AD">
            <w:pPr>
              <w:rPr>
                <w:rFonts w:ascii="Quicksand" w:eastAsia="Noto Sans JP" w:hAnsi="Quicksand" w:cstheme="minorHAnsi"/>
                <w:b/>
                <w:bCs/>
              </w:rPr>
            </w:pPr>
          </w:p>
          <w:p w14:paraId="3FAE1845" w14:textId="77777777" w:rsidR="008D75AD" w:rsidRPr="009A6173" w:rsidRDefault="008D75AD" w:rsidP="008D75AD">
            <w:pPr>
              <w:rPr>
                <w:rFonts w:ascii="Quicksand" w:eastAsia="Noto Sans JP" w:hAnsi="Quicksand" w:cstheme="minorHAnsi"/>
              </w:rPr>
            </w:pPr>
            <w:r w:rsidRPr="009A6173">
              <w:rPr>
                <w:rFonts w:ascii="Quicksand" w:eastAsia="Noto Sans JP" w:hAnsi="Quicksand" w:cstheme="minorHAnsi"/>
              </w:rPr>
              <w:t xml:space="preserve">La probabilité de réunion de deux évènements est donnée par la formule </w:t>
            </w:r>
          </w:p>
          <w:p w14:paraId="5F3A27A7" w14:textId="328F3581" w:rsidR="008D75AD" w:rsidRPr="009A6173" w:rsidRDefault="008D75AD" w:rsidP="008D75AD">
            <w:pPr>
              <w:rPr>
                <w:rFonts w:ascii="Quicksand" w:eastAsia="Noto Sans JP" w:hAnsi="Quicksand" w:cstheme="minorHAnsi"/>
                <w:b/>
                <w:bCs/>
              </w:rPr>
            </w:pPr>
            <m:oMathPara>
              <m:oMath>
                <m:r>
                  <m:rPr>
                    <m:sty m:val="bi"/>
                  </m:rPr>
                  <w:rPr>
                    <w:rFonts w:ascii="Cambria Math" w:eastAsia="Noto Sans JP" w:hAnsi="Cambria Math" w:cstheme="minorHAnsi"/>
                  </w:rPr>
                  <m:t>P(A∪B) = P(A) + P(B) - P(A∩B)</m:t>
                </m:r>
              </m:oMath>
            </m:oMathPara>
          </w:p>
        </w:tc>
      </w:tr>
    </w:tbl>
    <w:p w14:paraId="10F4232D" w14:textId="77777777" w:rsidR="009A6173" w:rsidRDefault="009A6173" w:rsidP="00DE285D">
      <w:pPr>
        <w:rPr>
          <w:rFonts w:ascii="Quicksand" w:eastAsia="Noto Sans JP" w:hAnsi="Quicksand" w:cstheme="minorHAnsi"/>
        </w:rPr>
      </w:pPr>
    </w:p>
    <w:p w14:paraId="489D66CB" w14:textId="2611B908" w:rsidR="00DE285D" w:rsidRPr="009A6173" w:rsidRDefault="008D75AD" w:rsidP="00DE285D">
      <w:pPr>
        <w:rPr>
          <w:rFonts w:ascii="Quicksand" w:eastAsia="Noto Sans JP" w:hAnsi="Quicksand" w:cstheme="minorHAnsi"/>
        </w:rPr>
      </w:pPr>
      <w:r w:rsidRPr="009A6173">
        <w:rPr>
          <w:rFonts w:ascii="Quicksand" w:eastAsia="Noto Sans JP" w:hAnsi="Quicksand" w:cstheme="minorHAnsi"/>
          <w:b/>
          <w:bCs/>
          <w:noProof/>
          <w:sz w:val="28"/>
          <w:szCs w:val="28"/>
        </w:rPr>
        <w:drawing>
          <wp:anchor distT="0" distB="0" distL="114300" distR="114300" simplePos="0" relativeHeight="251672576" behindDoc="0" locked="0" layoutInCell="1" allowOverlap="1" wp14:anchorId="04D2D438" wp14:editId="5BE0B77A">
            <wp:simplePos x="0" y="0"/>
            <wp:positionH relativeFrom="column">
              <wp:posOffset>-573405</wp:posOffset>
            </wp:positionH>
            <wp:positionV relativeFrom="paragraph">
              <wp:posOffset>356235</wp:posOffset>
            </wp:positionV>
            <wp:extent cx="280670" cy="363855"/>
            <wp:effectExtent l="0" t="0" r="508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29ABD" w14:textId="672A814B" w:rsidR="008D75AD" w:rsidRPr="009A6173" w:rsidRDefault="008D75AD" w:rsidP="00DE285D">
      <w:pPr>
        <w:rPr>
          <w:rFonts w:ascii="Quicksand" w:eastAsia="Noto Sans JP" w:hAnsi="Quicksand" w:cstheme="minorHAnsi"/>
          <w:b/>
          <w:bCs/>
        </w:rPr>
      </w:pPr>
      <w:r w:rsidRPr="009A6173">
        <w:rPr>
          <w:rFonts w:ascii="Quicksand" w:eastAsia="Noto Sans JP" w:hAnsi="Quicksand" w:cstheme="minorHAnsi"/>
          <w:b/>
          <w:bCs/>
        </w:rPr>
        <w:t>Exercice d’entrainement :</w:t>
      </w:r>
    </w:p>
    <w:p w14:paraId="5F00C7B8" w14:textId="605C70C0" w:rsidR="008D75AD" w:rsidRPr="009A6173" w:rsidRDefault="008D75AD" w:rsidP="008D75AD">
      <w:pPr>
        <w:pStyle w:val="Paragraphedeliste"/>
        <w:numPr>
          <w:ilvl w:val="0"/>
          <w:numId w:val="7"/>
        </w:numPr>
        <w:rPr>
          <w:rFonts w:ascii="Quicksand" w:eastAsia="Noto Sans JP" w:hAnsi="Quicksand" w:cstheme="minorHAnsi"/>
        </w:rPr>
      </w:pPr>
      <w:r w:rsidRPr="009A6173">
        <w:rPr>
          <w:rFonts w:ascii="Quicksand" w:eastAsia="Noto Sans JP" w:hAnsi="Quicksand" w:cstheme="minorHAnsi"/>
        </w:rPr>
        <w:t xml:space="preserve">On considère deux évènements A et B tels que P(A) = 0,45, P(B) = 0,35 et P(A </w:t>
      </w:r>
      <m:oMath>
        <m:r>
          <m:rPr>
            <m:sty m:val="bi"/>
          </m:rPr>
          <w:rPr>
            <w:rFonts w:ascii="Cambria Math" w:eastAsia="Noto Sans JP" w:hAnsi="Cambria Math" w:cstheme="minorHAnsi"/>
          </w:rPr>
          <m:t>∩</m:t>
        </m:r>
      </m:oMath>
      <w:r w:rsidRPr="009A6173">
        <w:rPr>
          <w:rFonts w:ascii="Quicksand" w:eastAsia="Noto Sans JP" w:hAnsi="Quicksand" w:cstheme="minorHAnsi"/>
          <w:b/>
          <w:bCs/>
        </w:rPr>
        <w:t xml:space="preserve"> </w:t>
      </w:r>
      <w:r w:rsidRPr="009A6173">
        <w:rPr>
          <w:rFonts w:ascii="Quicksand" w:eastAsia="Noto Sans JP" w:hAnsi="Quicksand" w:cstheme="minorHAnsi"/>
        </w:rPr>
        <w:t xml:space="preserve">B) = 0,15. Calculer </w:t>
      </w:r>
      <m:oMath>
        <m:r>
          <w:rPr>
            <w:rFonts w:ascii="Cambria Math" w:eastAsia="Noto Sans JP" w:hAnsi="Cambria Math" w:cstheme="minorHAnsi"/>
          </w:rPr>
          <m:t>P(A∪B)</m:t>
        </m:r>
      </m:oMath>
      <w:r w:rsidRPr="009A6173">
        <w:rPr>
          <w:rFonts w:ascii="Quicksand" w:eastAsia="Noto Sans JP" w:hAnsi="Quicksand" w:cstheme="minorHAnsi"/>
        </w:rPr>
        <w:t>.</w:t>
      </w:r>
    </w:p>
    <w:p w14:paraId="555E5A14" w14:textId="77777777" w:rsidR="001C1AAD" w:rsidRPr="009A6173" w:rsidRDefault="001C1AAD" w:rsidP="001C1AAD">
      <w:pPr>
        <w:pStyle w:val="Paragraphedeliste"/>
        <w:rPr>
          <w:rFonts w:ascii="Quicksand" w:eastAsia="Noto Sans JP" w:hAnsi="Quicksand" w:cstheme="minorHAnsi"/>
        </w:rPr>
      </w:pPr>
    </w:p>
    <w:p w14:paraId="12E19526" w14:textId="41489777" w:rsidR="001C1AAD" w:rsidRPr="009A6173" w:rsidRDefault="00B36B15" w:rsidP="001C1AAD">
      <w:pPr>
        <w:pStyle w:val="Paragraphedeliste"/>
        <w:numPr>
          <w:ilvl w:val="0"/>
          <w:numId w:val="7"/>
        </w:numPr>
        <w:rPr>
          <w:rFonts w:ascii="Quicksand" w:eastAsia="Noto Sans JP" w:hAnsi="Quicksand" w:cstheme="minorHAnsi"/>
        </w:rPr>
      </w:pPr>
      <w:r w:rsidRPr="009A6173">
        <w:rPr>
          <w:rFonts w:ascii="Quicksand" w:eastAsia="Noto Sans JP" w:hAnsi="Quicksand" w:cstheme="minorHAnsi"/>
          <w:b/>
          <w:bCs/>
          <w:noProof/>
        </w:rPr>
        <w:lastRenderedPageBreak/>
        <w:drawing>
          <wp:anchor distT="0" distB="0" distL="114300" distR="114300" simplePos="0" relativeHeight="251679744" behindDoc="0" locked="0" layoutInCell="1" allowOverlap="1" wp14:anchorId="0DF283C3" wp14:editId="497EE88D">
            <wp:simplePos x="0" y="0"/>
            <wp:positionH relativeFrom="column">
              <wp:posOffset>-571500</wp:posOffset>
            </wp:positionH>
            <wp:positionV relativeFrom="paragraph">
              <wp:posOffset>-114300</wp:posOffset>
            </wp:positionV>
            <wp:extent cx="558815" cy="45212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815" cy="45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AAD" w:rsidRPr="009A6173">
        <w:rPr>
          <w:rFonts w:ascii="Quicksand" w:eastAsia="Noto Sans JP" w:hAnsi="Quicksand" w:cstheme="minorHAnsi"/>
          <w:noProof/>
        </w:rPr>
        <w:drawing>
          <wp:anchor distT="0" distB="0" distL="114300" distR="114300" simplePos="0" relativeHeight="251673600" behindDoc="1" locked="0" layoutInCell="1" allowOverlap="1" wp14:anchorId="404824A1" wp14:editId="11A7CD7C">
            <wp:simplePos x="0" y="0"/>
            <wp:positionH relativeFrom="column">
              <wp:posOffset>3428543</wp:posOffset>
            </wp:positionH>
            <wp:positionV relativeFrom="paragraph">
              <wp:posOffset>25</wp:posOffset>
            </wp:positionV>
            <wp:extent cx="2469752" cy="1640180"/>
            <wp:effectExtent l="0" t="0" r="6985" b="0"/>
            <wp:wrapTight wrapText="bothSides">
              <wp:wrapPolygon edited="0">
                <wp:start x="0" y="0"/>
                <wp:lineTo x="0" y="21332"/>
                <wp:lineTo x="21494" y="21332"/>
                <wp:lineTo x="21494" y="0"/>
                <wp:lineTo x="0" y="0"/>
              </wp:wrapPolygon>
            </wp:wrapTight>
            <wp:docPr id="10" name="Image 10" descr="Chez L&amp;#39;Oréal, les usines se robotisent, les salariés s&amp;#39;interrogent - Le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z L&amp;#39;Oréal, les usines se robotisent, les salariés s&amp;#39;interrogent - Le  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9752" cy="1640180"/>
                    </a:xfrm>
                    <a:prstGeom prst="rect">
                      <a:avLst/>
                    </a:prstGeom>
                    <a:noFill/>
                    <a:ln>
                      <a:noFill/>
                    </a:ln>
                  </pic:spPr>
                </pic:pic>
              </a:graphicData>
            </a:graphic>
          </wp:anchor>
        </w:drawing>
      </w:r>
      <w:r w:rsidR="001C1AAD" w:rsidRPr="009A6173">
        <w:rPr>
          <w:rFonts w:ascii="Quicksand" w:eastAsia="Noto Sans JP" w:hAnsi="Quicksand" w:cstheme="minorHAnsi"/>
        </w:rPr>
        <w:t xml:space="preserve"> Une usine a fait l’acquisition d’une nouvelle chaine d’embouteillage de shampoings qui remplit principalement deux fonctions : l’étiquetage et le bouchage. Afin de vérifier la conformité de la machine, 1500 flacons sont prélevés. On constate :</w:t>
      </w:r>
    </w:p>
    <w:p w14:paraId="1B7D53E1" w14:textId="77777777" w:rsidR="001C1AAD" w:rsidRPr="009A6173" w:rsidRDefault="001C1AAD" w:rsidP="001C1AAD">
      <w:pPr>
        <w:pStyle w:val="Paragraphedeliste"/>
        <w:rPr>
          <w:rFonts w:ascii="Quicksand" w:eastAsia="Noto Sans JP" w:hAnsi="Quicksand" w:cstheme="minorHAnsi"/>
        </w:rPr>
      </w:pPr>
    </w:p>
    <w:p w14:paraId="20D160DA" w14:textId="4CE7101E" w:rsidR="001C1AAD" w:rsidRPr="009A6173" w:rsidRDefault="001C1AAD" w:rsidP="001C1AAD">
      <w:pPr>
        <w:pStyle w:val="Paragraphedeliste"/>
        <w:numPr>
          <w:ilvl w:val="0"/>
          <w:numId w:val="10"/>
        </w:numPr>
        <w:rPr>
          <w:rFonts w:ascii="Quicksand" w:eastAsia="Noto Sans JP" w:hAnsi="Quicksand" w:cstheme="minorHAnsi"/>
        </w:rPr>
      </w:pPr>
      <w:r w:rsidRPr="009A6173">
        <w:rPr>
          <w:rFonts w:ascii="Quicksand" w:eastAsia="Noto Sans JP" w:hAnsi="Quicksand" w:cstheme="minorHAnsi"/>
        </w:rPr>
        <w:t>45 flacons mal bouchées</w:t>
      </w:r>
    </w:p>
    <w:p w14:paraId="7EA6594D" w14:textId="0397848E" w:rsidR="001C1AAD" w:rsidRPr="009A6173" w:rsidRDefault="001C1AAD" w:rsidP="001C1AAD">
      <w:pPr>
        <w:pStyle w:val="Paragraphedeliste"/>
        <w:numPr>
          <w:ilvl w:val="0"/>
          <w:numId w:val="10"/>
        </w:numPr>
        <w:rPr>
          <w:rFonts w:ascii="Quicksand" w:eastAsia="Noto Sans JP" w:hAnsi="Quicksand" w:cstheme="minorHAnsi"/>
        </w:rPr>
      </w:pPr>
      <w:r w:rsidRPr="009A6173">
        <w:rPr>
          <w:rFonts w:ascii="Quicksand" w:eastAsia="Noto Sans JP" w:hAnsi="Quicksand" w:cstheme="minorHAnsi"/>
        </w:rPr>
        <w:t>68 flacons mal étiquetés</w:t>
      </w:r>
    </w:p>
    <w:p w14:paraId="66C4E519" w14:textId="6A4ECD6D" w:rsidR="001C1AAD" w:rsidRPr="009A6173" w:rsidRDefault="001C1AAD" w:rsidP="001C1AAD">
      <w:pPr>
        <w:pStyle w:val="Paragraphedeliste"/>
        <w:numPr>
          <w:ilvl w:val="0"/>
          <w:numId w:val="10"/>
        </w:numPr>
        <w:rPr>
          <w:rFonts w:ascii="Quicksand" w:eastAsia="Noto Sans JP" w:hAnsi="Quicksand" w:cstheme="minorHAnsi"/>
        </w:rPr>
      </w:pPr>
      <w:r w:rsidRPr="009A6173">
        <w:rPr>
          <w:rFonts w:ascii="Quicksand" w:eastAsia="Noto Sans JP" w:hAnsi="Quicksand" w:cstheme="minorHAnsi"/>
        </w:rPr>
        <w:t>9 flacons mal bouchés et mal étiquetés.</w:t>
      </w:r>
    </w:p>
    <w:p w14:paraId="6C2BABCE" w14:textId="3AF11053" w:rsidR="001C1AAD" w:rsidRPr="009A6173" w:rsidRDefault="001C1AAD" w:rsidP="001C1AAD">
      <w:pPr>
        <w:pStyle w:val="Paragraphedeliste"/>
        <w:ind w:left="1440"/>
        <w:rPr>
          <w:rFonts w:ascii="Quicksand" w:eastAsia="Noto Sans JP" w:hAnsi="Quicksand" w:cstheme="minorHAnsi"/>
        </w:rPr>
      </w:pPr>
    </w:p>
    <w:p w14:paraId="0F7D1D00" w14:textId="6CDB0CE3" w:rsidR="001C1AAD" w:rsidRPr="009A6173" w:rsidRDefault="001C1AAD" w:rsidP="001C1AAD">
      <w:pPr>
        <w:pStyle w:val="Paragraphedeliste"/>
        <w:numPr>
          <w:ilvl w:val="0"/>
          <w:numId w:val="11"/>
        </w:numPr>
        <w:rPr>
          <w:rFonts w:ascii="Quicksand" w:eastAsia="Noto Sans JP" w:hAnsi="Quicksand" w:cstheme="minorHAnsi"/>
        </w:rPr>
      </w:pPr>
      <w:r w:rsidRPr="009A6173">
        <w:rPr>
          <w:rFonts w:ascii="Quicksand" w:eastAsia="Noto Sans JP" w:hAnsi="Quicksand" w:cstheme="minorHAnsi"/>
        </w:rPr>
        <w:t>Compléter le tableau suivant</w:t>
      </w:r>
    </w:p>
    <w:tbl>
      <w:tblPr>
        <w:tblStyle w:val="Grilledutableau"/>
        <w:tblW w:w="0" w:type="auto"/>
        <w:tblInd w:w="720" w:type="dxa"/>
        <w:tblLook w:val="04A0" w:firstRow="1" w:lastRow="0" w:firstColumn="1" w:lastColumn="0" w:noHBand="0" w:noVBand="1"/>
      </w:tblPr>
      <w:tblGrid>
        <w:gridCol w:w="2111"/>
        <w:gridCol w:w="2100"/>
        <w:gridCol w:w="2101"/>
        <w:gridCol w:w="2030"/>
      </w:tblGrid>
      <w:tr w:rsidR="001C1AAD" w:rsidRPr="009A6173" w14:paraId="35DEDCF0" w14:textId="77777777" w:rsidTr="001C1AAD">
        <w:tc>
          <w:tcPr>
            <w:tcW w:w="2265" w:type="dxa"/>
          </w:tcPr>
          <w:p w14:paraId="55F497D7" w14:textId="77777777" w:rsidR="001C1AAD" w:rsidRPr="009A6173" w:rsidRDefault="001C1AAD" w:rsidP="001C1AAD">
            <w:pPr>
              <w:pStyle w:val="Paragraphedeliste"/>
              <w:ind w:left="0"/>
              <w:jc w:val="center"/>
              <w:rPr>
                <w:rFonts w:ascii="Quicksand" w:eastAsia="Noto Sans JP" w:hAnsi="Quicksand" w:cstheme="minorHAnsi"/>
              </w:rPr>
            </w:pPr>
          </w:p>
        </w:tc>
        <w:tc>
          <w:tcPr>
            <w:tcW w:w="2265" w:type="dxa"/>
          </w:tcPr>
          <w:p w14:paraId="2371ED2C" w14:textId="76DF3F0F"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Mal bouchées</w:t>
            </w:r>
          </w:p>
        </w:tc>
        <w:tc>
          <w:tcPr>
            <w:tcW w:w="2266" w:type="dxa"/>
          </w:tcPr>
          <w:p w14:paraId="64A47132" w14:textId="4E14EBE8"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Bien bouchées</w:t>
            </w:r>
          </w:p>
        </w:tc>
        <w:tc>
          <w:tcPr>
            <w:tcW w:w="2266" w:type="dxa"/>
          </w:tcPr>
          <w:p w14:paraId="13977E8F" w14:textId="4D438D74"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Total</w:t>
            </w:r>
          </w:p>
        </w:tc>
      </w:tr>
      <w:tr w:rsidR="001C1AAD" w:rsidRPr="009A6173" w14:paraId="4FD5AA03" w14:textId="77777777" w:rsidTr="001C1AAD">
        <w:tc>
          <w:tcPr>
            <w:tcW w:w="2265" w:type="dxa"/>
          </w:tcPr>
          <w:p w14:paraId="41CEA460" w14:textId="45447CBB"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Mal étiquetées</w:t>
            </w:r>
          </w:p>
        </w:tc>
        <w:tc>
          <w:tcPr>
            <w:tcW w:w="2265" w:type="dxa"/>
          </w:tcPr>
          <w:p w14:paraId="2F84D1C4" w14:textId="77777777" w:rsidR="001C1AAD" w:rsidRPr="009A6173" w:rsidRDefault="001C1AAD" w:rsidP="001C1AAD">
            <w:pPr>
              <w:pStyle w:val="Paragraphedeliste"/>
              <w:ind w:left="0"/>
              <w:jc w:val="center"/>
              <w:rPr>
                <w:rFonts w:ascii="Quicksand" w:eastAsia="Noto Sans JP" w:hAnsi="Quicksand" w:cstheme="minorHAnsi"/>
              </w:rPr>
            </w:pPr>
          </w:p>
        </w:tc>
        <w:tc>
          <w:tcPr>
            <w:tcW w:w="2266" w:type="dxa"/>
          </w:tcPr>
          <w:p w14:paraId="15700C58" w14:textId="77777777" w:rsidR="001C1AAD" w:rsidRPr="009A6173" w:rsidRDefault="001C1AAD" w:rsidP="001C1AAD">
            <w:pPr>
              <w:pStyle w:val="Paragraphedeliste"/>
              <w:ind w:left="0"/>
              <w:jc w:val="center"/>
              <w:rPr>
                <w:rFonts w:ascii="Quicksand" w:eastAsia="Noto Sans JP" w:hAnsi="Quicksand" w:cstheme="minorHAnsi"/>
              </w:rPr>
            </w:pPr>
          </w:p>
        </w:tc>
        <w:tc>
          <w:tcPr>
            <w:tcW w:w="2266" w:type="dxa"/>
          </w:tcPr>
          <w:p w14:paraId="06965208" w14:textId="77777777" w:rsidR="001C1AAD" w:rsidRPr="009A6173" w:rsidRDefault="001C1AAD" w:rsidP="001C1AAD">
            <w:pPr>
              <w:pStyle w:val="Paragraphedeliste"/>
              <w:ind w:left="0"/>
              <w:jc w:val="center"/>
              <w:rPr>
                <w:rFonts w:ascii="Quicksand" w:eastAsia="Noto Sans JP" w:hAnsi="Quicksand" w:cstheme="minorHAnsi"/>
              </w:rPr>
            </w:pPr>
          </w:p>
        </w:tc>
      </w:tr>
      <w:tr w:rsidR="001C1AAD" w:rsidRPr="009A6173" w14:paraId="6E6000AE" w14:textId="77777777" w:rsidTr="001C1AAD">
        <w:tc>
          <w:tcPr>
            <w:tcW w:w="2265" w:type="dxa"/>
          </w:tcPr>
          <w:p w14:paraId="52E81C44" w14:textId="7539F812"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Bien étiquetées</w:t>
            </w:r>
          </w:p>
        </w:tc>
        <w:tc>
          <w:tcPr>
            <w:tcW w:w="2265" w:type="dxa"/>
          </w:tcPr>
          <w:p w14:paraId="2D913B1D" w14:textId="77777777" w:rsidR="001C1AAD" w:rsidRPr="009A6173" w:rsidRDefault="001C1AAD" w:rsidP="001C1AAD">
            <w:pPr>
              <w:pStyle w:val="Paragraphedeliste"/>
              <w:ind w:left="0"/>
              <w:jc w:val="center"/>
              <w:rPr>
                <w:rFonts w:ascii="Quicksand" w:eastAsia="Noto Sans JP" w:hAnsi="Quicksand" w:cstheme="minorHAnsi"/>
              </w:rPr>
            </w:pPr>
          </w:p>
        </w:tc>
        <w:tc>
          <w:tcPr>
            <w:tcW w:w="2266" w:type="dxa"/>
          </w:tcPr>
          <w:p w14:paraId="37959C48" w14:textId="77777777" w:rsidR="001C1AAD" w:rsidRPr="009A6173" w:rsidRDefault="001C1AAD" w:rsidP="001C1AAD">
            <w:pPr>
              <w:pStyle w:val="Paragraphedeliste"/>
              <w:ind w:left="0"/>
              <w:jc w:val="center"/>
              <w:rPr>
                <w:rFonts w:ascii="Quicksand" w:eastAsia="Noto Sans JP" w:hAnsi="Quicksand" w:cstheme="minorHAnsi"/>
              </w:rPr>
            </w:pPr>
          </w:p>
        </w:tc>
        <w:tc>
          <w:tcPr>
            <w:tcW w:w="2266" w:type="dxa"/>
          </w:tcPr>
          <w:p w14:paraId="01993A58" w14:textId="77777777" w:rsidR="001C1AAD" w:rsidRPr="009A6173" w:rsidRDefault="001C1AAD" w:rsidP="001C1AAD">
            <w:pPr>
              <w:pStyle w:val="Paragraphedeliste"/>
              <w:ind w:left="0"/>
              <w:jc w:val="center"/>
              <w:rPr>
                <w:rFonts w:ascii="Quicksand" w:eastAsia="Noto Sans JP" w:hAnsi="Quicksand" w:cstheme="minorHAnsi"/>
              </w:rPr>
            </w:pPr>
          </w:p>
        </w:tc>
      </w:tr>
      <w:tr w:rsidR="001C1AAD" w:rsidRPr="009A6173" w14:paraId="2007C4A1" w14:textId="77777777" w:rsidTr="001C1AAD">
        <w:tc>
          <w:tcPr>
            <w:tcW w:w="2265" w:type="dxa"/>
          </w:tcPr>
          <w:p w14:paraId="740714AF" w14:textId="5A6C3F84"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Total</w:t>
            </w:r>
          </w:p>
        </w:tc>
        <w:tc>
          <w:tcPr>
            <w:tcW w:w="2265" w:type="dxa"/>
          </w:tcPr>
          <w:p w14:paraId="4EB18485" w14:textId="77777777" w:rsidR="001C1AAD" w:rsidRPr="009A6173" w:rsidRDefault="001C1AAD" w:rsidP="001C1AAD">
            <w:pPr>
              <w:pStyle w:val="Paragraphedeliste"/>
              <w:ind w:left="0"/>
              <w:jc w:val="center"/>
              <w:rPr>
                <w:rFonts w:ascii="Quicksand" w:eastAsia="Noto Sans JP" w:hAnsi="Quicksand" w:cstheme="minorHAnsi"/>
              </w:rPr>
            </w:pPr>
          </w:p>
        </w:tc>
        <w:tc>
          <w:tcPr>
            <w:tcW w:w="2266" w:type="dxa"/>
          </w:tcPr>
          <w:p w14:paraId="0B35C167" w14:textId="77777777" w:rsidR="001C1AAD" w:rsidRPr="009A6173" w:rsidRDefault="001C1AAD" w:rsidP="001C1AAD">
            <w:pPr>
              <w:pStyle w:val="Paragraphedeliste"/>
              <w:ind w:left="0"/>
              <w:jc w:val="center"/>
              <w:rPr>
                <w:rFonts w:ascii="Quicksand" w:eastAsia="Noto Sans JP" w:hAnsi="Quicksand" w:cstheme="minorHAnsi"/>
              </w:rPr>
            </w:pPr>
          </w:p>
        </w:tc>
        <w:tc>
          <w:tcPr>
            <w:tcW w:w="2266" w:type="dxa"/>
          </w:tcPr>
          <w:p w14:paraId="28495327" w14:textId="25F69CB5" w:rsidR="001C1AAD" w:rsidRPr="009A6173" w:rsidRDefault="001C1AAD" w:rsidP="001C1AAD">
            <w:pPr>
              <w:pStyle w:val="Paragraphedeliste"/>
              <w:ind w:left="0"/>
              <w:jc w:val="center"/>
              <w:rPr>
                <w:rFonts w:ascii="Quicksand" w:eastAsia="Noto Sans JP" w:hAnsi="Quicksand" w:cstheme="minorHAnsi"/>
              </w:rPr>
            </w:pPr>
            <w:r w:rsidRPr="009A6173">
              <w:rPr>
                <w:rFonts w:ascii="Quicksand" w:eastAsia="Noto Sans JP" w:hAnsi="Quicksand" w:cstheme="minorHAnsi"/>
              </w:rPr>
              <w:t>1500</w:t>
            </w:r>
          </w:p>
        </w:tc>
      </w:tr>
    </w:tbl>
    <w:p w14:paraId="3D6719F7" w14:textId="3A07BE12" w:rsidR="001C1AAD" w:rsidRPr="009A6173" w:rsidRDefault="001C1AAD" w:rsidP="001C1AAD">
      <w:pPr>
        <w:pStyle w:val="Paragraphedeliste"/>
        <w:rPr>
          <w:rFonts w:ascii="Quicksand" w:eastAsia="Noto Sans JP" w:hAnsi="Quicksand" w:cstheme="minorHAnsi"/>
        </w:rPr>
      </w:pPr>
    </w:p>
    <w:p w14:paraId="2EA1D111" w14:textId="7C795B8E" w:rsidR="008D75AD" w:rsidRPr="009A6173" w:rsidRDefault="001C1AAD" w:rsidP="001C1AAD">
      <w:pPr>
        <w:pStyle w:val="Paragraphedeliste"/>
        <w:numPr>
          <w:ilvl w:val="0"/>
          <w:numId w:val="11"/>
        </w:numPr>
        <w:rPr>
          <w:rFonts w:ascii="Quicksand" w:eastAsia="Noto Sans JP" w:hAnsi="Quicksand" w:cstheme="minorHAnsi"/>
        </w:rPr>
      </w:pPr>
      <w:r w:rsidRPr="009A6173">
        <w:rPr>
          <w:rFonts w:ascii="Quicksand" w:eastAsia="Noto Sans JP" w:hAnsi="Quicksand" w:cstheme="minorHAnsi"/>
        </w:rPr>
        <w:t>Calculer la probabilité qu’une bouteille soit mal bouchée</w:t>
      </w:r>
    </w:p>
    <w:p w14:paraId="56BA5849" w14:textId="1B10BD57" w:rsidR="001C1AAD" w:rsidRPr="009A6173" w:rsidRDefault="001C1AAD" w:rsidP="001C1AAD">
      <w:pPr>
        <w:pStyle w:val="Paragraphedeliste"/>
        <w:numPr>
          <w:ilvl w:val="0"/>
          <w:numId w:val="11"/>
        </w:numPr>
        <w:rPr>
          <w:rFonts w:ascii="Quicksand" w:eastAsia="Noto Sans JP" w:hAnsi="Quicksand" w:cstheme="minorHAnsi"/>
        </w:rPr>
      </w:pPr>
      <w:r w:rsidRPr="009A6173">
        <w:rPr>
          <w:rFonts w:ascii="Quicksand" w:eastAsia="Noto Sans JP" w:hAnsi="Quicksand" w:cstheme="minorHAnsi"/>
        </w:rPr>
        <w:t>Calculer la probabilité qu’une bouteille soit mal étiquetée</w:t>
      </w:r>
    </w:p>
    <w:p w14:paraId="6C3C60FC" w14:textId="19D1F99D" w:rsidR="001C1AAD" w:rsidRPr="009A6173" w:rsidRDefault="001C1AAD" w:rsidP="001C1AAD">
      <w:pPr>
        <w:pStyle w:val="Paragraphedeliste"/>
        <w:numPr>
          <w:ilvl w:val="0"/>
          <w:numId w:val="11"/>
        </w:numPr>
        <w:rPr>
          <w:rFonts w:ascii="Quicksand" w:eastAsia="Noto Sans JP" w:hAnsi="Quicksand" w:cstheme="minorHAnsi"/>
        </w:rPr>
      </w:pPr>
      <w:r w:rsidRPr="009A6173">
        <w:rPr>
          <w:rFonts w:ascii="Quicksand" w:eastAsia="Noto Sans JP" w:hAnsi="Quicksand" w:cstheme="minorHAnsi"/>
        </w:rPr>
        <w:t>Calculer la probabilité qu’une bouteille soit seulement mal bouchée</w:t>
      </w:r>
    </w:p>
    <w:p w14:paraId="2761AAB8" w14:textId="137A58D0" w:rsidR="001C1AAD" w:rsidRPr="009A6173" w:rsidRDefault="001C1AAD" w:rsidP="001C1AAD">
      <w:pPr>
        <w:pStyle w:val="Paragraphedeliste"/>
        <w:numPr>
          <w:ilvl w:val="0"/>
          <w:numId w:val="11"/>
        </w:numPr>
        <w:rPr>
          <w:rFonts w:ascii="Quicksand" w:eastAsia="Noto Sans JP" w:hAnsi="Quicksand" w:cstheme="minorHAnsi"/>
        </w:rPr>
      </w:pPr>
      <w:r w:rsidRPr="009A6173">
        <w:rPr>
          <w:rFonts w:ascii="Quicksand" w:eastAsia="Noto Sans JP" w:hAnsi="Quicksand" w:cstheme="minorHAnsi"/>
        </w:rPr>
        <w:t>Calculer la probabilité qu’une bouteille présente au moins un des deux défauts</w:t>
      </w:r>
    </w:p>
    <w:p w14:paraId="73703979" w14:textId="5A99BD24" w:rsidR="001C1AAD" w:rsidRPr="009A6173" w:rsidRDefault="001C1AAD" w:rsidP="001C1AAD">
      <w:pPr>
        <w:rPr>
          <w:rFonts w:ascii="Quicksand" w:eastAsia="Noto Sans JP" w:hAnsi="Quicksand" w:cstheme="minorHAnsi"/>
        </w:rPr>
      </w:pPr>
    </w:p>
    <w:p w14:paraId="56F9F853" w14:textId="04783277" w:rsidR="001C1AAD" w:rsidRPr="009A6173" w:rsidRDefault="001C1AAD" w:rsidP="001C1AAD">
      <w:pPr>
        <w:rPr>
          <w:rFonts w:ascii="Quicksand" w:eastAsia="Noto Sans JP" w:hAnsi="Quicksand" w:cstheme="minorHAnsi"/>
        </w:rPr>
      </w:pPr>
    </w:p>
    <w:p w14:paraId="4948CCA7" w14:textId="274BD755" w:rsidR="008D75AD" w:rsidRPr="009A6173" w:rsidRDefault="008D75AD" w:rsidP="008D75AD">
      <w:pPr>
        <w:rPr>
          <w:rFonts w:ascii="Quicksand" w:eastAsia="Noto Sans JP" w:hAnsi="Quicksand" w:cstheme="minorHAnsi"/>
        </w:rPr>
      </w:pPr>
    </w:p>
    <w:p w14:paraId="2390ACDA" w14:textId="0043D9ED" w:rsidR="00415918" w:rsidRPr="009A6173" w:rsidRDefault="00415918" w:rsidP="008D75AD">
      <w:pPr>
        <w:rPr>
          <w:rFonts w:ascii="Quicksand" w:eastAsia="Noto Sans JP" w:hAnsi="Quicksand" w:cstheme="minorHAnsi"/>
        </w:rPr>
      </w:pPr>
    </w:p>
    <w:p w14:paraId="460C0B73" w14:textId="57201704" w:rsidR="00415918" w:rsidRPr="009A6173" w:rsidRDefault="00415918" w:rsidP="008D75AD">
      <w:pPr>
        <w:rPr>
          <w:rFonts w:ascii="Quicksand" w:eastAsia="Noto Sans JP" w:hAnsi="Quicksand" w:cstheme="minorHAnsi"/>
        </w:rPr>
      </w:pPr>
    </w:p>
    <w:p w14:paraId="051FCD52" w14:textId="3014869A" w:rsidR="00415918" w:rsidRPr="009A6173" w:rsidRDefault="00415918" w:rsidP="008D75AD">
      <w:pPr>
        <w:rPr>
          <w:rFonts w:ascii="Quicksand" w:eastAsia="Noto Sans JP" w:hAnsi="Quicksand" w:cstheme="minorHAnsi"/>
        </w:rPr>
      </w:pPr>
    </w:p>
    <w:p w14:paraId="1E7C842F" w14:textId="29E7C86E" w:rsidR="00415918" w:rsidRPr="009A6173" w:rsidRDefault="00415918" w:rsidP="008D75AD">
      <w:pPr>
        <w:rPr>
          <w:rFonts w:ascii="Quicksand" w:eastAsia="Noto Sans JP" w:hAnsi="Quicksand" w:cstheme="minorHAnsi"/>
        </w:rPr>
      </w:pPr>
    </w:p>
    <w:p w14:paraId="3C00F722" w14:textId="0C159EA8" w:rsidR="00415918" w:rsidRPr="009A6173" w:rsidRDefault="00415918" w:rsidP="008D75AD">
      <w:pPr>
        <w:rPr>
          <w:rFonts w:ascii="Quicksand" w:eastAsia="Noto Sans JP" w:hAnsi="Quicksand" w:cstheme="minorHAnsi"/>
        </w:rPr>
      </w:pPr>
    </w:p>
    <w:p w14:paraId="34745B90" w14:textId="6EE9768E" w:rsidR="00415918" w:rsidRPr="009A6173" w:rsidRDefault="00415918" w:rsidP="008D75AD">
      <w:pPr>
        <w:rPr>
          <w:rFonts w:ascii="Quicksand" w:eastAsia="Noto Sans JP" w:hAnsi="Quicksand" w:cstheme="minorHAnsi"/>
        </w:rPr>
      </w:pPr>
    </w:p>
    <w:p w14:paraId="0D761E39" w14:textId="07723545" w:rsidR="00415918" w:rsidRPr="009A6173" w:rsidRDefault="00415918" w:rsidP="008D75AD">
      <w:pPr>
        <w:rPr>
          <w:rFonts w:ascii="Quicksand" w:eastAsia="Noto Sans JP" w:hAnsi="Quicksand" w:cstheme="minorHAnsi"/>
        </w:rPr>
      </w:pPr>
    </w:p>
    <w:p w14:paraId="43725343" w14:textId="13F0F7DA" w:rsidR="00415918" w:rsidRPr="009A6173" w:rsidRDefault="00415918" w:rsidP="008D75AD">
      <w:pPr>
        <w:rPr>
          <w:rFonts w:ascii="Quicksand" w:eastAsia="Noto Sans JP" w:hAnsi="Quicksand" w:cstheme="minorHAnsi"/>
        </w:rPr>
      </w:pPr>
    </w:p>
    <w:p w14:paraId="1E6116C0" w14:textId="0DB29234" w:rsidR="00415918" w:rsidRPr="009A6173" w:rsidRDefault="00415918" w:rsidP="008D75AD">
      <w:pPr>
        <w:rPr>
          <w:rFonts w:ascii="Quicksand" w:eastAsia="Noto Sans JP" w:hAnsi="Quicksand" w:cstheme="minorHAnsi"/>
        </w:rPr>
      </w:pPr>
    </w:p>
    <w:p w14:paraId="169F8F30" w14:textId="0244E40E" w:rsidR="00415918" w:rsidRPr="009A6173" w:rsidRDefault="00415918" w:rsidP="008D75AD">
      <w:pPr>
        <w:rPr>
          <w:rFonts w:ascii="Quicksand" w:eastAsia="Noto Sans JP" w:hAnsi="Quicksand" w:cstheme="minorHAnsi"/>
        </w:rPr>
      </w:pPr>
    </w:p>
    <w:p w14:paraId="27EDA8BB" w14:textId="636ED7E3" w:rsidR="00415918" w:rsidRPr="009A6173" w:rsidRDefault="00415918" w:rsidP="008D75AD">
      <w:pPr>
        <w:rPr>
          <w:rFonts w:ascii="Quicksand" w:eastAsia="Noto Sans JP" w:hAnsi="Quicksand" w:cstheme="minorHAnsi"/>
        </w:rPr>
      </w:pPr>
    </w:p>
    <w:p w14:paraId="2E5D1B06" w14:textId="44E27CD0" w:rsidR="00415918" w:rsidRPr="009A6173" w:rsidRDefault="00415918" w:rsidP="008D75AD">
      <w:pPr>
        <w:rPr>
          <w:rFonts w:ascii="Quicksand" w:eastAsia="Noto Sans JP" w:hAnsi="Quicksand" w:cstheme="minorHAnsi"/>
        </w:rPr>
      </w:pPr>
    </w:p>
    <w:p w14:paraId="4FA8848E" w14:textId="77777777" w:rsidR="002179F8" w:rsidRDefault="002179F8" w:rsidP="0094105D">
      <w:pPr>
        <w:rPr>
          <w:rFonts w:ascii="Quicksand" w:eastAsia="Noto Sans JP" w:hAnsi="Quicksand" w:cs="Arial"/>
          <w:b/>
          <w:bCs/>
          <w:sz w:val="26"/>
          <w:szCs w:val="26"/>
          <w:u w:val="single"/>
        </w:rPr>
      </w:pPr>
    </w:p>
    <w:tbl>
      <w:tblPr>
        <w:tblStyle w:val="Grilledutableau"/>
        <w:tblpPr w:leftFromText="141" w:rightFromText="141" w:horzAnchor="margin" w:tblpY="-906"/>
        <w:tblW w:w="9355" w:type="dxa"/>
        <w:tblLook w:val="04A0" w:firstRow="1" w:lastRow="0" w:firstColumn="1" w:lastColumn="0" w:noHBand="0" w:noVBand="1"/>
      </w:tblPr>
      <w:tblGrid>
        <w:gridCol w:w="9355"/>
      </w:tblGrid>
      <w:tr w:rsidR="002179F8" w14:paraId="2C6F73EC" w14:textId="77777777" w:rsidTr="005D5CB5">
        <w:tc>
          <w:tcPr>
            <w:tcW w:w="9355" w:type="dxa"/>
          </w:tcPr>
          <w:p w14:paraId="63436B12" w14:textId="56B96E6F" w:rsidR="002179F8" w:rsidRPr="002179F8" w:rsidRDefault="002179F8" w:rsidP="002179F8">
            <w:pPr>
              <w:jc w:val="center"/>
              <w:rPr>
                <w:rFonts w:ascii="Quicksand" w:eastAsia="Noto Sans JP" w:hAnsi="Quicksand" w:cs="Arial"/>
                <w:b/>
                <w:bCs/>
                <w:sz w:val="26"/>
                <w:szCs w:val="26"/>
              </w:rPr>
            </w:pPr>
            <w:r w:rsidRPr="002179F8">
              <w:rPr>
                <w:rFonts w:ascii="Quicksand" w:eastAsia="Noto Sans JP" w:hAnsi="Quicksand" w:cs="Arial"/>
                <w:b/>
                <w:bCs/>
                <w:sz w:val="28"/>
                <w:szCs w:val="28"/>
              </w:rPr>
              <w:lastRenderedPageBreak/>
              <w:t>Séance 3 – Approfondissements</w:t>
            </w:r>
          </w:p>
        </w:tc>
      </w:tr>
    </w:tbl>
    <w:p w14:paraId="006B5B9D" w14:textId="761F0360" w:rsidR="0094105D" w:rsidRPr="009A6173" w:rsidRDefault="002179F8" w:rsidP="0094105D">
      <w:pPr>
        <w:rPr>
          <w:rFonts w:ascii="Quicksand" w:eastAsia="Noto Sans JP" w:hAnsi="Quicksand" w:cs="Arial"/>
          <w:b/>
          <w:bCs/>
          <w:sz w:val="26"/>
          <w:szCs w:val="26"/>
          <w:u w:val="single"/>
        </w:rPr>
      </w:pPr>
      <w:r w:rsidRPr="009A6173">
        <w:rPr>
          <w:rFonts w:ascii="Quicksand" w:eastAsia="Noto Sans JP" w:hAnsi="Quicksand" w:cstheme="minorHAnsi"/>
          <w:b/>
          <w:bCs/>
          <w:noProof/>
        </w:rPr>
        <w:drawing>
          <wp:anchor distT="0" distB="0" distL="114300" distR="114300" simplePos="0" relativeHeight="251682816" behindDoc="0" locked="0" layoutInCell="1" allowOverlap="1" wp14:anchorId="37F64B9A" wp14:editId="3B8ED891">
            <wp:simplePos x="0" y="0"/>
            <wp:positionH relativeFrom="column">
              <wp:posOffset>-681355</wp:posOffset>
            </wp:positionH>
            <wp:positionV relativeFrom="paragraph">
              <wp:posOffset>4445</wp:posOffset>
            </wp:positionV>
            <wp:extent cx="558815" cy="452120"/>
            <wp:effectExtent l="0" t="0" r="0" b="508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815" cy="45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105D" w:rsidRPr="009A6173">
        <w:rPr>
          <w:rFonts w:ascii="Quicksand" w:eastAsia="Noto Sans JP" w:hAnsi="Quicksand" w:cs="Arial"/>
          <w:b/>
          <w:bCs/>
          <w:sz w:val="26"/>
          <w:szCs w:val="26"/>
          <w:u w:val="single"/>
        </w:rPr>
        <w:t>Exercice 1</w:t>
      </w:r>
    </w:p>
    <w:p w14:paraId="31A6441E" w14:textId="41A5C5D1" w:rsidR="0094105D" w:rsidRPr="009A6173" w:rsidRDefault="0094105D" w:rsidP="0094105D">
      <w:pPr>
        <w:rPr>
          <w:rFonts w:ascii="Quicksand" w:eastAsia="Noto Sans JP" w:hAnsi="Quicksand" w:cs="Arial"/>
        </w:rPr>
      </w:pPr>
      <w:r w:rsidRPr="009A6173">
        <w:rPr>
          <w:rFonts w:ascii="Quicksand" w:eastAsia="Noto Sans JP" w:hAnsi="Quicksand" w:cs="Arial"/>
        </w:rPr>
        <w:t>Vous êtes chargée d’une étude sur la demi-pension d</w:t>
      </w:r>
      <w:r w:rsidR="000B4C3E" w:rsidRPr="009A6173">
        <w:rPr>
          <w:rFonts w:ascii="Quicksand" w:eastAsia="Noto Sans JP" w:hAnsi="Quicksand" w:cs="Arial"/>
        </w:rPr>
        <w:t>u</w:t>
      </w:r>
      <w:r w:rsidRPr="009A6173">
        <w:rPr>
          <w:rFonts w:ascii="Quicksand" w:eastAsia="Noto Sans JP" w:hAnsi="Quicksand" w:cs="Arial"/>
        </w:rPr>
        <w:t xml:space="preserve"> lycée </w:t>
      </w:r>
      <w:r w:rsidR="000B4C3E" w:rsidRPr="009A6173">
        <w:rPr>
          <w:rFonts w:ascii="Quicksand" w:eastAsia="Noto Sans JP" w:hAnsi="Quicksand" w:cs="Arial"/>
        </w:rPr>
        <w:t>Baudelaire, comportant 890</w:t>
      </w:r>
      <w:r w:rsidRPr="009A6173">
        <w:rPr>
          <w:rFonts w:ascii="Quicksand" w:eastAsia="Noto Sans JP" w:hAnsi="Quicksand" w:cs="Arial"/>
        </w:rPr>
        <w:t xml:space="preserve"> élèves. </w:t>
      </w:r>
    </w:p>
    <w:p w14:paraId="52900193" w14:textId="026E6B74" w:rsidR="0094105D" w:rsidRPr="009A6173" w:rsidRDefault="000B4C3E" w:rsidP="0094105D">
      <w:pPr>
        <w:rPr>
          <w:rFonts w:ascii="Quicksand" w:eastAsia="Noto Sans JP" w:hAnsi="Quicksand" w:cs="Arial"/>
        </w:rPr>
      </w:pPr>
      <w:r w:rsidRPr="009A6173">
        <w:rPr>
          <w:rFonts w:ascii="Quicksand" w:eastAsia="Noto Sans JP" w:hAnsi="Quicksand" w:cs="Arial"/>
        </w:rPr>
        <w:t xml:space="preserve">Mme </w:t>
      </w:r>
      <w:proofErr w:type="spellStart"/>
      <w:r w:rsidRPr="009A6173">
        <w:rPr>
          <w:rFonts w:ascii="Quicksand" w:eastAsia="Noto Sans JP" w:hAnsi="Quicksand" w:cs="Arial"/>
        </w:rPr>
        <w:t>Pol</w:t>
      </w:r>
      <w:r w:rsidR="009A6173">
        <w:rPr>
          <w:rFonts w:ascii="Quicksand" w:eastAsia="Noto Sans JP" w:hAnsi="Quicksand" w:cs="Arial"/>
        </w:rPr>
        <w:t>i</w:t>
      </w:r>
      <w:r w:rsidRPr="009A6173">
        <w:rPr>
          <w:rFonts w:ascii="Quicksand" w:eastAsia="Noto Sans JP" w:hAnsi="Quicksand" w:cs="Arial"/>
        </w:rPr>
        <w:t>carpo</w:t>
      </w:r>
      <w:proofErr w:type="spellEnd"/>
      <w:r w:rsidR="0094105D" w:rsidRPr="009A6173">
        <w:rPr>
          <w:rFonts w:ascii="Quicksand" w:eastAsia="Noto Sans JP" w:hAnsi="Quicksand" w:cs="Arial"/>
        </w:rPr>
        <w:t xml:space="preserve"> vous a donné seulement trois informations : </w:t>
      </w:r>
    </w:p>
    <w:p w14:paraId="79993F1A" w14:textId="77777777" w:rsidR="0094105D" w:rsidRPr="009A6173" w:rsidRDefault="0094105D" w:rsidP="0094105D">
      <w:pPr>
        <w:pStyle w:val="Paragraphedeliste"/>
        <w:numPr>
          <w:ilvl w:val="0"/>
          <w:numId w:val="15"/>
        </w:numPr>
        <w:rPr>
          <w:rFonts w:ascii="Quicksand" w:eastAsia="Noto Sans JP" w:hAnsi="Quicksand" w:cs="Arial"/>
        </w:rPr>
      </w:pPr>
      <w:r w:rsidRPr="009A6173">
        <w:rPr>
          <w:rFonts w:ascii="Quicksand" w:eastAsia="Noto Sans JP" w:hAnsi="Quicksand" w:cs="Arial"/>
        </w:rPr>
        <w:t xml:space="preserve">120 élèves du lycée sont âgés de plus de 18 ans. </w:t>
      </w:r>
    </w:p>
    <w:p w14:paraId="0716B0C0" w14:textId="77777777" w:rsidR="0094105D" w:rsidRPr="009A6173" w:rsidRDefault="0094105D" w:rsidP="0094105D">
      <w:pPr>
        <w:pStyle w:val="Paragraphedeliste"/>
        <w:numPr>
          <w:ilvl w:val="0"/>
          <w:numId w:val="15"/>
        </w:numPr>
        <w:rPr>
          <w:rFonts w:ascii="Quicksand" w:eastAsia="Noto Sans JP" w:hAnsi="Quicksand" w:cs="Arial"/>
        </w:rPr>
      </w:pPr>
      <w:r w:rsidRPr="009A6173">
        <w:rPr>
          <w:rFonts w:ascii="Quicksand" w:eastAsia="Noto Sans JP" w:hAnsi="Quicksand" w:cs="Arial"/>
        </w:rPr>
        <w:t xml:space="preserve">48 % des élèves du lycée sont externes. </w:t>
      </w:r>
    </w:p>
    <w:p w14:paraId="0C87633C" w14:textId="031985DD" w:rsidR="0094105D" w:rsidRPr="009A6173" w:rsidRDefault="0094105D" w:rsidP="0094105D">
      <w:pPr>
        <w:pStyle w:val="Paragraphedeliste"/>
        <w:numPr>
          <w:ilvl w:val="0"/>
          <w:numId w:val="15"/>
        </w:numPr>
        <w:rPr>
          <w:rFonts w:ascii="Quicksand" w:eastAsia="Noto Sans JP" w:hAnsi="Quicksand" w:cs="Arial"/>
        </w:rPr>
      </w:pPr>
      <w:r w:rsidRPr="009A6173">
        <w:rPr>
          <w:rFonts w:ascii="Quicksand" w:eastAsia="Noto Sans JP" w:hAnsi="Quicksand" w:cs="Arial"/>
        </w:rPr>
        <w:t>16 % des élèves du lycée sont majeurs et externes.</w:t>
      </w:r>
    </w:p>
    <w:p w14:paraId="05312E74" w14:textId="2C2F116B" w:rsidR="000B4C3E" w:rsidRPr="009A6173" w:rsidRDefault="000B4C3E" w:rsidP="000B4C3E">
      <w:pPr>
        <w:rPr>
          <w:rFonts w:ascii="Quicksand" w:eastAsia="Noto Sans JP" w:hAnsi="Quicksand" w:cs="Arial"/>
        </w:rPr>
      </w:pPr>
      <w:r w:rsidRPr="009A6173">
        <w:rPr>
          <w:rFonts w:ascii="Quicksand" w:eastAsia="Noto Sans JP" w:hAnsi="Quicksand" w:cs="Arial"/>
        </w:rPr>
        <w:t xml:space="preserve">Elle voudrait savoir notamment combien y a-t-il d’élèves mineurs ou </w:t>
      </w:r>
      <w:r w:rsidR="00E814A6" w:rsidRPr="009A6173">
        <w:rPr>
          <w:rFonts w:ascii="Quicksand" w:eastAsia="Noto Sans JP" w:hAnsi="Quicksand" w:cs="Arial"/>
        </w:rPr>
        <w:t>demi-pensionnaire.</w:t>
      </w:r>
      <w:r w:rsidRPr="009A6173">
        <w:rPr>
          <w:rFonts w:ascii="Quicksand" w:eastAsia="Noto Sans JP" w:hAnsi="Quicksand" w:cs="Arial"/>
        </w:rPr>
        <w:t xml:space="preserve"> </w:t>
      </w:r>
    </w:p>
    <w:p w14:paraId="40F6B217" w14:textId="6AAFF2B5" w:rsidR="0094105D" w:rsidRPr="009A6173" w:rsidRDefault="0094105D" w:rsidP="00E814A6">
      <w:pPr>
        <w:pStyle w:val="Paragraphedeliste"/>
        <w:numPr>
          <w:ilvl w:val="0"/>
          <w:numId w:val="16"/>
        </w:numPr>
        <w:rPr>
          <w:rFonts w:ascii="Quicksand" w:eastAsia="Noto Sans JP" w:hAnsi="Quicksand" w:cs="Arial"/>
        </w:rPr>
      </w:pPr>
      <w:r w:rsidRPr="009A6173">
        <w:rPr>
          <w:rFonts w:ascii="Quicksand" w:eastAsia="Noto Sans JP" w:hAnsi="Quicksand" w:cs="Arial"/>
        </w:rPr>
        <w:t xml:space="preserve"> Complétez le tableau suivant en faisant apparaitre les détails de calculs :</w:t>
      </w:r>
    </w:p>
    <w:tbl>
      <w:tblPr>
        <w:tblStyle w:val="Grilledutableau"/>
        <w:tblW w:w="9355" w:type="dxa"/>
        <w:tblLook w:val="04A0" w:firstRow="1" w:lastRow="0" w:firstColumn="1" w:lastColumn="0" w:noHBand="0" w:noVBand="1"/>
      </w:tblPr>
      <w:tblGrid>
        <w:gridCol w:w="2411"/>
        <w:gridCol w:w="2266"/>
        <w:gridCol w:w="2339"/>
        <w:gridCol w:w="2339"/>
      </w:tblGrid>
      <w:tr w:rsidR="000B4C3E" w:rsidRPr="009A6173" w14:paraId="3A2791A7" w14:textId="77777777" w:rsidTr="005D5CB5">
        <w:trPr>
          <w:trHeight w:val="373"/>
        </w:trPr>
        <w:tc>
          <w:tcPr>
            <w:tcW w:w="2411" w:type="dxa"/>
            <w:vAlign w:val="center"/>
          </w:tcPr>
          <w:p w14:paraId="1061D566" w14:textId="77777777" w:rsidR="000B4C3E" w:rsidRPr="009A6173" w:rsidRDefault="000B4C3E" w:rsidP="000B4C3E">
            <w:pPr>
              <w:jc w:val="center"/>
              <w:rPr>
                <w:rFonts w:ascii="Quicksand" w:eastAsia="Noto Sans JP" w:hAnsi="Quicksand" w:cs="Arial"/>
              </w:rPr>
            </w:pPr>
          </w:p>
        </w:tc>
        <w:tc>
          <w:tcPr>
            <w:tcW w:w="2266" w:type="dxa"/>
            <w:vAlign w:val="center"/>
          </w:tcPr>
          <w:p w14:paraId="14445298" w14:textId="05B9DD5D" w:rsidR="000B4C3E" w:rsidRPr="009A6173" w:rsidRDefault="000B4C3E" w:rsidP="000B4C3E">
            <w:pPr>
              <w:jc w:val="center"/>
              <w:rPr>
                <w:rFonts w:ascii="Quicksand" w:eastAsia="Noto Sans JP" w:hAnsi="Quicksand" w:cs="Arial"/>
                <w:b/>
                <w:bCs/>
              </w:rPr>
            </w:pPr>
            <w:r w:rsidRPr="009A6173">
              <w:rPr>
                <w:rFonts w:ascii="Quicksand" w:eastAsia="Noto Sans JP" w:hAnsi="Quicksand" w:cs="Arial"/>
                <w:b/>
                <w:bCs/>
              </w:rPr>
              <w:t>Majeurs</w:t>
            </w:r>
          </w:p>
        </w:tc>
        <w:tc>
          <w:tcPr>
            <w:tcW w:w="2339" w:type="dxa"/>
            <w:vAlign w:val="center"/>
          </w:tcPr>
          <w:p w14:paraId="1C214EF6" w14:textId="037DB5A5" w:rsidR="000B4C3E" w:rsidRPr="009A6173" w:rsidRDefault="000B4C3E" w:rsidP="000B4C3E">
            <w:pPr>
              <w:jc w:val="center"/>
              <w:rPr>
                <w:rFonts w:ascii="Quicksand" w:eastAsia="Noto Sans JP" w:hAnsi="Quicksand" w:cs="Arial"/>
                <w:b/>
                <w:bCs/>
              </w:rPr>
            </w:pPr>
            <w:r w:rsidRPr="009A6173">
              <w:rPr>
                <w:rFonts w:ascii="Quicksand" w:eastAsia="Noto Sans JP" w:hAnsi="Quicksand" w:cs="Arial"/>
                <w:b/>
                <w:bCs/>
              </w:rPr>
              <w:t>Mineurs</w:t>
            </w:r>
          </w:p>
        </w:tc>
        <w:tc>
          <w:tcPr>
            <w:tcW w:w="2339" w:type="dxa"/>
            <w:vAlign w:val="center"/>
          </w:tcPr>
          <w:p w14:paraId="44DF009E" w14:textId="6C07CB26" w:rsidR="000B4C3E" w:rsidRPr="009A6173" w:rsidRDefault="000B4C3E" w:rsidP="000B4C3E">
            <w:pPr>
              <w:jc w:val="center"/>
              <w:rPr>
                <w:rFonts w:ascii="Quicksand" w:eastAsia="Noto Sans JP" w:hAnsi="Quicksand" w:cs="Arial"/>
                <w:b/>
                <w:bCs/>
              </w:rPr>
            </w:pPr>
            <w:r w:rsidRPr="009A6173">
              <w:rPr>
                <w:rFonts w:ascii="Quicksand" w:eastAsia="Noto Sans JP" w:hAnsi="Quicksand" w:cs="Arial"/>
                <w:b/>
                <w:bCs/>
              </w:rPr>
              <w:t>Total</w:t>
            </w:r>
          </w:p>
        </w:tc>
      </w:tr>
      <w:tr w:rsidR="000B4C3E" w:rsidRPr="009A6173" w14:paraId="7341489F" w14:textId="77777777" w:rsidTr="005D5CB5">
        <w:trPr>
          <w:trHeight w:val="373"/>
        </w:trPr>
        <w:tc>
          <w:tcPr>
            <w:tcW w:w="2411" w:type="dxa"/>
            <w:vAlign w:val="center"/>
          </w:tcPr>
          <w:p w14:paraId="1B0B8EDC" w14:textId="25885162" w:rsidR="000B4C3E" w:rsidRPr="009A6173" w:rsidRDefault="000B4C3E" w:rsidP="000B4C3E">
            <w:pPr>
              <w:jc w:val="center"/>
              <w:rPr>
                <w:rFonts w:ascii="Quicksand" w:eastAsia="Noto Sans JP" w:hAnsi="Quicksand" w:cs="Arial"/>
                <w:b/>
                <w:bCs/>
              </w:rPr>
            </w:pPr>
            <w:r w:rsidRPr="009A6173">
              <w:rPr>
                <w:rFonts w:ascii="Quicksand" w:eastAsia="Noto Sans JP" w:hAnsi="Quicksand" w:cs="Arial"/>
                <w:b/>
                <w:bCs/>
              </w:rPr>
              <w:t>Demi-pensionnaires</w:t>
            </w:r>
          </w:p>
        </w:tc>
        <w:tc>
          <w:tcPr>
            <w:tcW w:w="2266" w:type="dxa"/>
            <w:vAlign w:val="center"/>
          </w:tcPr>
          <w:p w14:paraId="25744393" w14:textId="77777777" w:rsidR="000B4C3E" w:rsidRPr="009A6173" w:rsidRDefault="000B4C3E" w:rsidP="000B4C3E">
            <w:pPr>
              <w:jc w:val="center"/>
              <w:rPr>
                <w:rFonts w:ascii="Quicksand" w:eastAsia="Noto Sans JP" w:hAnsi="Quicksand" w:cs="Arial"/>
              </w:rPr>
            </w:pPr>
          </w:p>
        </w:tc>
        <w:tc>
          <w:tcPr>
            <w:tcW w:w="2339" w:type="dxa"/>
            <w:vAlign w:val="center"/>
          </w:tcPr>
          <w:p w14:paraId="785113F9" w14:textId="77777777" w:rsidR="000B4C3E" w:rsidRPr="009A6173" w:rsidRDefault="000B4C3E" w:rsidP="000B4C3E">
            <w:pPr>
              <w:jc w:val="center"/>
              <w:rPr>
                <w:rFonts w:ascii="Quicksand" w:eastAsia="Noto Sans JP" w:hAnsi="Quicksand" w:cs="Arial"/>
              </w:rPr>
            </w:pPr>
          </w:p>
        </w:tc>
        <w:tc>
          <w:tcPr>
            <w:tcW w:w="2339" w:type="dxa"/>
            <w:vAlign w:val="center"/>
          </w:tcPr>
          <w:p w14:paraId="597832CA" w14:textId="77777777" w:rsidR="000B4C3E" w:rsidRPr="009A6173" w:rsidRDefault="000B4C3E" w:rsidP="000B4C3E">
            <w:pPr>
              <w:jc w:val="center"/>
              <w:rPr>
                <w:rFonts w:ascii="Quicksand" w:eastAsia="Noto Sans JP" w:hAnsi="Quicksand" w:cs="Arial"/>
              </w:rPr>
            </w:pPr>
          </w:p>
        </w:tc>
      </w:tr>
      <w:tr w:rsidR="000B4C3E" w:rsidRPr="009A6173" w14:paraId="03B723EF" w14:textId="77777777" w:rsidTr="005D5CB5">
        <w:trPr>
          <w:trHeight w:val="373"/>
        </w:trPr>
        <w:tc>
          <w:tcPr>
            <w:tcW w:w="2411" w:type="dxa"/>
            <w:vAlign w:val="center"/>
          </w:tcPr>
          <w:p w14:paraId="2A8BE26A" w14:textId="3A6DFAE7" w:rsidR="000B4C3E" w:rsidRPr="009A6173" w:rsidRDefault="000B4C3E" w:rsidP="000B4C3E">
            <w:pPr>
              <w:jc w:val="center"/>
              <w:rPr>
                <w:rFonts w:ascii="Quicksand" w:eastAsia="Noto Sans JP" w:hAnsi="Quicksand" w:cs="Arial"/>
                <w:b/>
                <w:bCs/>
              </w:rPr>
            </w:pPr>
            <w:r w:rsidRPr="009A6173">
              <w:rPr>
                <w:rFonts w:ascii="Quicksand" w:eastAsia="Noto Sans JP" w:hAnsi="Quicksand" w:cs="Arial"/>
                <w:b/>
                <w:bCs/>
              </w:rPr>
              <w:t>Externes</w:t>
            </w:r>
          </w:p>
        </w:tc>
        <w:tc>
          <w:tcPr>
            <w:tcW w:w="2266" w:type="dxa"/>
            <w:vAlign w:val="center"/>
          </w:tcPr>
          <w:p w14:paraId="5379D0A7" w14:textId="77777777" w:rsidR="000B4C3E" w:rsidRPr="009A6173" w:rsidRDefault="000B4C3E" w:rsidP="000B4C3E">
            <w:pPr>
              <w:jc w:val="center"/>
              <w:rPr>
                <w:rFonts w:ascii="Quicksand" w:eastAsia="Noto Sans JP" w:hAnsi="Quicksand" w:cs="Arial"/>
              </w:rPr>
            </w:pPr>
          </w:p>
        </w:tc>
        <w:tc>
          <w:tcPr>
            <w:tcW w:w="2339" w:type="dxa"/>
            <w:vAlign w:val="center"/>
          </w:tcPr>
          <w:p w14:paraId="03466FD6" w14:textId="77777777" w:rsidR="000B4C3E" w:rsidRPr="009A6173" w:rsidRDefault="000B4C3E" w:rsidP="000B4C3E">
            <w:pPr>
              <w:jc w:val="center"/>
              <w:rPr>
                <w:rFonts w:ascii="Quicksand" w:eastAsia="Noto Sans JP" w:hAnsi="Quicksand" w:cs="Arial"/>
              </w:rPr>
            </w:pPr>
          </w:p>
        </w:tc>
        <w:tc>
          <w:tcPr>
            <w:tcW w:w="2339" w:type="dxa"/>
            <w:vAlign w:val="center"/>
          </w:tcPr>
          <w:p w14:paraId="403D1E10" w14:textId="77777777" w:rsidR="000B4C3E" w:rsidRPr="009A6173" w:rsidRDefault="000B4C3E" w:rsidP="000B4C3E">
            <w:pPr>
              <w:jc w:val="center"/>
              <w:rPr>
                <w:rFonts w:ascii="Quicksand" w:eastAsia="Noto Sans JP" w:hAnsi="Quicksand" w:cs="Arial"/>
              </w:rPr>
            </w:pPr>
          </w:p>
        </w:tc>
      </w:tr>
      <w:tr w:rsidR="000B4C3E" w:rsidRPr="009A6173" w14:paraId="3DC4B80B" w14:textId="77777777" w:rsidTr="005D5CB5">
        <w:trPr>
          <w:trHeight w:val="373"/>
        </w:trPr>
        <w:tc>
          <w:tcPr>
            <w:tcW w:w="2411" w:type="dxa"/>
            <w:vAlign w:val="center"/>
          </w:tcPr>
          <w:p w14:paraId="23EA4352" w14:textId="71B0F0D0" w:rsidR="000B4C3E" w:rsidRPr="009A6173" w:rsidRDefault="000B4C3E" w:rsidP="000B4C3E">
            <w:pPr>
              <w:jc w:val="center"/>
              <w:rPr>
                <w:rFonts w:ascii="Quicksand" w:eastAsia="Noto Sans JP" w:hAnsi="Quicksand" w:cs="Arial"/>
                <w:b/>
                <w:bCs/>
              </w:rPr>
            </w:pPr>
            <w:r w:rsidRPr="009A6173">
              <w:rPr>
                <w:rFonts w:ascii="Quicksand" w:eastAsia="Noto Sans JP" w:hAnsi="Quicksand" w:cs="Arial"/>
                <w:b/>
                <w:bCs/>
              </w:rPr>
              <w:t>Total</w:t>
            </w:r>
          </w:p>
        </w:tc>
        <w:tc>
          <w:tcPr>
            <w:tcW w:w="2266" w:type="dxa"/>
            <w:vAlign w:val="center"/>
          </w:tcPr>
          <w:p w14:paraId="6D255CCE" w14:textId="77777777" w:rsidR="000B4C3E" w:rsidRPr="009A6173" w:rsidRDefault="000B4C3E" w:rsidP="000B4C3E">
            <w:pPr>
              <w:jc w:val="center"/>
              <w:rPr>
                <w:rFonts w:ascii="Quicksand" w:eastAsia="Noto Sans JP" w:hAnsi="Quicksand" w:cs="Arial"/>
              </w:rPr>
            </w:pPr>
          </w:p>
        </w:tc>
        <w:tc>
          <w:tcPr>
            <w:tcW w:w="2339" w:type="dxa"/>
            <w:vAlign w:val="center"/>
          </w:tcPr>
          <w:p w14:paraId="4D6637A2" w14:textId="77777777" w:rsidR="000B4C3E" w:rsidRPr="009A6173" w:rsidRDefault="000B4C3E" w:rsidP="000B4C3E">
            <w:pPr>
              <w:jc w:val="center"/>
              <w:rPr>
                <w:rFonts w:ascii="Quicksand" w:eastAsia="Noto Sans JP" w:hAnsi="Quicksand" w:cs="Arial"/>
              </w:rPr>
            </w:pPr>
          </w:p>
        </w:tc>
        <w:tc>
          <w:tcPr>
            <w:tcW w:w="2339" w:type="dxa"/>
            <w:vAlign w:val="center"/>
          </w:tcPr>
          <w:p w14:paraId="657111CC" w14:textId="77777777" w:rsidR="000B4C3E" w:rsidRPr="009A6173" w:rsidRDefault="000B4C3E" w:rsidP="000B4C3E">
            <w:pPr>
              <w:jc w:val="center"/>
              <w:rPr>
                <w:rFonts w:ascii="Quicksand" w:eastAsia="Noto Sans JP" w:hAnsi="Quicksand" w:cs="Arial"/>
              </w:rPr>
            </w:pPr>
          </w:p>
        </w:tc>
      </w:tr>
    </w:tbl>
    <w:p w14:paraId="531AE629" w14:textId="278186BB" w:rsidR="0094105D" w:rsidRPr="009A6173" w:rsidRDefault="0094105D" w:rsidP="000B4C3E">
      <w:pPr>
        <w:rPr>
          <w:rFonts w:ascii="Quicksand" w:eastAsia="Noto Sans JP" w:hAnsi="Quicksand" w:cs="Arial"/>
        </w:rPr>
      </w:pPr>
    </w:p>
    <w:p w14:paraId="642BE343" w14:textId="76F4AFC5" w:rsidR="00E814A6" w:rsidRDefault="00E814A6" w:rsidP="0094105D">
      <w:pPr>
        <w:pStyle w:val="Paragraphedeliste"/>
        <w:numPr>
          <w:ilvl w:val="0"/>
          <w:numId w:val="16"/>
        </w:numPr>
        <w:rPr>
          <w:rFonts w:ascii="Quicksand" w:eastAsia="Noto Sans JP" w:hAnsi="Quicksand" w:cs="Arial"/>
        </w:rPr>
      </w:pPr>
      <w:r w:rsidRPr="009A6173">
        <w:rPr>
          <w:rFonts w:ascii="Quicksand" w:eastAsia="Noto Sans JP" w:hAnsi="Quicksand" w:cs="Arial"/>
        </w:rPr>
        <w:t>Comment écrire sous forme probabiliste l’évènement « L’élève est mineur ou interne »</w:t>
      </w:r>
    </w:p>
    <w:p w14:paraId="4A99B979" w14:textId="470190FE" w:rsidR="00326653" w:rsidRPr="00326653" w:rsidRDefault="00326653" w:rsidP="00326653">
      <w:pPr>
        <w:pStyle w:val="Paragraphedeliste"/>
        <w:rPr>
          <w:rFonts w:ascii="Quicksand" w:eastAsia="Noto Sans JP" w:hAnsi="Quicksand" w:cs="Arial"/>
        </w:rPr>
      </w:pPr>
    </w:p>
    <w:p w14:paraId="78842423" w14:textId="475DDC93" w:rsidR="0094105D" w:rsidRPr="00326653" w:rsidRDefault="00E814A6" w:rsidP="0094105D">
      <w:pPr>
        <w:pStyle w:val="Paragraphedeliste"/>
        <w:numPr>
          <w:ilvl w:val="0"/>
          <w:numId w:val="16"/>
        </w:numPr>
        <w:rPr>
          <w:rFonts w:ascii="Quicksand" w:eastAsia="Noto Sans JP" w:hAnsi="Quicksand" w:cs="Arial"/>
        </w:rPr>
      </w:pPr>
      <w:r w:rsidRPr="009A6173">
        <w:rPr>
          <w:rFonts w:ascii="Quicksand" w:eastAsia="Noto Sans JP" w:hAnsi="Quicksand" w:cs="Arial"/>
        </w:rPr>
        <w:t>Calculer la probabilité qu’un élève soit mineur ou interne</w:t>
      </w:r>
    </w:p>
    <w:p w14:paraId="1E51DF16" w14:textId="21F52DAD" w:rsidR="002179F8" w:rsidRDefault="002179F8" w:rsidP="009A6173">
      <w:pPr>
        <w:rPr>
          <w:rFonts w:ascii="Quicksand" w:eastAsia="Noto Sans JP" w:hAnsi="Quicksand" w:cs="Arial"/>
          <w:b/>
          <w:bCs/>
          <w:sz w:val="26"/>
          <w:szCs w:val="26"/>
          <w:u w:val="single"/>
        </w:rPr>
      </w:pPr>
      <w:r w:rsidRPr="009A6173">
        <w:rPr>
          <w:rFonts w:ascii="Quicksand" w:eastAsia="Noto Sans JP" w:hAnsi="Quicksand" w:cstheme="minorHAnsi"/>
          <w:b/>
          <w:bCs/>
          <w:noProof/>
        </w:rPr>
        <w:drawing>
          <wp:anchor distT="0" distB="0" distL="114300" distR="114300" simplePos="0" relativeHeight="251684864" behindDoc="0" locked="0" layoutInCell="1" allowOverlap="1" wp14:anchorId="77148EF8" wp14:editId="10CDC382">
            <wp:simplePos x="0" y="0"/>
            <wp:positionH relativeFrom="column">
              <wp:posOffset>-685962</wp:posOffset>
            </wp:positionH>
            <wp:positionV relativeFrom="paragraph">
              <wp:posOffset>219621</wp:posOffset>
            </wp:positionV>
            <wp:extent cx="558815" cy="452120"/>
            <wp:effectExtent l="0" t="0" r="0" b="508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815" cy="4521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pPr w:leftFromText="141" w:rightFromText="141" w:vertAnchor="text" w:horzAnchor="page" w:tblpX="5738" w:tblpY="376"/>
        <w:tblW w:w="0" w:type="auto"/>
        <w:tblLook w:val="04A0" w:firstRow="1" w:lastRow="0" w:firstColumn="1" w:lastColumn="0" w:noHBand="0" w:noVBand="1"/>
      </w:tblPr>
      <w:tblGrid>
        <w:gridCol w:w="957"/>
        <w:gridCol w:w="273"/>
        <w:gridCol w:w="850"/>
        <w:gridCol w:w="914"/>
        <w:gridCol w:w="1060"/>
        <w:gridCol w:w="915"/>
      </w:tblGrid>
      <w:tr w:rsidR="002179F8" w14:paraId="7CA64873" w14:textId="77777777" w:rsidTr="005D5CB5">
        <w:trPr>
          <w:trHeight w:val="380"/>
        </w:trPr>
        <w:tc>
          <w:tcPr>
            <w:tcW w:w="1178" w:type="dxa"/>
            <w:gridSpan w:val="2"/>
          </w:tcPr>
          <w:p w14:paraId="013EA31E" w14:textId="77777777" w:rsidR="002179F8" w:rsidRDefault="002179F8" w:rsidP="002179F8">
            <w:pPr>
              <w:rPr>
                <w:rFonts w:ascii="Quicksand" w:eastAsia="Noto Sans JP" w:hAnsi="Quicksand" w:cs="Arial"/>
              </w:rPr>
            </w:pPr>
          </w:p>
        </w:tc>
        <w:tc>
          <w:tcPr>
            <w:tcW w:w="2582" w:type="dxa"/>
            <w:gridSpan w:val="3"/>
          </w:tcPr>
          <w:p w14:paraId="5B0475E3" w14:textId="77777777" w:rsidR="002179F8" w:rsidRDefault="002179F8" w:rsidP="002179F8">
            <w:pPr>
              <w:jc w:val="center"/>
              <w:rPr>
                <w:rFonts w:ascii="Quicksand" w:eastAsia="Noto Sans JP" w:hAnsi="Quicksand" w:cs="Arial"/>
              </w:rPr>
            </w:pPr>
            <w:r w:rsidRPr="00326653">
              <w:rPr>
                <w:rFonts w:ascii="Quicksand" w:eastAsia="Noto Sans JP" w:hAnsi="Quicksand" w:cs="Arial"/>
                <w:b/>
                <w:bCs/>
              </w:rPr>
              <w:t>Défaut</w:t>
            </w:r>
            <w:r>
              <w:rPr>
                <w:rFonts w:ascii="Quicksand" w:eastAsia="Noto Sans JP" w:hAnsi="Quicksand" w:cs="Arial"/>
              </w:rPr>
              <w:t xml:space="preserve"> </w:t>
            </w:r>
            <w:r w:rsidRPr="00326653">
              <w:rPr>
                <w:rFonts w:ascii="Quicksand" w:eastAsia="Noto Sans JP" w:hAnsi="Quicksand" w:cs="Arial"/>
                <w:b/>
                <w:bCs/>
              </w:rPr>
              <w:t>d’écran</w:t>
            </w:r>
          </w:p>
        </w:tc>
        <w:tc>
          <w:tcPr>
            <w:tcW w:w="915" w:type="dxa"/>
          </w:tcPr>
          <w:p w14:paraId="552B63F3" w14:textId="77777777" w:rsidR="002179F8" w:rsidRDefault="002179F8" w:rsidP="002179F8">
            <w:pPr>
              <w:rPr>
                <w:rFonts w:ascii="Quicksand" w:eastAsia="Noto Sans JP" w:hAnsi="Quicksand" w:cs="Arial"/>
              </w:rPr>
            </w:pPr>
          </w:p>
        </w:tc>
      </w:tr>
      <w:tr w:rsidR="002179F8" w14:paraId="6DB78540" w14:textId="77777777" w:rsidTr="005D5CB5">
        <w:trPr>
          <w:trHeight w:val="761"/>
        </w:trPr>
        <w:tc>
          <w:tcPr>
            <w:tcW w:w="905" w:type="dxa"/>
          </w:tcPr>
          <w:p w14:paraId="1236688E" w14:textId="77777777" w:rsidR="002179F8" w:rsidRPr="00326653" w:rsidRDefault="002179F8" w:rsidP="002179F8">
            <w:pPr>
              <w:jc w:val="center"/>
              <w:rPr>
                <w:rFonts w:ascii="Quicksand" w:eastAsia="Noto Sans JP" w:hAnsi="Quicksand" w:cs="Arial"/>
                <w:b/>
                <w:bCs/>
              </w:rPr>
            </w:pPr>
            <w:r w:rsidRPr="00326653">
              <w:rPr>
                <w:rFonts w:ascii="Quicksand" w:eastAsia="Noto Sans JP" w:hAnsi="Quicksand" w:cs="Arial"/>
                <w:b/>
                <w:bCs/>
              </w:rPr>
              <w:t>Défaut de clavier</w:t>
            </w:r>
          </w:p>
        </w:tc>
        <w:tc>
          <w:tcPr>
            <w:tcW w:w="272" w:type="dxa"/>
          </w:tcPr>
          <w:p w14:paraId="4C55BDF7" w14:textId="77777777" w:rsidR="002179F8" w:rsidRPr="00326653" w:rsidRDefault="002179F8" w:rsidP="002179F8">
            <w:pPr>
              <w:jc w:val="center"/>
              <w:rPr>
                <w:rFonts w:ascii="Quicksand" w:eastAsia="Noto Sans JP" w:hAnsi="Quicksand" w:cs="Arial"/>
                <w:b/>
                <w:bCs/>
              </w:rPr>
            </w:pPr>
          </w:p>
        </w:tc>
        <w:tc>
          <w:tcPr>
            <w:tcW w:w="741" w:type="dxa"/>
          </w:tcPr>
          <w:p w14:paraId="10659748" w14:textId="77777777" w:rsidR="002179F8" w:rsidRDefault="002179F8" w:rsidP="002179F8">
            <w:pPr>
              <w:jc w:val="center"/>
              <w:rPr>
                <w:rFonts w:ascii="Quicksand" w:eastAsia="Noto Sans JP" w:hAnsi="Quicksand" w:cs="Arial"/>
              </w:rPr>
            </w:pPr>
            <w:r>
              <w:rPr>
                <w:rFonts w:ascii="Quicksand" w:eastAsia="Noto Sans JP" w:hAnsi="Quicksand" w:cs="Arial"/>
              </w:rPr>
              <w:t>Aucun</w:t>
            </w:r>
          </w:p>
        </w:tc>
        <w:tc>
          <w:tcPr>
            <w:tcW w:w="914" w:type="dxa"/>
          </w:tcPr>
          <w:p w14:paraId="246963E0" w14:textId="77777777" w:rsidR="002179F8" w:rsidRDefault="002179F8" w:rsidP="002179F8">
            <w:pPr>
              <w:jc w:val="center"/>
              <w:rPr>
                <w:rFonts w:ascii="Quicksand" w:eastAsia="Noto Sans JP" w:hAnsi="Quicksand" w:cs="Arial"/>
              </w:rPr>
            </w:pPr>
            <w:r>
              <w:rPr>
                <w:rFonts w:ascii="Quicksand" w:eastAsia="Noto Sans JP" w:hAnsi="Quicksand" w:cs="Arial"/>
              </w:rPr>
              <w:t>Pixels</w:t>
            </w:r>
          </w:p>
        </w:tc>
        <w:tc>
          <w:tcPr>
            <w:tcW w:w="926" w:type="dxa"/>
          </w:tcPr>
          <w:p w14:paraId="7A293D1F" w14:textId="77777777" w:rsidR="002179F8" w:rsidRDefault="002179F8" w:rsidP="002179F8">
            <w:pPr>
              <w:jc w:val="center"/>
              <w:rPr>
                <w:rFonts w:ascii="Quicksand" w:eastAsia="Noto Sans JP" w:hAnsi="Quicksand" w:cs="Arial"/>
              </w:rPr>
            </w:pPr>
            <w:r>
              <w:rPr>
                <w:rFonts w:ascii="Quicksand" w:eastAsia="Noto Sans JP" w:hAnsi="Quicksand" w:cs="Arial"/>
              </w:rPr>
              <w:t>Rayures</w:t>
            </w:r>
          </w:p>
        </w:tc>
        <w:tc>
          <w:tcPr>
            <w:tcW w:w="915" w:type="dxa"/>
          </w:tcPr>
          <w:p w14:paraId="1B1AC9AC" w14:textId="77777777" w:rsidR="002179F8" w:rsidRPr="00326653" w:rsidRDefault="002179F8" w:rsidP="002179F8">
            <w:pPr>
              <w:jc w:val="center"/>
              <w:rPr>
                <w:rFonts w:ascii="Quicksand" w:eastAsia="Noto Sans JP" w:hAnsi="Quicksand" w:cs="Arial"/>
                <w:b/>
                <w:bCs/>
              </w:rPr>
            </w:pPr>
            <w:r w:rsidRPr="00326653">
              <w:rPr>
                <w:rFonts w:ascii="Quicksand" w:eastAsia="Noto Sans JP" w:hAnsi="Quicksand" w:cs="Arial"/>
                <w:b/>
                <w:bCs/>
              </w:rPr>
              <w:t>Total</w:t>
            </w:r>
          </w:p>
        </w:tc>
      </w:tr>
      <w:tr w:rsidR="002179F8" w14:paraId="67C509FB" w14:textId="77777777" w:rsidTr="005D5CB5">
        <w:trPr>
          <w:trHeight w:val="380"/>
        </w:trPr>
        <w:tc>
          <w:tcPr>
            <w:tcW w:w="1178" w:type="dxa"/>
            <w:gridSpan w:val="2"/>
          </w:tcPr>
          <w:p w14:paraId="347FEA2D" w14:textId="77777777" w:rsidR="002179F8" w:rsidRDefault="002179F8" w:rsidP="002179F8">
            <w:pPr>
              <w:jc w:val="center"/>
              <w:rPr>
                <w:rFonts w:ascii="Quicksand" w:eastAsia="Noto Sans JP" w:hAnsi="Quicksand" w:cs="Arial"/>
              </w:rPr>
            </w:pPr>
            <w:r>
              <w:rPr>
                <w:rFonts w:ascii="Quicksand" w:eastAsia="Noto Sans JP" w:hAnsi="Quicksand" w:cs="Arial"/>
              </w:rPr>
              <w:t>Aucun</w:t>
            </w:r>
          </w:p>
        </w:tc>
        <w:tc>
          <w:tcPr>
            <w:tcW w:w="741" w:type="dxa"/>
          </w:tcPr>
          <w:p w14:paraId="2A4798FD" w14:textId="1967E64B" w:rsidR="002179F8" w:rsidRDefault="002179F8" w:rsidP="002179F8">
            <w:pPr>
              <w:jc w:val="center"/>
              <w:rPr>
                <w:rFonts w:ascii="Quicksand" w:eastAsia="Noto Sans JP" w:hAnsi="Quicksand" w:cs="Arial"/>
              </w:rPr>
            </w:pPr>
            <w:r>
              <w:rPr>
                <w:rFonts w:ascii="Quicksand" w:eastAsia="Noto Sans JP" w:hAnsi="Quicksand" w:cs="Arial"/>
              </w:rPr>
              <w:t>360</w:t>
            </w:r>
          </w:p>
        </w:tc>
        <w:tc>
          <w:tcPr>
            <w:tcW w:w="914" w:type="dxa"/>
          </w:tcPr>
          <w:p w14:paraId="17C4F72E" w14:textId="77777777" w:rsidR="002179F8" w:rsidRDefault="002179F8" w:rsidP="002179F8">
            <w:pPr>
              <w:jc w:val="center"/>
              <w:rPr>
                <w:rFonts w:ascii="Quicksand" w:eastAsia="Noto Sans JP" w:hAnsi="Quicksand" w:cs="Arial"/>
              </w:rPr>
            </w:pPr>
            <w:r>
              <w:rPr>
                <w:rFonts w:ascii="Quicksand" w:eastAsia="Noto Sans JP" w:hAnsi="Quicksand" w:cs="Arial"/>
              </w:rPr>
              <w:t>38</w:t>
            </w:r>
          </w:p>
        </w:tc>
        <w:tc>
          <w:tcPr>
            <w:tcW w:w="926" w:type="dxa"/>
          </w:tcPr>
          <w:p w14:paraId="7A4B6E4F" w14:textId="77777777" w:rsidR="002179F8" w:rsidRDefault="002179F8" w:rsidP="002179F8">
            <w:pPr>
              <w:jc w:val="center"/>
              <w:rPr>
                <w:rFonts w:ascii="Quicksand" w:eastAsia="Noto Sans JP" w:hAnsi="Quicksand" w:cs="Arial"/>
              </w:rPr>
            </w:pPr>
            <w:r>
              <w:rPr>
                <w:rFonts w:ascii="Quicksand" w:eastAsia="Noto Sans JP" w:hAnsi="Quicksand" w:cs="Arial"/>
              </w:rPr>
              <w:t>2</w:t>
            </w:r>
          </w:p>
        </w:tc>
        <w:tc>
          <w:tcPr>
            <w:tcW w:w="915" w:type="dxa"/>
          </w:tcPr>
          <w:p w14:paraId="3AD3BB4B" w14:textId="77777777" w:rsidR="002179F8" w:rsidRDefault="002179F8" w:rsidP="002179F8">
            <w:pPr>
              <w:jc w:val="center"/>
              <w:rPr>
                <w:rFonts w:ascii="Quicksand" w:eastAsia="Noto Sans JP" w:hAnsi="Quicksand" w:cs="Arial"/>
              </w:rPr>
            </w:pPr>
          </w:p>
        </w:tc>
      </w:tr>
      <w:tr w:rsidR="002179F8" w14:paraId="14A793E5" w14:textId="77777777" w:rsidTr="005D5CB5">
        <w:trPr>
          <w:trHeight w:val="380"/>
        </w:trPr>
        <w:tc>
          <w:tcPr>
            <w:tcW w:w="1178" w:type="dxa"/>
            <w:gridSpan w:val="2"/>
          </w:tcPr>
          <w:p w14:paraId="0D1CC4F1" w14:textId="6262BECE" w:rsidR="002179F8" w:rsidRDefault="002179F8" w:rsidP="002179F8">
            <w:pPr>
              <w:jc w:val="center"/>
              <w:rPr>
                <w:rFonts w:ascii="Quicksand" w:eastAsia="Noto Sans JP" w:hAnsi="Quicksand" w:cs="Arial"/>
              </w:rPr>
            </w:pPr>
            <w:r>
              <w:rPr>
                <w:rFonts w:ascii="Quicksand" w:eastAsia="Noto Sans JP" w:hAnsi="Quicksand" w:cs="Arial"/>
              </w:rPr>
              <w:t>Touches</w:t>
            </w:r>
          </w:p>
        </w:tc>
        <w:tc>
          <w:tcPr>
            <w:tcW w:w="741" w:type="dxa"/>
          </w:tcPr>
          <w:p w14:paraId="23BC1477" w14:textId="0035F67D" w:rsidR="002179F8" w:rsidRDefault="002179F8" w:rsidP="002179F8">
            <w:pPr>
              <w:jc w:val="center"/>
              <w:rPr>
                <w:rFonts w:ascii="Quicksand" w:eastAsia="Noto Sans JP" w:hAnsi="Quicksand" w:cs="Arial"/>
              </w:rPr>
            </w:pPr>
            <w:r>
              <w:rPr>
                <w:rFonts w:ascii="Quicksand" w:eastAsia="Noto Sans JP" w:hAnsi="Quicksand" w:cs="Arial"/>
              </w:rPr>
              <w:t>90</w:t>
            </w:r>
          </w:p>
        </w:tc>
        <w:tc>
          <w:tcPr>
            <w:tcW w:w="914" w:type="dxa"/>
          </w:tcPr>
          <w:p w14:paraId="0169D494" w14:textId="77777777" w:rsidR="002179F8" w:rsidRDefault="002179F8" w:rsidP="002179F8">
            <w:pPr>
              <w:jc w:val="center"/>
              <w:rPr>
                <w:rFonts w:ascii="Quicksand" w:eastAsia="Noto Sans JP" w:hAnsi="Quicksand" w:cs="Arial"/>
              </w:rPr>
            </w:pPr>
            <w:r>
              <w:rPr>
                <w:rFonts w:ascii="Quicksand" w:eastAsia="Noto Sans JP" w:hAnsi="Quicksand" w:cs="Arial"/>
              </w:rPr>
              <w:t>5</w:t>
            </w:r>
          </w:p>
        </w:tc>
        <w:tc>
          <w:tcPr>
            <w:tcW w:w="926" w:type="dxa"/>
          </w:tcPr>
          <w:p w14:paraId="540CDFD8" w14:textId="77777777" w:rsidR="002179F8" w:rsidRDefault="002179F8" w:rsidP="002179F8">
            <w:pPr>
              <w:jc w:val="center"/>
              <w:rPr>
                <w:rFonts w:ascii="Quicksand" w:eastAsia="Noto Sans JP" w:hAnsi="Quicksand" w:cs="Arial"/>
              </w:rPr>
            </w:pPr>
            <w:r>
              <w:rPr>
                <w:rFonts w:ascii="Quicksand" w:eastAsia="Noto Sans JP" w:hAnsi="Quicksand" w:cs="Arial"/>
              </w:rPr>
              <w:t>5</w:t>
            </w:r>
          </w:p>
        </w:tc>
        <w:tc>
          <w:tcPr>
            <w:tcW w:w="915" w:type="dxa"/>
          </w:tcPr>
          <w:p w14:paraId="0CF45683" w14:textId="77777777" w:rsidR="002179F8" w:rsidRDefault="002179F8" w:rsidP="002179F8">
            <w:pPr>
              <w:jc w:val="center"/>
              <w:rPr>
                <w:rFonts w:ascii="Quicksand" w:eastAsia="Noto Sans JP" w:hAnsi="Quicksand" w:cs="Arial"/>
              </w:rPr>
            </w:pPr>
          </w:p>
        </w:tc>
      </w:tr>
      <w:tr w:rsidR="002179F8" w14:paraId="1567769C" w14:textId="77777777" w:rsidTr="005D5CB5">
        <w:trPr>
          <w:trHeight w:val="380"/>
        </w:trPr>
        <w:tc>
          <w:tcPr>
            <w:tcW w:w="1178" w:type="dxa"/>
            <w:gridSpan w:val="2"/>
          </w:tcPr>
          <w:p w14:paraId="7BE1636C" w14:textId="338BE174" w:rsidR="002179F8" w:rsidRPr="00326653" w:rsidRDefault="002179F8" w:rsidP="002179F8">
            <w:pPr>
              <w:jc w:val="center"/>
              <w:rPr>
                <w:rFonts w:ascii="Quicksand" w:eastAsia="Noto Sans JP" w:hAnsi="Quicksand" w:cs="Arial"/>
                <w:b/>
                <w:bCs/>
              </w:rPr>
            </w:pPr>
            <w:r w:rsidRPr="00326653">
              <w:rPr>
                <w:rFonts w:ascii="Quicksand" w:eastAsia="Noto Sans JP" w:hAnsi="Quicksand" w:cs="Arial"/>
                <w:b/>
                <w:bCs/>
              </w:rPr>
              <w:t>Total</w:t>
            </w:r>
          </w:p>
        </w:tc>
        <w:tc>
          <w:tcPr>
            <w:tcW w:w="741" w:type="dxa"/>
          </w:tcPr>
          <w:p w14:paraId="10B01F06" w14:textId="3C06C39E" w:rsidR="002179F8" w:rsidRDefault="002179F8" w:rsidP="002179F8">
            <w:pPr>
              <w:jc w:val="center"/>
              <w:rPr>
                <w:rFonts w:ascii="Quicksand" w:eastAsia="Noto Sans JP" w:hAnsi="Quicksand" w:cs="Arial"/>
              </w:rPr>
            </w:pPr>
            <w:r>
              <w:rPr>
                <w:rFonts w:ascii="Quicksand" w:eastAsia="Noto Sans JP" w:hAnsi="Quicksand" w:cs="Arial"/>
              </w:rPr>
              <w:t>450</w:t>
            </w:r>
          </w:p>
        </w:tc>
        <w:tc>
          <w:tcPr>
            <w:tcW w:w="914" w:type="dxa"/>
          </w:tcPr>
          <w:p w14:paraId="4FA2D529" w14:textId="77777777" w:rsidR="002179F8" w:rsidRDefault="002179F8" w:rsidP="002179F8">
            <w:pPr>
              <w:jc w:val="center"/>
              <w:rPr>
                <w:rFonts w:ascii="Quicksand" w:eastAsia="Noto Sans JP" w:hAnsi="Quicksand" w:cs="Arial"/>
              </w:rPr>
            </w:pPr>
            <w:r>
              <w:rPr>
                <w:rFonts w:ascii="Quicksand" w:eastAsia="Noto Sans JP" w:hAnsi="Quicksand" w:cs="Arial"/>
              </w:rPr>
              <w:t>43</w:t>
            </w:r>
          </w:p>
        </w:tc>
        <w:tc>
          <w:tcPr>
            <w:tcW w:w="926" w:type="dxa"/>
          </w:tcPr>
          <w:p w14:paraId="34D877A3" w14:textId="77777777" w:rsidR="002179F8" w:rsidRDefault="002179F8" w:rsidP="002179F8">
            <w:pPr>
              <w:jc w:val="center"/>
              <w:rPr>
                <w:rFonts w:ascii="Quicksand" w:eastAsia="Noto Sans JP" w:hAnsi="Quicksand" w:cs="Arial"/>
              </w:rPr>
            </w:pPr>
            <w:r>
              <w:rPr>
                <w:rFonts w:ascii="Quicksand" w:eastAsia="Noto Sans JP" w:hAnsi="Quicksand" w:cs="Arial"/>
              </w:rPr>
              <w:t>7</w:t>
            </w:r>
          </w:p>
        </w:tc>
        <w:tc>
          <w:tcPr>
            <w:tcW w:w="915" w:type="dxa"/>
          </w:tcPr>
          <w:p w14:paraId="6F7277B6" w14:textId="77777777" w:rsidR="002179F8" w:rsidRDefault="002179F8" w:rsidP="002179F8">
            <w:pPr>
              <w:jc w:val="center"/>
              <w:rPr>
                <w:rFonts w:ascii="Quicksand" w:eastAsia="Noto Sans JP" w:hAnsi="Quicksand" w:cs="Arial"/>
              </w:rPr>
            </w:pPr>
          </w:p>
        </w:tc>
      </w:tr>
    </w:tbl>
    <w:p w14:paraId="26BC3A16" w14:textId="206D7383" w:rsidR="009A6173" w:rsidRDefault="009A6173" w:rsidP="009A6173">
      <w:pPr>
        <w:rPr>
          <w:rFonts w:ascii="Quicksand" w:eastAsia="Noto Sans JP" w:hAnsi="Quicksand" w:cs="Arial"/>
          <w:b/>
          <w:bCs/>
          <w:sz w:val="26"/>
          <w:szCs w:val="26"/>
          <w:u w:val="single"/>
        </w:rPr>
      </w:pPr>
      <w:r w:rsidRPr="009A6173">
        <w:rPr>
          <w:rFonts w:ascii="Quicksand" w:eastAsia="Noto Sans JP" w:hAnsi="Quicksand" w:cs="Arial"/>
          <w:b/>
          <w:bCs/>
          <w:sz w:val="26"/>
          <w:szCs w:val="26"/>
          <w:u w:val="single"/>
        </w:rPr>
        <w:t xml:space="preserve">Exercice </w:t>
      </w:r>
      <w:r>
        <w:rPr>
          <w:rFonts w:ascii="Quicksand" w:eastAsia="Noto Sans JP" w:hAnsi="Quicksand" w:cs="Arial"/>
          <w:b/>
          <w:bCs/>
          <w:sz w:val="26"/>
          <w:szCs w:val="26"/>
          <w:u w:val="single"/>
        </w:rPr>
        <w:t>2</w:t>
      </w:r>
    </w:p>
    <w:p w14:paraId="4CA84B76" w14:textId="5445D316" w:rsidR="009A6173" w:rsidRDefault="00326653" w:rsidP="009A6173">
      <w:pPr>
        <w:rPr>
          <w:rFonts w:ascii="Quicksand" w:eastAsia="Noto Sans JP" w:hAnsi="Quicksand" w:cs="Arial"/>
        </w:rPr>
      </w:pPr>
      <w:r>
        <w:rPr>
          <w:rFonts w:ascii="Quicksand" w:eastAsia="Noto Sans JP" w:hAnsi="Quicksand" w:cs="Arial"/>
        </w:rPr>
        <w:t>Lors d’un contrôle effectué sur un lot d’ordinateurs d’occasion, plusieurs défauts ont été constatés. Le tableau des effectifs est le suivant :</w:t>
      </w:r>
    </w:p>
    <w:p w14:paraId="58E5BB30" w14:textId="0BFDA1FF" w:rsidR="00326653" w:rsidRDefault="00326653" w:rsidP="009A6173">
      <w:pPr>
        <w:rPr>
          <w:rFonts w:ascii="Quicksand" w:eastAsia="Noto Sans JP" w:hAnsi="Quicksand" w:cs="Arial"/>
        </w:rPr>
      </w:pPr>
    </w:p>
    <w:p w14:paraId="7EAA30D2" w14:textId="608F2D19" w:rsidR="00326653" w:rsidRDefault="00326653" w:rsidP="00326653">
      <w:pPr>
        <w:pStyle w:val="Paragraphedeliste"/>
        <w:numPr>
          <w:ilvl w:val="0"/>
          <w:numId w:val="17"/>
        </w:numPr>
        <w:rPr>
          <w:rFonts w:ascii="Quicksand" w:eastAsia="Noto Sans JP" w:hAnsi="Quicksand" w:cs="Arial"/>
        </w:rPr>
      </w:pPr>
      <w:r>
        <w:rPr>
          <w:rFonts w:ascii="Quicksand" w:eastAsia="Noto Sans JP" w:hAnsi="Quicksand" w:cs="Arial"/>
        </w:rPr>
        <w:t>Quel est le nombre total d’ordinateurs ?</w:t>
      </w:r>
    </w:p>
    <w:p w14:paraId="7DAA6856" w14:textId="05383094" w:rsidR="00326653" w:rsidRPr="00326653" w:rsidRDefault="00326653" w:rsidP="00326653">
      <w:pPr>
        <w:pStyle w:val="Paragraphedeliste"/>
        <w:rPr>
          <w:rFonts w:ascii="Quicksand" w:eastAsia="Noto Sans JP" w:hAnsi="Quicksand" w:cs="Arial"/>
        </w:rPr>
      </w:pPr>
    </w:p>
    <w:p w14:paraId="7BF36948" w14:textId="1E4D45C7" w:rsidR="00326653" w:rsidRDefault="00326653" w:rsidP="00326653">
      <w:pPr>
        <w:pStyle w:val="Paragraphedeliste"/>
        <w:numPr>
          <w:ilvl w:val="0"/>
          <w:numId w:val="17"/>
        </w:numPr>
        <w:rPr>
          <w:rFonts w:ascii="Quicksand" w:eastAsia="Noto Sans JP" w:hAnsi="Quicksand" w:cs="Arial"/>
        </w:rPr>
      </w:pPr>
      <w:r>
        <w:rPr>
          <w:rFonts w:ascii="Quicksand" w:eastAsia="Noto Sans JP" w:hAnsi="Quicksand" w:cs="Arial"/>
        </w:rPr>
        <w:t>Quelle est la probabilité qu’un ordinateur n’ait aucun défaut ?</w:t>
      </w:r>
    </w:p>
    <w:p w14:paraId="5E68F389" w14:textId="19B6FF4E" w:rsidR="00326653" w:rsidRPr="00326653" w:rsidRDefault="00326653" w:rsidP="00326653">
      <w:pPr>
        <w:pStyle w:val="Paragraphedeliste"/>
        <w:rPr>
          <w:rFonts w:ascii="Quicksand" w:eastAsia="Noto Sans JP" w:hAnsi="Quicksand" w:cs="Arial"/>
        </w:rPr>
      </w:pPr>
    </w:p>
    <w:p w14:paraId="54FAE154" w14:textId="3D892A8F" w:rsidR="00326653" w:rsidRDefault="00326653" w:rsidP="00326653">
      <w:pPr>
        <w:pStyle w:val="Paragraphedeliste"/>
        <w:numPr>
          <w:ilvl w:val="0"/>
          <w:numId w:val="17"/>
        </w:numPr>
        <w:rPr>
          <w:rFonts w:ascii="Quicksand" w:eastAsia="Noto Sans JP" w:hAnsi="Quicksand" w:cs="Arial"/>
        </w:rPr>
      </w:pPr>
      <w:r>
        <w:rPr>
          <w:rFonts w:ascii="Quicksand" w:eastAsia="Noto Sans JP" w:hAnsi="Quicksand" w:cs="Arial"/>
        </w:rPr>
        <w:t>Quelle est la probabilité qu’un ordinateur ait au moins un défaut ?</w:t>
      </w:r>
    </w:p>
    <w:p w14:paraId="57802BEA" w14:textId="728B8A52" w:rsidR="00326653" w:rsidRPr="00326653" w:rsidRDefault="00326653" w:rsidP="00326653">
      <w:pPr>
        <w:pStyle w:val="Paragraphedeliste"/>
        <w:rPr>
          <w:rFonts w:ascii="Quicksand" w:eastAsia="Noto Sans JP" w:hAnsi="Quicksand" w:cs="Arial"/>
        </w:rPr>
      </w:pPr>
    </w:p>
    <w:p w14:paraId="6D07F536" w14:textId="0A6B73F9" w:rsidR="00326653" w:rsidRPr="00326653" w:rsidRDefault="002179F8" w:rsidP="00326653">
      <w:pPr>
        <w:pStyle w:val="Paragraphedeliste"/>
        <w:numPr>
          <w:ilvl w:val="0"/>
          <w:numId w:val="17"/>
        </w:numPr>
        <w:rPr>
          <w:rFonts w:ascii="Quicksand" w:eastAsia="Noto Sans JP" w:hAnsi="Quicksand" w:cs="Arial"/>
        </w:rPr>
      </w:pPr>
      <w:r>
        <w:rPr>
          <w:noProof/>
        </w:rPr>
        <w:drawing>
          <wp:anchor distT="0" distB="0" distL="114300" distR="114300" simplePos="0" relativeHeight="251680768" behindDoc="0" locked="0" layoutInCell="1" allowOverlap="1" wp14:anchorId="763892F8" wp14:editId="58213BAB">
            <wp:simplePos x="0" y="0"/>
            <wp:positionH relativeFrom="column">
              <wp:posOffset>1487244</wp:posOffset>
            </wp:positionH>
            <wp:positionV relativeFrom="paragraph">
              <wp:posOffset>419691</wp:posOffset>
            </wp:positionV>
            <wp:extent cx="3027045" cy="1518920"/>
            <wp:effectExtent l="0" t="0" r="1905" b="5080"/>
            <wp:wrapNone/>
            <wp:docPr id="28" name="Image 28" descr="Qu&amp;#39;est-ce qu&amp;#39;un ordinateur reconditionné ? - Mon PC d&amp;#39;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amp;#39;est-ce qu&amp;#39;un ordinateur reconditionné ? - Mon PC d&amp;#39;Occas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7045" cy="151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653">
        <w:rPr>
          <w:rFonts w:ascii="Quicksand" w:eastAsia="Noto Sans JP" w:hAnsi="Quicksand" w:cs="Arial"/>
        </w:rPr>
        <w:t>Quelle est la probabilité qu’un ordinateur ait un problème de clavier ou de rayures ?</w:t>
      </w:r>
    </w:p>
    <w:p w14:paraId="1808DABD" w14:textId="368794FD" w:rsidR="009A6173" w:rsidRPr="009A6173" w:rsidRDefault="009A6173" w:rsidP="0094105D">
      <w:pPr>
        <w:rPr>
          <w:rFonts w:ascii="Quicksand" w:eastAsia="Noto Sans JP" w:hAnsi="Quicksand" w:cstheme="minorHAnsi"/>
        </w:rPr>
      </w:pPr>
    </w:p>
    <w:sectPr w:rsidR="009A6173" w:rsidRPr="009A6173" w:rsidSect="00AD3B2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Quicksand">
    <w:panose1 w:val="00000000000000000000"/>
    <w:charset w:val="00"/>
    <w:family w:val="auto"/>
    <w:pitch w:val="variable"/>
    <w:sig w:usb0="A00000FF" w:usb1="4000205B" w:usb2="00000000" w:usb3="00000000" w:csb0="00000193" w:csb1="00000000"/>
  </w:font>
  <w:font w:name="Noto Sans JP">
    <w:panose1 w:val="020B0500000000000000"/>
    <w:charset w:val="80"/>
    <w:family w:val="swiss"/>
    <w:notTrueType/>
    <w:pitch w:val="variable"/>
    <w:sig w:usb0="20000287" w:usb1="2ADF3C10" w:usb2="00000016" w:usb3="00000000" w:csb0="00060107"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886"/>
    <w:multiLevelType w:val="hybridMultilevel"/>
    <w:tmpl w:val="44DAF3E2"/>
    <w:lvl w:ilvl="0" w:tplc="01D212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06C56"/>
    <w:multiLevelType w:val="hybridMultilevel"/>
    <w:tmpl w:val="8DE2C10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010FA"/>
    <w:multiLevelType w:val="hybridMultilevel"/>
    <w:tmpl w:val="780AB7DC"/>
    <w:lvl w:ilvl="0" w:tplc="F198F0B8">
      <w:start w:val="2"/>
      <w:numFmt w:val="bullet"/>
      <w:lvlText w:val="-"/>
      <w:lvlJc w:val="left"/>
      <w:pPr>
        <w:ind w:left="720" w:hanging="360"/>
      </w:pPr>
      <w:rPr>
        <w:rFonts w:ascii="Lato" w:eastAsiaTheme="minorHAnsi" w:hAnsi="Lato"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132D9"/>
    <w:multiLevelType w:val="hybridMultilevel"/>
    <w:tmpl w:val="9830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DF400E"/>
    <w:multiLevelType w:val="hybridMultilevel"/>
    <w:tmpl w:val="42426B4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8B296D"/>
    <w:multiLevelType w:val="hybridMultilevel"/>
    <w:tmpl w:val="47F01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AE1066"/>
    <w:multiLevelType w:val="hybridMultilevel"/>
    <w:tmpl w:val="29920F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2671D2"/>
    <w:multiLevelType w:val="hybridMultilevel"/>
    <w:tmpl w:val="25E89C8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F4538B"/>
    <w:multiLevelType w:val="hybridMultilevel"/>
    <w:tmpl w:val="4FC831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074AEE"/>
    <w:multiLevelType w:val="hybridMultilevel"/>
    <w:tmpl w:val="7576C6AE"/>
    <w:lvl w:ilvl="0" w:tplc="9F505C62">
      <w:start w:val="2"/>
      <w:numFmt w:val="bullet"/>
      <w:lvlText w:val="-"/>
      <w:lvlJc w:val="left"/>
      <w:pPr>
        <w:ind w:left="1080" w:hanging="360"/>
      </w:pPr>
      <w:rPr>
        <w:rFonts w:ascii="Lato" w:eastAsiaTheme="minorHAnsi" w:hAnsi="Lato"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7C07492"/>
    <w:multiLevelType w:val="hybridMultilevel"/>
    <w:tmpl w:val="161EEE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5E2EC1"/>
    <w:multiLevelType w:val="hybridMultilevel"/>
    <w:tmpl w:val="A7B099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003375"/>
    <w:multiLevelType w:val="hybridMultilevel"/>
    <w:tmpl w:val="922655D6"/>
    <w:lvl w:ilvl="0" w:tplc="00D8D3EC">
      <w:start w:val="2"/>
      <w:numFmt w:val="bullet"/>
      <w:lvlText w:val="-"/>
      <w:lvlJc w:val="left"/>
      <w:pPr>
        <w:ind w:left="1440" w:hanging="360"/>
      </w:pPr>
      <w:rPr>
        <w:rFonts w:ascii="Lato" w:eastAsiaTheme="minorHAnsi" w:hAnsi="Lato" w:cstheme="minorHAns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4472AB8"/>
    <w:multiLevelType w:val="hybridMultilevel"/>
    <w:tmpl w:val="DFA8E5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E2378"/>
    <w:multiLevelType w:val="hybridMultilevel"/>
    <w:tmpl w:val="8B7214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AB7CA8"/>
    <w:multiLevelType w:val="hybridMultilevel"/>
    <w:tmpl w:val="5560B858"/>
    <w:lvl w:ilvl="0" w:tplc="687007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6E2E6B"/>
    <w:multiLevelType w:val="hybridMultilevel"/>
    <w:tmpl w:val="66FAEF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1"/>
  </w:num>
  <w:num w:numId="3">
    <w:abstractNumId w:val="15"/>
  </w:num>
  <w:num w:numId="4">
    <w:abstractNumId w:val="8"/>
  </w:num>
  <w:num w:numId="5">
    <w:abstractNumId w:val="1"/>
  </w:num>
  <w:num w:numId="6">
    <w:abstractNumId w:val="6"/>
  </w:num>
  <w:num w:numId="7">
    <w:abstractNumId w:val="13"/>
  </w:num>
  <w:num w:numId="8">
    <w:abstractNumId w:val="2"/>
  </w:num>
  <w:num w:numId="9">
    <w:abstractNumId w:val="9"/>
  </w:num>
  <w:num w:numId="10">
    <w:abstractNumId w:val="12"/>
  </w:num>
  <w:num w:numId="11">
    <w:abstractNumId w:val="4"/>
  </w:num>
  <w:num w:numId="12">
    <w:abstractNumId w:val="5"/>
  </w:num>
  <w:num w:numId="13">
    <w:abstractNumId w:val="3"/>
  </w:num>
  <w:num w:numId="14">
    <w:abstractNumId w:val="16"/>
  </w:num>
  <w:num w:numId="15">
    <w:abstractNumId w:val="0"/>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0E"/>
    <w:rsid w:val="000B4C3E"/>
    <w:rsid w:val="000C2660"/>
    <w:rsid w:val="001C1AAD"/>
    <w:rsid w:val="002179F8"/>
    <w:rsid w:val="002C12AA"/>
    <w:rsid w:val="0031618C"/>
    <w:rsid w:val="00326653"/>
    <w:rsid w:val="00415918"/>
    <w:rsid w:val="0049529D"/>
    <w:rsid w:val="004A3020"/>
    <w:rsid w:val="004B5504"/>
    <w:rsid w:val="004F4FAF"/>
    <w:rsid w:val="00586E80"/>
    <w:rsid w:val="005D3854"/>
    <w:rsid w:val="005D5CB5"/>
    <w:rsid w:val="005D5F5F"/>
    <w:rsid w:val="005E6BFF"/>
    <w:rsid w:val="006723FE"/>
    <w:rsid w:val="00703784"/>
    <w:rsid w:val="00707CFB"/>
    <w:rsid w:val="00823350"/>
    <w:rsid w:val="00873F24"/>
    <w:rsid w:val="008B477C"/>
    <w:rsid w:val="008D75AD"/>
    <w:rsid w:val="00933396"/>
    <w:rsid w:val="0094105D"/>
    <w:rsid w:val="00965EE4"/>
    <w:rsid w:val="009A6173"/>
    <w:rsid w:val="00A95E73"/>
    <w:rsid w:val="00AA390E"/>
    <w:rsid w:val="00AD3B20"/>
    <w:rsid w:val="00B36B15"/>
    <w:rsid w:val="00CE241B"/>
    <w:rsid w:val="00CF2F62"/>
    <w:rsid w:val="00D27CAA"/>
    <w:rsid w:val="00DE285D"/>
    <w:rsid w:val="00E81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A42C"/>
  <w15:chartTrackingRefBased/>
  <w15:docId w15:val="{67AF1392-178F-4746-80C3-F35F29B7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17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A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A390E"/>
    <w:pPr>
      <w:ind w:left="720"/>
      <w:contextualSpacing/>
    </w:pPr>
  </w:style>
  <w:style w:type="character" w:styleId="Textedelespacerserv">
    <w:name w:val="Placeholder Text"/>
    <w:basedOn w:val="Policepardfaut"/>
    <w:uiPriority w:val="99"/>
    <w:semiHidden/>
    <w:rsid w:val="00AA390E"/>
    <w:rPr>
      <w:color w:val="808080"/>
    </w:rPr>
  </w:style>
  <w:style w:type="paragraph" w:styleId="Lgende">
    <w:name w:val="caption"/>
    <w:basedOn w:val="Normal"/>
    <w:next w:val="Normal"/>
    <w:uiPriority w:val="35"/>
    <w:unhideWhenUsed/>
    <w:qFormat/>
    <w:rsid w:val="00DE28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3111-29EF-4D06-9727-AE40183A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992</Words>
  <Characters>5459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8</cp:revision>
  <cp:lastPrinted>2021-09-08T21:05:00Z</cp:lastPrinted>
  <dcterms:created xsi:type="dcterms:W3CDTF">2021-08-26T16:03:00Z</dcterms:created>
  <dcterms:modified xsi:type="dcterms:W3CDTF">2021-09-08T21:06:00Z</dcterms:modified>
</cp:coreProperties>
</file>