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5A9C" w14:textId="7B367165" w:rsidR="00020150" w:rsidRDefault="00020150" w:rsidP="009F0A2C">
      <w:pPr>
        <w:widowControl/>
        <w:autoSpaceDE/>
        <w:autoSpaceDN/>
        <w:spacing w:after="160" w:line="259" w:lineRule="auto"/>
        <w:sectPr w:rsidR="00020150" w:rsidSect="004F1F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6DACF25" w14:textId="3E209458" w:rsidR="004532A7" w:rsidRPr="00020150" w:rsidRDefault="004532A7" w:rsidP="00020150">
      <w:bookmarkStart w:id="0" w:name="_Hlk149215590"/>
      <w:r w:rsidRPr="007406D4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Exercice </w:t>
      </w:r>
      <w:r w:rsidR="00020150">
        <w:rPr>
          <w:rFonts w:asciiTheme="minorHAnsi" w:hAnsiTheme="minorHAnsi" w:cstheme="minorHAnsi"/>
          <w:b/>
          <w:bCs/>
          <w:sz w:val="28"/>
          <w:szCs w:val="28"/>
        </w:rPr>
        <w:t xml:space="preserve">1 – Probabilités </w:t>
      </w:r>
    </w:p>
    <w:p w14:paraId="677AE20F" w14:textId="7E0F2A68" w:rsidR="004532A7" w:rsidRPr="007406D4" w:rsidRDefault="004532A7" w:rsidP="004532A7">
      <w:pPr>
        <w:pStyle w:val="Corpsdetexte"/>
        <w:spacing w:before="18" w:line="228" w:lineRule="auto"/>
        <w:ind w:right="115"/>
        <w:rPr>
          <w:rFonts w:asciiTheme="minorHAnsi" w:hAnsiTheme="minorHAnsi" w:cstheme="minorHAnsi"/>
          <w:i w:val="0"/>
          <w:iCs w:val="0"/>
        </w:rPr>
      </w:pPr>
      <w:r w:rsidRPr="007406D4">
        <w:rPr>
          <w:rFonts w:asciiTheme="minorHAnsi" w:hAnsiTheme="minorHAnsi" w:cstheme="minorHAnsi"/>
          <w:i w:val="0"/>
          <w:iCs w:val="0"/>
        </w:rPr>
        <w:t>Une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compagnie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aérienne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vend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30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%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de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ses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billets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en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classe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affaire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et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le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reste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en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classe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économique.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60 %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des passagers de la classe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affaire et 20 % des passagers de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la classe</w:t>
      </w:r>
      <w:r w:rsidRPr="007406D4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économique</w:t>
      </w:r>
      <w:r w:rsidRPr="007406D4">
        <w:rPr>
          <w:rFonts w:asciiTheme="minorHAnsi" w:hAnsiTheme="minorHAnsi" w:cstheme="minorHAnsi"/>
          <w:i w:val="0"/>
          <w:iCs w:val="0"/>
          <w:spacing w:val="22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commandent</w:t>
      </w:r>
      <w:r w:rsidRPr="007406D4">
        <w:rPr>
          <w:rFonts w:asciiTheme="minorHAnsi" w:hAnsiTheme="minorHAnsi" w:cstheme="minorHAnsi"/>
          <w:i w:val="0"/>
          <w:iCs w:val="0"/>
          <w:spacing w:val="2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un</w:t>
      </w:r>
      <w:r w:rsidRPr="007406D4">
        <w:rPr>
          <w:rFonts w:asciiTheme="minorHAnsi" w:hAnsiTheme="minorHAnsi" w:cstheme="minorHAnsi"/>
          <w:i w:val="0"/>
          <w:iCs w:val="0"/>
          <w:spacing w:val="2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repas</w:t>
      </w:r>
      <w:r w:rsidRPr="007406D4">
        <w:rPr>
          <w:rFonts w:asciiTheme="minorHAnsi" w:hAnsiTheme="minorHAnsi" w:cstheme="minorHAnsi"/>
          <w:i w:val="0"/>
          <w:iCs w:val="0"/>
          <w:spacing w:val="20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à</w:t>
      </w:r>
      <w:r w:rsidRPr="007406D4">
        <w:rPr>
          <w:rFonts w:asciiTheme="minorHAnsi" w:hAnsiTheme="minorHAnsi" w:cstheme="minorHAnsi"/>
          <w:i w:val="0"/>
          <w:iCs w:val="0"/>
          <w:spacing w:val="18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bord.</w:t>
      </w:r>
      <w:r w:rsidRPr="007406D4">
        <w:rPr>
          <w:rFonts w:asciiTheme="minorHAnsi" w:hAnsiTheme="minorHAnsi" w:cstheme="minorHAnsi"/>
          <w:i w:val="0"/>
          <w:iCs w:val="0"/>
          <w:spacing w:val="5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Il</w:t>
      </w:r>
      <w:r w:rsidRPr="007406D4">
        <w:rPr>
          <w:rFonts w:asciiTheme="minorHAnsi" w:hAnsiTheme="minorHAnsi" w:cstheme="minorHAnsi"/>
          <w:i w:val="0"/>
          <w:iCs w:val="0"/>
          <w:spacing w:val="2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y</w:t>
      </w:r>
      <w:r w:rsidRPr="007406D4">
        <w:rPr>
          <w:rFonts w:asciiTheme="minorHAnsi" w:hAnsiTheme="minorHAnsi" w:cstheme="minorHAnsi"/>
          <w:i w:val="0"/>
          <w:iCs w:val="0"/>
          <w:spacing w:val="20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a</w:t>
      </w:r>
      <w:r w:rsidRPr="007406D4">
        <w:rPr>
          <w:rFonts w:asciiTheme="minorHAnsi" w:hAnsiTheme="minorHAnsi" w:cstheme="minorHAnsi"/>
          <w:i w:val="0"/>
          <w:iCs w:val="0"/>
          <w:spacing w:val="18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250</w:t>
      </w:r>
      <w:r w:rsidRPr="007406D4">
        <w:rPr>
          <w:rFonts w:asciiTheme="minorHAnsi" w:hAnsiTheme="minorHAnsi" w:cstheme="minorHAnsi"/>
          <w:i w:val="0"/>
          <w:iCs w:val="0"/>
          <w:spacing w:val="17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passagers</w:t>
      </w:r>
      <w:r w:rsidRPr="007406D4">
        <w:rPr>
          <w:rFonts w:asciiTheme="minorHAnsi" w:hAnsiTheme="minorHAnsi" w:cstheme="minorHAnsi"/>
          <w:i w:val="0"/>
          <w:iCs w:val="0"/>
          <w:spacing w:val="23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dans</w:t>
      </w:r>
      <w:r w:rsidRPr="007406D4">
        <w:rPr>
          <w:rFonts w:asciiTheme="minorHAnsi" w:hAnsiTheme="minorHAnsi" w:cstheme="minorHAnsi"/>
          <w:i w:val="0"/>
          <w:iCs w:val="0"/>
          <w:spacing w:val="17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un</w:t>
      </w:r>
      <w:r w:rsidRPr="007406D4">
        <w:rPr>
          <w:rFonts w:asciiTheme="minorHAnsi" w:hAnsiTheme="minorHAnsi" w:cstheme="minorHAnsi"/>
          <w:i w:val="0"/>
          <w:iCs w:val="0"/>
          <w:spacing w:val="21"/>
        </w:rPr>
        <w:t xml:space="preserve"> </w:t>
      </w:r>
      <w:proofErr w:type="gramStart"/>
      <w:r w:rsidRPr="007406D4">
        <w:rPr>
          <w:rFonts w:asciiTheme="minorHAnsi" w:hAnsiTheme="minorHAnsi" w:cstheme="minorHAnsi"/>
          <w:i w:val="0"/>
          <w:iCs w:val="0"/>
        </w:rPr>
        <w:t>avion</w:t>
      </w:r>
      <w:r w:rsidRPr="007406D4">
        <w:rPr>
          <w:rFonts w:asciiTheme="minorHAnsi" w:hAnsiTheme="minorHAnsi" w:cstheme="minorHAnsi"/>
          <w:i w:val="0"/>
          <w:iCs w:val="0"/>
          <w:spacing w:val="2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.</w:t>
      </w:r>
      <w:proofErr w:type="gramEnd"/>
      <w:r w:rsidRPr="007406D4">
        <w:rPr>
          <w:rFonts w:asciiTheme="minorHAnsi" w:hAnsiTheme="minorHAnsi" w:cstheme="minorHAnsi"/>
          <w:i w:val="0"/>
          <w:iCs w:val="0"/>
          <w:spacing w:val="5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Un</w:t>
      </w:r>
      <w:r w:rsidRPr="007406D4">
        <w:rPr>
          <w:rFonts w:asciiTheme="minorHAnsi" w:hAnsiTheme="minorHAnsi" w:cstheme="minorHAnsi"/>
          <w:i w:val="0"/>
          <w:iCs w:val="0"/>
          <w:spacing w:val="21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passager</w:t>
      </w:r>
      <w:r w:rsidRPr="007406D4">
        <w:rPr>
          <w:rFonts w:asciiTheme="minorHAnsi" w:hAnsiTheme="minorHAnsi" w:cstheme="minorHAnsi"/>
          <w:i w:val="0"/>
          <w:iCs w:val="0"/>
          <w:spacing w:val="-52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au</w:t>
      </w:r>
      <w:r w:rsidRPr="007406D4">
        <w:rPr>
          <w:rFonts w:asciiTheme="minorHAnsi" w:hAnsiTheme="minorHAnsi" w:cstheme="minorHAnsi"/>
          <w:i w:val="0"/>
          <w:iCs w:val="0"/>
          <w:spacing w:val="3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hasard</w:t>
      </w:r>
      <w:r w:rsidRPr="007406D4">
        <w:rPr>
          <w:rFonts w:asciiTheme="minorHAnsi" w:hAnsiTheme="minorHAnsi" w:cstheme="minorHAnsi"/>
          <w:i w:val="0"/>
          <w:iCs w:val="0"/>
          <w:spacing w:val="3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est</w:t>
      </w:r>
      <w:r w:rsidRPr="007406D4">
        <w:rPr>
          <w:rFonts w:asciiTheme="minorHAnsi" w:hAnsiTheme="minorHAnsi" w:cstheme="minorHAnsi"/>
          <w:i w:val="0"/>
          <w:iCs w:val="0"/>
          <w:spacing w:val="6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interrogé</w:t>
      </w:r>
      <w:r w:rsidRPr="007406D4">
        <w:rPr>
          <w:rFonts w:asciiTheme="minorHAnsi" w:hAnsiTheme="minorHAnsi" w:cstheme="minorHAnsi"/>
          <w:i w:val="0"/>
          <w:iCs w:val="0"/>
          <w:spacing w:val="3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à</w:t>
      </w:r>
      <w:r w:rsidRPr="007406D4">
        <w:rPr>
          <w:rFonts w:asciiTheme="minorHAnsi" w:hAnsiTheme="minorHAnsi" w:cstheme="minorHAnsi"/>
          <w:i w:val="0"/>
          <w:iCs w:val="0"/>
          <w:spacing w:val="4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sa</w:t>
      </w:r>
      <w:r w:rsidRPr="007406D4">
        <w:rPr>
          <w:rFonts w:asciiTheme="minorHAnsi" w:hAnsiTheme="minorHAnsi" w:cstheme="minorHAnsi"/>
          <w:i w:val="0"/>
          <w:iCs w:val="0"/>
          <w:spacing w:val="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montée</w:t>
      </w:r>
      <w:r w:rsidRPr="007406D4">
        <w:rPr>
          <w:rFonts w:asciiTheme="minorHAnsi" w:hAnsiTheme="minorHAnsi" w:cstheme="minorHAnsi"/>
          <w:i w:val="0"/>
          <w:iCs w:val="0"/>
          <w:spacing w:val="7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dans</w:t>
      </w:r>
      <w:r w:rsidRPr="007406D4">
        <w:rPr>
          <w:rFonts w:asciiTheme="minorHAnsi" w:hAnsiTheme="minorHAnsi" w:cstheme="minorHAnsi"/>
          <w:i w:val="0"/>
          <w:iCs w:val="0"/>
          <w:spacing w:val="2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l’avion.</w:t>
      </w:r>
      <w:r w:rsidRPr="007406D4">
        <w:rPr>
          <w:rFonts w:asciiTheme="minorHAnsi" w:hAnsiTheme="minorHAnsi" w:cstheme="minorHAnsi"/>
          <w:i w:val="0"/>
          <w:iCs w:val="0"/>
          <w:spacing w:val="47"/>
        </w:rPr>
        <w:t xml:space="preserve"> </w:t>
      </w:r>
    </w:p>
    <w:p w14:paraId="77F1773D" w14:textId="77777777" w:rsidR="004532A7" w:rsidRPr="007406D4" w:rsidRDefault="004532A7" w:rsidP="004532A7">
      <w:pPr>
        <w:pStyle w:val="Corpsdetexte"/>
        <w:spacing w:before="51"/>
        <w:ind w:left="0"/>
        <w:rPr>
          <w:rFonts w:asciiTheme="minorHAnsi" w:hAnsiTheme="minorHAnsi" w:cstheme="minorHAnsi"/>
          <w:i w:val="0"/>
          <w:iCs w:val="0"/>
          <w:w w:val="105"/>
        </w:rPr>
      </w:pPr>
    </w:p>
    <w:p w14:paraId="703F37C8" w14:textId="03373EAF" w:rsidR="004532A7" w:rsidRPr="007406D4" w:rsidRDefault="004532A7" w:rsidP="004532A7">
      <w:pPr>
        <w:pStyle w:val="Corpsdetexte"/>
        <w:numPr>
          <w:ilvl w:val="0"/>
          <w:numId w:val="2"/>
        </w:numPr>
        <w:spacing w:before="51"/>
        <w:rPr>
          <w:rFonts w:asciiTheme="minorHAnsi" w:hAnsiTheme="minorHAnsi" w:cstheme="minorHAnsi"/>
          <w:i w:val="0"/>
          <w:iCs w:val="0"/>
        </w:rPr>
      </w:pPr>
      <w:r w:rsidRPr="007406D4">
        <w:rPr>
          <w:rFonts w:asciiTheme="minorHAnsi" w:hAnsiTheme="minorHAnsi" w:cstheme="minorHAnsi"/>
          <w:i w:val="0"/>
          <w:iCs w:val="0"/>
          <w:w w:val="105"/>
        </w:rPr>
        <w:t>Compléter</w:t>
      </w:r>
      <w:r w:rsidRPr="007406D4">
        <w:rPr>
          <w:rFonts w:asciiTheme="minorHAnsi" w:hAnsiTheme="minorHAnsi" w:cstheme="minorHAnsi"/>
          <w:i w:val="0"/>
          <w:iCs w:val="0"/>
          <w:spacing w:val="10"/>
          <w:w w:val="10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  <w:w w:val="105"/>
        </w:rPr>
        <w:t>le</w:t>
      </w:r>
      <w:r w:rsidRPr="007406D4">
        <w:rPr>
          <w:rFonts w:asciiTheme="minorHAnsi" w:hAnsiTheme="minorHAnsi" w:cstheme="minorHAnsi"/>
          <w:i w:val="0"/>
          <w:iCs w:val="0"/>
          <w:spacing w:val="9"/>
          <w:w w:val="10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  <w:w w:val="105"/>
        </w:rPr>
        <w:t>tableau</w:t>
      </w:r>
      <w:r w:rsidRPr="007406D4">
        <w:rPr>
          <w:rFonts w:asciiTheme="minorHAnsi" w:hAnsiTheme="minorHAnsi" w:cstheme="minorHAnsi"/>
          <w:i w:val="0"/>
          <w:iCs w:val="0"/>
          <w:spacing w:val="10"/>
          <w:w w:val="10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  <w:w w:val="105"/>
        </w:rPr>
        <w:t>suivant</w:t>
      </w:r>
      <w:r w:rsidRPr="007406D4">
        <w:rPr>
          <w:rFonts w:asciiTheme="minorHAnsi" w:hAnsiTheme="minorHAnsi" w:cstheme="minorHAnsi"/>
          <w:i w:val="0"/>
          <w:iCs w:val="0"/>
          <w:spacing w:val="12"/>
          <w:w w:val="10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  <w:w w:val="105"/>
        </w:rPr>
        <w:t>: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2564"/>
        <w:gridCol w:w="3272"/>
        <w:gridCol w:w="980"/>
      </w:tblGrid>
      <w:tr w:rsidR="004532A7" w:rsidRPr="007406D4" w14:paraId="56651761" w14:textId="77777777" w:rsidTr="005C4935">
        <w:trPr>
          <w:trHeight w:val="287"/>
        </w:trPr>
        <w:tc>
          <w:tcPr>
            <w:tcW w:w="2146" w:type="dxa"/>
          </w:tcPr>
          <w:p w14:paraId="444BE7CC" w14:textId="77777777" w:rsidR="004532A7" w:rsidRPr="007406D4" w:rsidRDefault="004532A7" w:rsidP="005C4935">
            <w:pPr>
              <w:pStyle w:val="TableParagraph"/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</w:p>
        </w:tc>
        <w:tc>
          <w:tcPr>
            <w:tcW w:w="2564" w:type="dxa"/>
          </w:tcPr>
          <w:p w14:paraId="2F084591" w14:textId="77777777" w:rsidR="004532A7" w:rsidRPr="007406D4" w:rsidRDefault="004532A7" w:rsidP="005C4935">
            <w:pPr>
              <w:pStyle w:val="TableParagraph"/>
              <w:ind w:left="119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06D4">
              <w:rPr>
                <w:rFonts w:asciiTheme="minorHAnsi" w:hAnsiTheme="minorHAnsi" w:cstheme="minorHAnsi"/>
                <w:w w:val="105"/>
                <w:sz w:val="24"/>
                <w:szCs w:val="24"/>
              </w:rPr>
              <w:t>Commandent</w:t>
            </w:r>
            <w:proofErr w:type="spellEnd"/>
            <w:r w:rsidRPr="007406D4">
              <w:rPr>
                <w:rFonts w:asciiTheme="minorHAnsi" w:hAnsiTheme="minorHAnsi" w:cstheme="minorHAnsi"/>
                <w:spacing w:val="7"/>
                <w:w w:val="105"/>
                <w:sz w:val="24"/>
                <w:szCs w:val="24"/>
              </w:rPr>
              <w:t xml:space="preserve"> </w:t>
            </w:r>
            <w:r w:rsidRPr="007406D4">
              <w:rPr>
                <w:rFonts w:asciiTheme="minorHAnsi" w:hAnsiTheme="minorHAnsi" w:cstheme="minorHAnsi"/>
                <w:w w:val="105"/>
                <w:sz w:val="24"/>
                <w:szCs w:val="24"/>
              </w:rPr>
              <w:t>un</w:t>
            </w:r>
            <w:r w:rsidRPr="007406D4">
              <w:rPr>
                <w:rFonts w:asciiTheme="minorHAnsi" w:hAnsiTheme="minorHAnsi" w:cstheme="minorHAnsi"/>
                <w:spacing w:val="5"/>
                <w:w w:val="105"/>
                <w:sz w:val="24"/>
                <w:szCs w:val="24"/>
              </w:rPr>
              <w:t xml:space="preserve"> </w:t>
            </w:r>
            <w:proofErr w:type="spellStart"/>
            <w:r w:rsidRPr="007406D4">
              <w:rPr>
                <w:rFonts w:asciiTheme="minorHAnsi" w:hAnsiTheme="minorHAnsi" w:cstheme="minorHAnsi"/>
                <w:w w:val="105"/>
                <w:sz w:val="24"/>
                <w:szCs w:val="24"/>
              </w:rPr>
              <w:t>repas</w:t>
            </w:r>
            <w:proofErr w:type="spellEnd"/>
          </w:p>
        </w:tc>
        <w:tc>
          <w:tcPr>
            <w:tcW w:w="3272" w:type="dxa"/>
          </w:tcPr>
          <w:p w14:paraId="6B6197F3" w14:textId="77777777" w:rsidR="004532A7" w:rsidRPr="007406D4" w:rsidRDefault="004532A7" w:rsidP="005C4935">
            <w:pPr>
              <w:pStyle w:val="TableParagraph"/>
              <w:ind w:left="116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7406D4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Ne</w:t>
            </w:r>
            <w:r w:rsidRPr="007406D4">
              <w:rPr>
                <w:rFonts w:asciiTheme="minorHAnsi" w:hAnsiTheme="minorHAnsi" w:cstheme="minorHAnsi"/>
                <w:spacing w:val="28"/>
                <w:sz w:val="24"/>
                <w:szCs w:val="24"/>
                <w:lang w:val="fr-FR"/>
              </w:rPr>
              <w:t xml:space="preserve"> </w:t>
            </w:r>
            <w:r w:rsidRPr="007406D4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commandent</w:t>
            </w:r>
            <w:r w:rsidRPr="007406D4">
              <w:rPr>
                <w:rFonts w:asciiTheme="minorHAnsi" w:hAnsiTheme="minorHAnsi" w:cstheme="minorHAnsi"/>
                <w:spacing w:val="32"/>
                <w:sz w:val="24"/>
                <w:szCs w:val="24"/>
                <w:lang w:val="fr-FR"/>
              </w:rPr>
              <w:t xml:space="preserve"> </w:t>
            </w:r>
            <w:r w:rsidRPr="007406D4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pas</w:t>
            </w:r>
            <w:r w:rsidRPr="007406D4">
              <w:rPr>
                <w:rFonts w:asciiTheme="minorHAnsi" w:hAnsiTheme="minorHAnsi" w:cstheme="minorHAnsi"/>
                <w:spacing w:val="28"/>
                <w:sz w:val="24"/>
                <w:szCs w:val="24"/>
                <w:lang w:val="fr-FR"/>
              </w:rPr>
              <w:t xml:space="preserve"> </w:t>
            </w:r>
            <w:r w:rsidRPr="007406D4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un</w:t>
            </w:r>
            <w:r w:rsidRPr="007406D4">
              <w:rPr>
                <w:rFonts w:asciiTheme="minorHAnsi" w:hAnsiTheme="minorHAnsi" w:cstheme="minorHAnsi"/>
                <w:spacing w:val="28"/>
                <w:sz w:val="24"/>
                <w:szCs w:val="24"/>
                <w:lang w:val="fr-FR"/>
              </w:rPr>
              <w:t xml:space="preserve"> </w:t>
            </w:r>
            <w:r w:rsidRPr="007406D4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repas</w:t>
            </w:r>
          </w:p>
        </w:tc>
        <w:tc>
          <w:tcPr>
            <w:tcW w:w="980" w:type="dxa"/>
          </w:tcPr>
          <w:p w14:paraId="1A0F4209" w14:textId="77777777" w:rsidR="004532A7" w:rsidRPr="007406D4" w:rsidRDefault="004532A7" w:rsidP="005C4935">
            <w:pPr>
              <w:pStyle w:val="TableParagraph"/>
              <w:ind w:left="216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06D4">
              <w:rPr>
                <w:rFonts w:asciiTheme="minorHAnsi" w:hAnsiTheme="minorHAnsi" w:cstheme="minorHAnsi"/>
                <w:w w:val="115"/>
                <w:sz w:val="24"/>
                <w:szCs w:val="24"/>
              </w:rPr>
              <w:t>Total</w:t>
            </w:r>
          </w:p>
        </w:tc>
      </w:tr>
      <w:tr w:rsidR="004532A7" w:rsidRPr="007406D4" w14:paraId="559DE6F3" w14:textId="77777777" w:rsidTr="005C4935">
        <w:trPr>
          <w:trHeight w:val="287"/>
        </w:trPr>
        <w:tc>
          <w:tcPr>
            <w:tcW w:w="2146" w:type="dxa"/>
          </w:tcPr>
          <w:p w14:paraId="7F3EC258" w14:textId="77777777" w:rsidR="004532A7" w:rsidRPr="007406D4" w:rsidRDefault="004532A7" w:rsidP="005C4935">
            <w:pPr>
              <w:pStyle w:val="TableParagraph"/>
              <w:ind w:left="88" w:right="7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06D4">
              <w:rPr>
                <w:rFonts w:asciiTheme="minorHAnsi" w:hAnsiTheme="minorHAnsi" w:cstheme="minorHAnsi"/>
                <w:w w:val="105"/>
                <w:sz w:val="24"/>
                <w:szCs w:val="24"/>
              </w:rPr>
              <w:t>Classe</w:t>
            </w:r>
            <w:proofErr w:type="spellEnd"/>
            <w:r w:rsidRPr="007406D4">
              <w:rPr>
                <w:rFonts w:asciiTheme="minorHAnsi" w:hAnsiTheme="minorHAnsi" w:cstheme="minorHAnsi"/>
                <w:spacing w:val="-3"/>
                <w:w w:val="105"/>
                <w:sz w:val="24"/>
                <w:szCs w:val="24"/>
              </w:rPr>
              <w:t xml:space="preserve"> </w:t>
            </w:r>
            <w:r w:rsidRPr="007406D4">
              <w:rPr>
                <w:rFonts w:asciiTheme="minorHAnsi" w:hAnsiTheme="minorHAnsi" w:cstheme="minorHAnsi"/>
                <w:w w:val="105"/>
                <w:sz w:val="24"/>
                <w:szCs w:val="24"/>
              </w:rPr>
              <w:t>affaire</w:t>
            </w:r>
          </w:p>
        </w:tc>
        <w:tc>
          <w:tcPr>
            <w:tcW w:w="2564" w:type="dxa"/>
          </w:tcPr>
          <w:p w14:paraId="25B2AF91" w14:textId="7A667230" w:rsidR="004532A7" w:rsidRPr="007406D4" w:rsidRDefault="004532A7" w:rsidP="005C4935">
            <w:pPr>
              <w:pStyle w:val="TableParagraph"/>
              <w:ind w:left="952" w:right="1294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72" w:type="dxa"/>
          </w:tcPr>
          <w:p w14:paraId="5306226B" w14:textId="486C2207" w:rsidR="004532A7" w:rsidRPr="007406D4" w:rsidRDefault="004532A7" w:rsidP="005C4935">
            <w:pPr>
              <w:pStyle w:val="TableParagraph"/>
              <w:ind w:left="1244" w:right="159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0" w:type="dxa"/>
          </w:tcPr>
          <w:p w14:paraId="2D634D6C" w14:textId="70E0F3CA" w:rsidR="004532A7" w:rsidRPr="007406D4" w:rsidRDefault="004532A7" w:rsidP="005C4935">
            <w:pPr>
              <w:pStyle w:val="TableParagraph"/>
              <w:ind w:left="175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532A7" w:rsidRPr="007406D4" w14:paraId="05793878" w14:textId="77777777" w:rsidTr="005C4935">
        <w:trPr>
          <w:trHeight w:val="285"/>
        </w:trPr>
        <w:tc>
          <w:tcPr>
            <w:tcW w:w="2146" w:type="dxa"/>
          </w:tcPr>
          <w:p w14:paraId="25B1D364" w14:textId="77777777" w:rsidR="004532A7" w:rsidRPr="007406D4" w:rsidRDefault="004532A7" w:rsidP="005C4935">
            <w:pPr>
              <w:pStyle w:val="TableParagraph"/>
              <w:spacing w:line="265" w:lineRule="exact"/>
              <w:ind w:left="88" w:right="85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06D4">
              <w:rPr>
                <w:rFonts w:asciiTheme="minorHAnsi" w:hAnsiTheme="minorHAnsi" w:cstheme="minorHAnsi"/>
                <w:spacing w:val="-1"/>
                <w:w w:val="105"/>
                <w:sz w:val="24"/>
                <w:szCs w:val="24"/>
              </w:rPr>
              <w:t>Classe</w:t>
            </w:r>
            <w:proofErr w:type="spellEnd"/>
            <w:r w:rsidRPr="007406D4">
              <w:rPr>
                <w:rFonts w:asciiTheme="minorHAnsi" w:hAnsiTheme="minorHAnsi" w:cstheme="minorHAnsi"/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406D4">
              <w:rPr>
                <w:rFonts w:asciiTheme="minorHAnsi" w:hAnsiTheme="minorHAnsi" w:cstheme="minorHAnsi"/>
                <w:spacing w:val="-1"/>
                <w:w w:val="105"/>
                <w:sz w:val="24"/>
                <w:szCs w:val="24"/>
              </w:rPr>
              <w:t>économique</w:t>
            </w:r>
            <w:proofErr w:type="spellEnd"/>
          </w:p>
        </w:tc>
        <w:tc>
          <w:tcPr>
            <w:tcW w:w="2564" w:type="dxa"/>
          </w:tcPr>
          <w:p w14:paraId="3207785F" w14:textId="47378C94" w:rsidR="004532A7" w:rsidRPr="007406D4" w:rsidRDefault="004532A7" w:rsidP="005C4935">
            <w:pPr>
              <w:pStyle w:val="TableParagraph"/>
              <w:spacing w:line="265" w:lineRule="exact"/>
              <w:ind w:left="952" w:right="1294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72" w:type="dxa"/>
          </w:tcPr>
          <w:p w14:paraId="63A1B491" w14:textId="7762489F" w:rsidR="004532A7" w:rsidRPr="007406D4" w:rsidRDefault="004532A7" w:rsidP="005C4935">
            <w:pPr>
              <w:pStyle w:val="TableParagraph"/>
              <w:spacing w:line="265" w:lineRule="exact"/>
              <w:ind w:left="1184" w:right="165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0" w:type="dxa"/>
          </w:tcPr>
          <w:p w14:paraId="4D9919A2" w14:textId="00F583D3" w:rsidR="004532A7" w:rsidRPr="007406D4" w:rsidRDefault="004532A7" w:rsidP="005C4935">
            <w:pPr>
              <w:pStyle w:val="TableParagraph"/>
              <w:spacing w:line="265" w:lineRule="exact"/>
              <w:ind w:left="115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532A7" w:rsidRPr="007406D4" w14:paraId="58165168" w14:textId="77777777" w:rsidTr="005C4935">
        <w:trPr>
          <w:trHeight w:val="287"/>
        </w:trPr>
        <w:tc>
          <w:tcPr>
            <w:tcW w:w="2146" w:type="dxa"/>
          </w:tcPr>
          <w:p w14:paraId="1677F431" w14:textId="77777777" w:rsidR="004532A7" w:rsidRPr="007406D4" w:rsidRDefault="004532A7" w:rsidP="005C4935">
            <w:pPr>
              <w:pStyle w:val="TableParagraph"/>
              <w:spacing w:line="268" w:lineRule="exact"/>
              <w:ind w:left="88" w:right="8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06D4">
              <w:rPr>
                <w:rFonts w:asciiTheme="minorHAnsi" w:hAnsiTheme="minorHAnsi" w:cstheme="minorHAnsi"/>
                <w:w w:val="115"/>
                <w:sz w:val="24"/>
                <w:szCs w:val="24"/>
              </w:rPr>
              <w:t>Total</w:t>
            </w:r>
          </w:p>
        </w:tc>
        <w:tc>
          <w:tcPr>
            <w:tcW w:w="2564" w:type="dxa"/>
          </w:tcPr>
          <w:p w14:paraId="12DFAFCE" w14:textId="4492A260" w:rsidR="004532A7" w:rsidRPr="007406D4" w:rsidRDefault="004532A7" w:rsidP="005C4935">
            <w:pPr>
              <w:pStyle w:val="TableParagraph"/>
              <w:spacing w:line="268" w:lineRule="exact"/>
              <w:ind w:left="952" w:right="1294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72" w:type="dxa"/>
          </w:tcPr>
          <w:p w14:paraId="2A682790" w14:textId="1088F30D" w:rsidR="004532A7" w:rsidRPr="007406D4" w:rsidRDefault="004532A7" w:rsidP="005C4935">
            <w:pPr>
              <w:pStyle w:val="TableParagraph"/>
              <w:spacing w:line="268" w:lineRule="exact"/>
              <w:ind w:left="1184" w:right="165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0" w:type="dxa"/>
          </w:tcPr>
          <w:p w14:paraId="78C27BDA" w14:textId="77777777" w:rsidR="004532A7" w:rsidRPr="007406D4" w:rsidRDefault="004532A7" w:rsidP="005C4935">
            <w:pPr>
              <w:pStyle w:val="TableParagraph"/>
              <w:spacing w:line="268" w:lineRule="exact"/>
              <w:ind w:left="31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06D4">
              <w:rPr>
                <w:rFonts w:asciiTheme="minorHAnsi" w:hAnsiTheme="minorHAnsi" w:cstheme="minorHAnsi"/>
                <w:sz w:val="24"/>
                <w:szCs w:val="24"/>
              </w:rPr>
              <w:t>250</w:t>
            </w:r>
          </w:p>
        </w:tc>
      </w:tr>
    </w:tbl>
    <w:p w14:paraId="3ED7C31E" w14:textId="17348593" w:rsidR="004532A7" w:rsidRPr="007406D4" w:rsidRDefault="004532A7" w:rsidP="004532A7">
      <w:pPr>
        <w:pStyle w:val="Corpsdetexte"/>
        <w:numPr>
          <w:ilvl w:val="0"/>
          <w:numId w:val="2"/>
        </w:numPr>
        <w:spacing w:before="54" w:line="319" w:lineRule="auto"/>
        <w:ind w:right="116"/>
        <w:rPr>
          <w:rFonts w:asciiTheme="minorHAnsi" w:hAnsiTheme="minorHAnsi" w:cstheme="minorHAnsi"/>
          <w:i w:val="0"/>
          <w:iCs w:val="0"/>
        </w:rPr>
      </w:pPr>
      <w:r w:rsidRPr="007406D4">
        <w:rPr>
          <w:rFonts w:asciiTheme="minorHAnsi" w:hAnsiTheme="minorHAnsi" w:cstheme="minorHAnsi"/>
          <w:i w:val="0"/>
          <w:iCs w:val="0"/>
        </w:rPr>
        <w:t>Quelle est la probabilité que le passager soit en classe affaire et ne commande pas de repas ?</w:t>
      </w:r>
    </w:p>
    <w:p w14:paraId="6B3DDC51" w14:textId="5E3C6FA8" w:rsidR="004532A7" w:rsidRPr="007406D4" w:rsidRDefault="004532A7" w:rsidP="004532A7">
      <w:pPr>
        <w:pStyle w:val="Corpsdetexte"/>
        <w:numPr>
          <w:ilvl w:val="0"/>
          <w:numId w:val="2"/>
        </w:numPr>
        <w:spacing w:before="54" w:line="319" w:lineRule="auto"/>
        <w:ind w:right="116"/>
        <w:rPr>
          <w:rFonts w:asciiTheme="minorHAnsi" w:hAnsiTheme="minorHAnsi" w:cstheme="minorHAnsi"/>
          <w:i w:val="0"/>
          <w:iCs w:val="0"/>
        </w:rPr>
      </w:pPr>
      <w:r w:rsidRPr="007406D4">
        <w:rPr>
          <w:rFonts w:asciiTheme="minorHAnsi" w:hAnsiTheme="minorHAnsi" w:cstheme="minorHAnsi"/>
          <w:i w:val="0"/>
          <w:iCs w:val="0"/>
        </w:rPr>
        <w:t>Quelle</w:t>
      </w:r>
      <w:r w:rsidRPr="007406D4">
        <w:rPr>
          <w:rFonts w:asciiTheme="minorHAnsi" w:hAnsiTheme="minorHAnsi" w:cstheme="minorHAnsi"/>
          <w:i w:val="0"/>
          <w:iCs w:val="0"/>
          <w:spacing w:val="24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est</w:t>
      </w:r>
      <w:r w:rsidRPr="007406D4">
        <w:rPr>
          <w:rFonts w:asciiTheme="minorHAnsi" w:hAnsiTheme="minorHAnsi" w:cstheme="minorHAnsi"/>
          <w:i w:val="0"/>
          <w:iCs w:val="0"/>
          <w:spacing w:val="26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la</w:t>
      </w:r>
      <w:r w:rsidRPr="007406D4">
        <w:rPr>
          <w:rFonts w:asciiTheme="minorHAnsi" w:hAnsiTheme="minorHAnsi" w:cstheme="minorHAnsi"/>
          <w:i w:val="0"/>
          <w:iCs w:val="0"/>
          <w:spacing w:val="26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probabilité</w:t>
      </w:r>
      <w:r w:rsidRPr="007406D4">
        <w:rPr>
          <w:rFonts w:asciiTheme="minorHAnsi" w:hAnsiTheme="minorHAnsi" w:cstheme="minorHAnsi"/>
          <w:i w:val="0"/>
          <w:iCs w:val="0"/>
          <w:spacing w:val="2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que</w:t>
      </w:r>
      <w:r w:rsidRPr="007406D4">
        <w:rPr>
          <w:rFonts w:asciiTheme="minorHAnsi" w:hAnsiTheme="minorHAnsi" w:cstheme="minorHAnsi"/>
          <w:i w:val="0"/>
          <w:iCs w:val="0"/>
          <w:spacing w:val="24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le</w:t>
      </w:r>
      <w:r w:rsidRPr="007406D4">
        <w:rPr>
          <w:rFonts w:asciiTheme="minorHAnsi" w:hAnsiTheme="minorHAnsi" w:cstheme="minorHAnsi"/>
          <w:i w:val="0"/>
          <w:iCs w:val="0"/>
          <w:spacing w:val="2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passager</w:t>
      </w:r>
      <w:r w:rsidRPr="007406D4">
        <w:rPr>
          <w:rFonts w:asciiTheme="minorHAnsi" w:hAnsiTheme="minorHAnsi" w:cstheme="minorHAnsi"/>
          <w:i w:val="0"/>
          <w:iCs w:val="0"/>
          <w:spacing w:val="26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commande</w:t>
      </w:r>
      <w:r w:rsidRPr="007406D4">
        <w:rPr>
          <w:rFonts w:asciiTheme="minorHAnsi" w:hAnsiTheme="minorHAnsi" w:cstheme="minorHAnsi"/>
          <w:i w:val="0"/>
          <w:iCs w:val="0"/>
          <w:spacing w:val="27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un</w:t>
      </w:r>
      <w:r w:rsidRPr="007406D4">
        <w:rPr>
          <w:rFonts w:asciiTheme="minorHAnsi" w:hAnsiTheme="minorHAnsi" w:cstheme="minorHAnsi"/>
          <w:i w:val="0"/>
          <w:iCs w:val="0"/>
          <w:spacing w:val="2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repas</w:t>
      </w:r>
      <w:r w:rsidRPr="007406D4">
        <w:rPr>
          <w:rFonts w:asciiTheme="minorHAnsi" w:hAnsiTheme="minorHAnsi" w:cstheme="minorHAnsi"/>
          <w:i w:val="0"/>
          <w:iCs w:val="0"/>
          <w:spacing w:val="23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?</w:t>
      </w:r>
    </w:p>
    <w:p w14:paraId="64177727" w14:textId="2FCC1E7F" w:rsidR="004532A7" w:rsidRPr="007406D4" w:rsidRDefault="004532A7" w:rsidP="004532A7">
      <w:pPr>
        <w:pStyle w:val="Corpsdetexte"/>
        <w:numPr>
          <w:ilvl w:val="0"/>
          <w:numId w:val="2"/>
        </w:numPr>
        <w:spacing w:line="291" w:lineRule="exact"/>
        <w:rPr>
          <w:rFonts w:asciiTheme="minorHAnsi" w:hAnsiTheme="minorHAnsi" w:cstheme="minorHAnsi"/>
          <w:i w:val="0"/>
          <w:iCs w:val="0"/>
        </w:rPr>
      </w:pPr>
      <w:r w:rsidRPr="007406D4">
        <w:rPr>
          <w:rFonts w:asciiTheme="minorHAnsi" w:hAnsiTheme="minorHAnsi" w:cstheme="minorHAnsi"/>
          <w:i w:val="0"/>
          <w:iCs w:val="0"/>
        </w:rPr>
        <w:t>Quelle est la probabilité que le</w:t>
      </w:r>
      <w:r w:rsidRPr="007406D4">
        <w:rPr>
          <w:rFonts w:asciiTheme="minorHAnsi" w:hAnsiTheme="minorHAnsi" w:cstheme="minorHAnsi"/>
          <w:i w:val="0"/>
          <w:iCs w:val="0"/>
          <w:spacing w:val="2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passager</w:t>
      </w:r>
      <w:r w:rsidRPr="007406D4">
        <w:rPr>
          <w:rFonts w:asciiTheme="minorHAnsi" w:hAnsiTheme="minorHAnsi" w:cstheme="minorHAnsi"/>
          <w:i w:val="0"/>
          <w:iCs w:val="0"/>
          <w:spacing w:val="26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soit</w:t>
      </w:r>
      <w:r w:rsidRPr="007406D4">
        <w:rPr>
          <w:rFonts w:asciiTheme="minorHAnsi" w:hAnsiTheme="minorHAnsi" w:cstheme="minorHAnsi"/>
          <w:i w:val="0"/>
          <w:iCs w:val="0"/>
          <w:spacing w:val="27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en</w:t>
      </w:r>
      <w:r w:rsidRPr="007406D4">
        <w:rPr>
          <w:rFonts w:asciiTheme="minorHAnsi" w:hAnsiTheme="minorHAnsi" w:cstheme="minorHAnsi"/>
          <w:i w:val="0"/>
          <w:iCs w:val="0"/>
          <w:spacing w:val="2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classe</w:t>
      </w:r>
      <w:r w:rsidRPr="007406D4">
        <w:rPr>
          <w:rFonts w:asciiTheme="minorHAnsi" w:hAnsiTheme="minorHAnsi" w:cstheme="minorHAnsi"/>
          <w:i w:val="0"/>
          <w:iCs w:val="0"/>
          <w:spacing w:val="27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affaire</w:t>
      </w:r>
      <w:r w:rsidRPr="007406D4">
        <w:rPr>
          <w:rFonts w:asciiTheme="minorHAnsi" w:hAnsiTheme="minorHAnsi" w:cstheme="minorHAnsi"/>
          <w:i w:val="0"/>
          <w:iCs w:val="0"/>
          <w:spacing w:val="22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ou</w:t>
      </w:r>
      <w:r w:rsidRPr="007406D4">
        <w:rPr>
          <w:rFonts w:asciiTheme="minorHAnsi" w:hAnsiTheme="minorHAnsi" w:cstheme="minorHAnsi"/>
          <w:i w:val="0"/>
          <w:iCs w:val="0"/>
          <w:spacing w:val="2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commande</w:t>
      </w:r>
      <w:r w:rsidRPr="007406D4">
        <w:rPr>
          <w:rFonts w:asciiTheme="minorHAnsi" w:hAnsiTheme="minorHAnsi" w:cstheme="minorHAnsi"/>
          <w:i w:val="0"/>
          <w:iCs w:val="0"/>
          <w:spacing w:val="2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un</w:t>
      </w:r>
      <w:r w:rsidRPr="007406D4">
        <w:rPr>
          <w:rFonts w:asciiTheme="minorHAnsi" w:hAnsiTheme="minorHAnsi" w:cstheme="minorHAnsi"/>
          <w:i w:val="0"/>
          <w:iCs w:val="0"/>
          <w:spacing w:val="25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repas</w:t>
      </w:r>
      <w:r w:rsidRPr="007406D4">
        <w:rPr>
          <w:rFonts w:asciiTheme="minorHAnsi" w:hAnsiTheme="minorHAnsi" w:cstheme="minorHAnsi"/>
          <w:i w:val="0"/>
          <w:iCs w:val="0"/>
          <w:spacing w:val="27"/>
        </w:rPr>
        <w:t xml:space="preserve"> </w:t>
      </w:r>
      <w:r w:rsidRPr="007406D4">
        <w:rPr>
          <w:rFonts w:asciiTheme="minorHAnsi" w:hAnsiTheme="minorHAnsi" w:cstheme="minorHAnsi"/>
          <w:i w:val="0"/>
          <w:iCs w:val="0"/>
        </w:rPr>
        <w:t>?</w:t>
      </w:r>
    </w:p>
    <w:p w14:paraId="7342F266" w14:textId="77777777" w:rsidR="004532A7" w:rsidRPr="007406D4" w:rsidRDefault="004532A7" w:rsidP="004532A7">
      <w:pPr>
        <w:pStyle w:val="Corpsdetexte"/>
        <w:spacing w:before="7"/>
        <w:ind w:left="0"/>
        <w:rPr>
          <w:rFonts w:asciiTheme="minorHAnsi" w:hAnsiTheme="minorHAnsi" w:cstheme="minorHAnsi"/>
          <w:i w:val="0"/>
          <w:iCs w:val="0"/>
          <w:sz w:val="28"/>
          <w:szCs w:val="28"/>
        </w:rPr>
      </w:pPr>
    </w:p>
    <w:p w14:paraId="7DD5685B" w14:textId="7A9287A0" w:rsidR="00020150" w:rsidRPr="00301834" w:rsidRDefault="00020150" w:rsidP="00020150">
      <w:pPr>
        <w:rPr>
          <w:b/>
          <w:bCs/>
          <w:sz w:val="28"/>
          <w:szCs w:val="28"/>
        </w:rPr>
      </w:pPr>
      <w:r w:rsidRPr="00301834">
        <w:rPr>
          <w:b/>
          <w:bCs/>
          <w:sz w:val="28"/>
          <w:szCs w:val="28"/>
        </w:rPr>
        <w:t xml:space="preserve">Exercice </w:t>
      </w:r>
      <w:r w:rsidR="009F0A2C">
        <w:rPr>
          <w:b/>
          <w:bCs/>
          <w:sz w:val="28"/>
          <w:szCs w:val="28"/>
        </w:rPr>
        <w:t>2</w:t>
      </w:r>
      <w:r w:rsidRPr="00301834">
        <w:rPr>
          <w:b/>
          <w:bCs/>
          <w:sz w:val="28"/>
          <w:szCs w:val="28"/>
        </w:rPr>
        <w:t xml:space="preserve"> – </w:t>
      </w:r>
      <w:r w:rsidR="009F0A2C">
        <w:rPr>
          <w:b/>
          <w:bCs/>
          <w:sz w:val="28"/>
          <w:szCs w:val="28"/>
        </w:rPr>
        <w:t>Calculs de pression</w:t>
      </w:r>
    </w:p>
    <w:p w14:paraId="7F1155E7" w14:textId="77777777" w:rsidR="00020150" w:rsidRDefault="00020150" w:rsidP="00020150">
      <w:pPr>
        <w:rPr>
          <w:noProof/>
        </w:rPr>
      </w:pPr>
    </w:p>
    <w:p w14:paraId="57198005" w14:textId="43B5BA09" w:rsidR="00020150" w:rsidRDefault="00020150" w:rsidP="00020150"/>
    <w:p w14:paraId="08511876" w14:textId="2DAEC45C" w:rsidR="00020150" w:rsidRPr="00B92DB7" w:rsidRDefault="009F0A2C" w:rsidP="0002015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9269E5" wp14:editId="2699B08A">
            <wp:simplePos x="0" y="0"/>
            <wp:positionH relativeFrom="column">
              <wp:posOffset>4229100</wp:posOffset>
            </wp:positionH>
            <wp:positionV relativeFrom="paragraph">
              <wp:posOffset>66040</wp:posOffset>
            </wp:positionV>
            <wp:extent cx="1419860" cy="2538095"/>
            <wp:effectExtent l="0" t="0" r="8890" b="0"/>
            <wp:wrapTight wrapText="bothSides">
              <wp:wrapPolygon edited="0">
                <wp:start x="0" y="0"/>
                <wp:lineTo x="0" y="21400"/>
                <wp:lineTo x="21445" y="21400"/>
                <wp:lineTo x="21445" y="0"/>
                <wp:lineTo x="0" y="0"/>
              </wp:wrapPolygon>
            </wp:wrapTight>
            <wp:docPr id="1018027846" name="Image 1" descr="Quelques éléments sur la tour Eiffel en 1900 – Eau &amp; Terre &amp; Feu &amp; 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ques éléments sur la tour Eiffel en 1900 – Eau &amp; Terre &amp; Feu &amp; A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150" w:rsidRPr="00B92DB7">
        <w:rPr>
          <w:sz w:val="24"/>
          <w:szCs w:val="24"/>
        </w:rPr>
        <w:t xml:space="preserve">La tour Eiffel a une </w:t>
      </w:r>
      <w:r w:rsidR="00020150">
        <w:rPr>
          <w:sz w:val="24"/>
          <w:szCs w:val="24"/>
        </w:rPr>
        <w:t>masse de 7300 tonnes de fer, répartie sur 4 fondations de 50 m² chacune. On suppose que le poids est uniformément réparti et que chacune des fondations supporte le même poids.</w:t>
      </w:r>
    </w:p>
    <w:p w14:paraId="2A2415C6" w14:textId="77777777" w:rsidR="00020150" w:rsidRPr="00B92DB7" w:rsidRDefault="00020150" w:rsidP="00020150">
      <w:pPr>
        <w:rPr>
          <w:sz w:val="24"/>
          <w:szCs w:val="24"/>
        </w:rPr>
      </w:pPr>
      <w:r>
        <w:rPr>
          <w:sz w:val="24"/>
          <w:szCs w:val="24"/>
        </w:rPr>
        <w:t>On cherche à calculer la pression subie par les 4 fondations.</w:t>
      </w:r>
    </w:p>
    <w:p w14:paraId="45641B88" w14:textId="77777777" w:rsidR="00020150" w:rsidRPr="00301834" w:rsidRDefault="00020150" w:rsidP="00020150">
      <w:pPr>
        <w:pStyle w:val="Paragraphedeliste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Calculer la masse de la statue en kg</w:t>
      </w:r>
      <w:r w:rsidRPr="00301834">
        <w:rPr>
          <w:sz w:val="24"/>
          <w:szCs w:val="24"/>
        </w:rPr>
        <w:t>.</w:t>
      </w:r>
    </w:p>
    <w:p w14:paraId="2C80F8A3" w14:textId="77777777" w:rsidR="00020150" w:rsidRPr="00301834" w:rsidRDefault="00020150" w:rsidP="00020150">
      <w:pPr>
        <w:pStyle w:val="Paragraphedeliste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 w:rsidRPr="00301834">
        <w:rPr>
          <w:sz w:val="24"/>
          <w:szCs w:val="24"/>
        </w:rPr>
        <w:t xml:space="preserve">Calculer </w:t>
      </w:r>
      <w:r>
        <w:rPr>
          <w:sz w:val="24"/>
          <w:szCs w:val="24"/>
        </w:rPr>
        <w:t xml:space="preserve">la force du poids </w:t>
      </w:r>
      <w:proofErr w:type="spellStart"/>
      <w:r>
        <w:rPr>
          <w:sz w:val="24"/>
          <w:szCs w:val="24"/>
        </w:rPr>
        <w:t>F</w:t>
      </w:r>
      <w:r w:rsidRPr="001A0D5B">
        <w:rPr>
          <w:sz w:val="24"/>
          <w:szCs w:val="24"/>
          <w:vertAlign w:val="subscript"/>
        </w:rPr>
        <w:t>p</w:t>
      </w:r>
      <w:proofErr w:type="spellEnd"/>
      <w:r>
        <w:rPr>
          <w:sz w:val="24"/>
          <w:szCs w:val="24"/>
        </w:rPr>
        <w:t xml:space="preserve"> exercée par la tour Eiffel</w:t>
      </w:r>
    </w:p>
    <w:p w14:paraId="6ACF62F3" w14:textId="77777777" w:rsidR="00020150" w:rsidRDefault="00020150" w:rsidP="00020150">
      <w:pPr>
        <w:pStyle w:val="Paragraphedeliste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 w:rsidRPr="00301834">
        <w:rPr>
          <w:sz w:val="24"/>
          <w:szCs w:val="24"/>
        </w:rPr>
        <w:t>Déterminer la pression P subie par le</w:t>
      </w:r>
      <w:r>
        <w:rPr>
          <w:sz w:val="24"/>
          <w:szCs w:val="24"/>
        </w:rPr>
        <w:t>s</w:t>
      </w:r>
      <w:r w:rsidRPr="00301834">
        <w:rPr>
          <w:sz w:val="24"/>
          <w:szCs w:val="24"/>
        </w:rPr>
        <w:t xml:space="preserve"> </w:t>
      </w:r>
      <w:r>
        <w:rPr>
          <w:sz w:val="24"/>
          <w:szCs w:val="24"/>
        </w:rPr>
        <w:t>4 fondations</w:t>
      </w:r>
      <w:r w:rsidRPr="00301834">
        <w:rPr>
          <w:sz w:val="24"/>
          <w:szCs w:val="24"/>
        </w:rPr>
        <w:t>.</w:t>
      </w:r>
      <w:r w:rsidRPr="00F95F21">
        <w:t xml:space="preserve"> </w:t>
      </w:r>
    </w:p>
    <w:p w14:paraId="3113E709" w14:textId="77777777" w:rsidR="00020150" w:rsidRPr="00301834" w:rsidRDefault="00020150" w:rsidP="00020150">
      <w:pPr>
        <w:pStyle w:val="Paragraphedeliste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En déduire la pression P subie par une fondation</w:t>
      </w:r>
    </w:p>
    <w:p w14:paraId="63930754" w14:textId="77777777" w:rsidR="00020150" w:rsidRDefault="00020150" w:rsidP="00020150"/>
    <w:p w14:paraId="1A8D1129" w14:textId="77777777" w:rsidR="00020150" w:rsidRPr="004F1F29" w:rsidRDefault="00020150" w:rsidP="00020150">
      <w:r w:rsidRPr="004F1F29">
        <w:t>Données :</w:t>
      </w:r>
    </w:p>
    <w:p w14:paraId="30D81E19" w14:textId="77777777" w:rsidR="00020150" w:rsidRPr="004F1F29" w:rsidRDefault="00020150" w:rsidP="00020150">
      <w:pPr>
        <w:sectPr w:rsidR="00020150" w:rsidRPr="004F1F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077481" w14:textId="77777777" w:rsidR="00020150" w:rsidRPr="004F1F29" w:rsidRDefault="00020150" w:rsidP="00020150">
      <w:pPr>
        <w:pStyle w:val="Paragraphedeliste"/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4F1F29">
        <w:t>1 Tonne = 1000 kg</w:t>
      </w:r>
    </w:p>
    <w:p w14:paraId="2F0D6762" w14:textId="77777777" w:rsidR="00020150" w:rsidRPr="004F1F29" w:rsidRDefault="00020150" w:rsidP="00020150">
      <w:pPr>
        <w:pStyle w:val="Paragraphedeliste"/>
        <w:widowControl/>
        <w:numPr>
          <w:ilvl w:val="0"/>
          <w:numId w:val="5"/>
        </w:numPr>
        <w:autoSpaceDE/>
        <w:autoSpaceDN/>
        <w:spacing w:after="160" w:line="259" w:lineRule="auto"/>
      </w:pPr>
      <w:proofErr w:type="spellStart"/>
      <w:r w:rsidRPr="004F1F29">
        <w:t>F</w:t>
      </w:r>
      <w:r w:rsidRPr="00435C90">
        <w:rPr>
          <w:vertAlign w:val="subscript"/>
        </w:rPr>
        <w:t>p</w:t>
      </w:r>
      <w:proofErr w:type="spellEnd"/>
      <w:r w:rsidRPr="004F1F29">
        <w:t xml:space="preserve"> = Masse x 9,81</w:t>
      </w:r>
    </w:p>
    <w:p w14:paraId="3043F172" w14:textId="70CF1A62" w:rsidR="00020150" w:rsidRDefault="00020150" w:rsidP="00020150">
      <w:pPr>
        <w:pStyle w:val="Paragraphedeliste"/>
        <w:widowControl/>
        <w:numPr>
          <w:ilvl w:val="0"/>
          <w:numId w:val="5"/>
        </w:numPr>
        <w:autoSpaceDE/>
        <w:autoSpaceDN/>
        <w:spacing w:after="160" w:line="259" w:lineRule="auto"/>
        <w:sectPr w:rsidR="00020150" w:rsidSect="004F1F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F1F29">
        <w:t xml:space="preserve">Formule de la pression : P = </w:t>
      </w:r>
      <w:proofErr w:type="spellStart"/>
      <w:r w:rsidRPr="004F1F29">
        <w:t>F</w:t>
      </w:r>
      <w:r w:rsidRPr="00435C90">
        <w:rPr>
          <w:vertAlign w:val="subscript"/>
        </w:rPr>
        <w:t>p</w:t>
      </w:r>
      <w:proofErr w:type="spellEnd"/>
      <w:r w:rsidRPr="004F1F29">
        <w:t xml:space="preserve"> /</w:t>
      </w:r>
      <w:bookmarkEnd w:id="0"/>
    </w:p>
    <w:p w14:paraId="178F2BAD" w14:textId="540AEEDC" w:rsidR="004532A7" w:rsidRPr="004532A7" w:rsidRDefault="004532A7" w:rsidP="004532A7">
      <w:pPr>
        <w:tabs>
          <w:tab w:val="left" w:pos="5629"/>
        </w:tabs>
      </w:pPr>
    </w:p>
    <w:sectPr w:rsidR="004532A7" w:rsidRPr="00453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425"/>
    <w:multiLevelType w:val="hybridMultilevel"/>
    <w:tmpl w:val="B9080B82"/>
    <w:lvl w:ilvl="0" w:tplc="4B22CC8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48DA"/>
    <w:multiLevelType w:val="hybridMultilevel"/>
    <w:tmpl w:val="BC78F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E5750"/>
    <w:multiLevelType w:val="hybridMultilevel"/>
    <w:tmpl w:val="7968FBEA"/>
    <w:lvl w:ilvl="0" w:tplc="FF725C18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8" w:hanging="360"/>
      </w:pPr>
    </w:lvl>
    <w:lvl w:ilvl="2" w:tplc="040C001B" w:tentative="1">
      <w:start w:val="1"/>
      <w:numFmt w:val="lowerRoman"/>
      <w:lvlText w:val="%3."/>
      <w:lvlJc w:val="right"/>
      <w:pPr>
        <w:ind w:left="1918" w:hanging="180"/>
      </w:pPr>
    </w:lvl>
    <w:lvl w:ilvl="3" w:tplc="040C000F" w:tentative="1">
      <w:start w:val="1"/>
      <w:numFmt w:val="decimal"/>
      <w:lvlText w:val="%4."/>
      <w:lvlJc w:val="left"/>
      <w:pPr>
        <w:ind w:left="2638" w:hanging="360"/>
      </w:pPr>
    </w:lvl>
    <w:lvl w:ilvl="4" w:tplc="040C0019" w:tentative="1">
      <w:start w:val="1"/>
      <w:numFmt w:val="lowerLetter"/>
      <w:lvlText w:val="%5."/>
      <w:lvlJc w:val="left"/>
      <w:pPr>
        <w:ind w:left="3358" w:hanging="360"/>
      </w:pPr>
    </w:lvl>
    <w:lvl w:ilvl="5" w:tplc="040C001B" w:tentative="1">
      <w:start w:val="1"/>
      <w:numFmt w:val="lowerRoman"/>
      <w:lvlText w:val="%6."/>
      <w:lvlJc w:val="right"/>
      <w:pPr>
        <w:ind w:left="4078" w:hanging="180"/>
      </w:pPr>
    </w:lvl>
    <w:lvl w:ilvl="6" w:tplc="040C000F" w:tentative="1">
      <w:start w:val="1"/>
      <w:numFmt w:val="decimal"/>
      <w:lvlText w:val="%7."/>
      <w:lvlJc w:val="left"/>
      <w:pPr>
        <w:ind w:left="4798" w:hanging="360"/>
      </w:pPr>
    </w:lvl>
    <w:lvl w:ilvl="7" w:tplc="040C0019" w:tentative="1">
      <w:start w:val="1"/>
      <w:numFmt w:val="lowerLetter"/>
      <w:lvlText w:val="%8."/>
      <w:lvlJc w:val="left"/>
      <w:pPr>
        <w:ind w:left="5518" w:hanging="360"/>
      </w:pPr>
    </w:lvl>
    <w:lvl w:ilvl="8" w:tplc="040C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5C394E4F"/>
    <w:multiLevelType w:val="hybridMultilevel"/>
    <w:tmpl w:val="01707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40CC5"/>
    <w:multiLevelType w:val="hybridMultilevel"/>
    <w:tmpl w:val="35D811F2"/>
    <w:lvl w:ilvl="0" w:tplc="090C6416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951141">
    <w:abstractNumId w:val="2"/>
  </w:num>
  <w:num w:numId="2" w16cid:durableId="985669895">
    <w:abstractNumId w:val="4"/>
  </w:num>
  <w:num w:numId="3" w16cid:durableId="1246845932">
    <w:abstractNumId w:val="0"/>
  </w:num>
  <w:num w:numId="4" w16cid:durableId="21326006">
    <w:abstractNumId w:val="1"/>
  </w:num>
  <w:num w:numId="5" w16cid:durableId="1566064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7"/>
    <w:rsid w:val="00020150"/>
    <w:rsid w:val="004532A7"/>
    <w:rsid w:val="007406D4"/>
    <w:rsid w:val="009F0A2C"/>
    <w:rsid w:val="00C7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8C5B"/>
  <w15:chartTrackingRefBased/>
  <w15:docId w15:val="{B50B1FF5-820B-4C4C-962B-0418EF2A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2">
    <w:name w:val="heading 2"/>
    <w:basedOn w:val="Normal"/>
    <w:link w:val="Titre2Car"/>
    <w:uiPriority w:val="9"/>
    <w:unhideWhenUsed/>
    <w:qFormat/>
    <w:rsid w:val="004532A7"/>
    <w:pPr>
      <w:spacing w:before="178"/>
      <w:ind w:left="118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32A7"/>
    <w:rPr>
      <w:rFonts w:ascii="Cambria" w:eastAsia="Cambria" w:hAnsi="Cambria" w:cs="Cambria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4532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532A7"/>
    <w:pPr>
      <w:ind w:left="118"/>
    </w:pPr>
    <w:rPr>
      <w:i/>
      <w:iCs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532A7"/>
    <w:rPr>
      <w:rFonts w:ascii="Calibri" w:eastAsia="Calibri" w:hAnsi="Calibri" w:cs="Calibri"/>
      <w:i/>
      <w:i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532A7"/>
    <w:pPr>
      <w:spacing w:line="266" w:lineRule="exact"/>
      <w:ind w:left="80"/>
      <w:jc w:val="center"/>
    </w:pPr>
  </w:style>
  <w:style w:type="table" w:styleId="Grilledutableau">
    <w:name w:val="Table Grid"/>
    <w:basedOn w:val="TableauNormal"/>
    <w:uiPriority w:val="39"/>
    <w:rsid w:val="0045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4</cp:revision>
  <dcterms:created xsi:type="dcterms:W3CDTF">2021-09-22T19:39:00Z</dcterms:created>
  <dcterms:modified xsi:type="dcterms:W3CDTF">2023-10-26T12:43:00Z</dcterms:modified>
</cp:coreProperties>
</file>