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8F0" w:rsidRDefault="00675BA9" w14:paraId="4C3A4461" w14:textId="640A3848">
      <w:r>
        <w:t xml:space="preserve">Une entreprise fabrique des peignes de coiffure. La directrice commerciale a étudié le bénéfice réalisé </w:t>
      </w:r>
      <m:oMath>
        <m:r>
          <w:rPr>
            <w:rFonts w:ascii="Cambria Math" w:hAnsi="Cambria Math"/>
          </w:rPr>
          <m:t>B</m:t>
        </m:r>
      </m:oMath>
      <w:r>
        <w:t xml:space="preserve"> (en €) en fonction du prix de vente </w:t>
      </w:r>
      <m:oMath>
        <m:r>
          <w:rPr>
            <w:rFonts w:ascii="Cambria Math" w:hAnsi="Cambria Math"/>
          </w:rPr>
          <m:t>x</m:t>
        </m:r>
      </m:oMath>
      <w:r>
        <w:t xml:space="preserve"> (en €) proposé aux clients. Les résultats obtenus par l’étude sont modélisés par la fonction B définie par </w:t>
      </w:r>
    </w:p>
    <w:p w:rsidRPr="00675BA9" w:rsidR="00675BA9" w:rsidRDefault="00675BA9" w14:paraId="5775737C" w14:textId="4F65079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B(x) = -475</m:t>
          </m:r>
          <m:r>
            <m:rPr>
              <m:sty m:val="bi"/>
            </m:rPr>
            <w:rPr>
              <w:rFonts w:ascii="Cambria Math" w:hAnsi="Cambria Math"/>
            </w:rPr>
            <m:t>x²+3420</m:t>
          </m:r>
          <m:r>
            <m:rPr>
              <m:sty m:val="bi"/>
            </m:rPr>
            <w:rPr>
              <w:rFonts w:ascii="Cambria Math" w:hAnsi="Cambria Math"/>
            </w:rPr>
            <m:t>x-2945</m:t>
          </m:r>
        </m:oMath>
      </m:oMathPara>
    </w:p>
    <w:p w:rsidR="00675BA9" w:rsidRDefault="00675BA9" w14:paraId="71E215FB" w14:textId="0972395F">
      <w:pPr>
        <w:rPr>
          <w:rFonts w:eastAsiaTheme="minorEastAsia"/>
          <w:b/>
          <w:bCs/>
        </w:rPr>
      </w:pPr>
    </w:p>
    <w:p w:rsidRPr="00F10D94" w:rsidR="00675BA9" w:rsidP="00675BA9" w:rsidRDefault="00F10D94" w14:paraId="7E0F964C" w14:textId="3C23E17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Identifier les coefficients du polynômes B(x)</w:t>
      </w:r>
    </w:p>
    <w:p w:rsidRPr="00F10D94" w:rsidR="00F10D94" w:rsidP="00675BA9" w:rsidRDefault="00F10D94" w14:paraId="478CB279" w14:textId="7D091438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Trouver l’abscisse de son sommet. Que représente-elle par rapport à la situation ?</w:t>
      </w:r>
    </w:p>
    <w:p w:rsidR="00F10D94" w:rsidP="00675BA9" w:rsidRDefault="00F10D94" w14:paraId="6A867866" w14:textId="2DE6819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F10D94">
        <w:rPr>
          <w:rFonts w:eastAsiaTheme="minorEastAsia"/>
        </w:rPr>
        <w:t>Trouver l’ordonnée à l’origine.</w:t>
      </w:r>
      <w:r>
        <w:rPr>
          <w:rFonts w:eastAsiaTheme="minorEastAsia"/>
        </w:rPr>
        <w:t xml:space="preserve"> Que représente-elle par rapport à la situation ?</w:t>
      </w:r>
    </w:p>
    <w:p w:rsidR="00F10D94" w:rsidP="00F10D94" w:rsidRDefault="00F10D94" w14:paraId="4598F8F7" w14:textId="5C5BCA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l’aide de </w:t>
      </w:r>
      <w:proofErr w:type="spellStart"/>
      <w:r>
        <w:rPr>
          <w:rFonts w:eastAsiaTheme="minorEastAsia"/>
        </w:rPr>
        <w:t>numworks</w:t>
      </w:r>
      <w:proofErr w:type="spellEnd"/>
      <w:r>
        <w:rPr>
          <w:rFonts w:eastAsiaTheme="minorEastAsia"/>
        </w:rPr>
        <w:t>, trouver les deux racines, puis factoriser le polynôme.</w:t>
      </w:r>
    </w:p>
    <w:p w:rsidRPr="00F10D94" w:rsidR="00F10D94" w:rsidP="32B41E6F" w:rsidRDefault="00F10D94" w14:paraId="487E9918" w14:textId="4C3F6FA9">
      <w:pPr>
        <w:pStyle w:val="Paragraphedeliste"/>
        <w:numPr>
          <w:ilvl w:val="0"/>
          <w:numId w:val="1"/>
        </w:numPr>
        <w:rPr>
          <w:rFonts w:eastAsia="" w:eastAsiaTheme="minorEastAsia"/>
        </w:rPr>
      </w:pPr>
      <w:r w:rsidRPr="32B41E6F" w:rsidR="00F10D94">
        <w:rPr>
          <w:rFonts w:eastAsia="" w:eastAsiaTheme="minorEastAsia"/>
        </w:rPr>
        <w:t xml:space="preserve">Réaliser le tableau de signe </w:t>
      </w:r>
    </w:p>
    <w:p w:rsidR="40EA651F" w:rsidP="32B41E6F" w:rsidRDefault="40EA651F" w14:paraId="0F79724B" w14:textId="7F3628DA">
      <w:pPr>
        <w:pStyle w:val="Paragraphedeliste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" w:eastAsiaTheme="minorEastAsia"/>
        </w:rPr>
      </w:pPr>
      <w:r w:rsidRPr="32B41E6F" w:rsidR="40EA651F">
        <w:rPr>
          <w:rFonts w:eastAsia="" w:eastAsiaTheme="minorEastAsia"/>
        </w:rPr>
        <w:t xml:space="preserve">Calculer le bénéfice réalisé par la vente de 300 peignes au prix permettant le bénéfice maximal </w:t>
      </w:r>
    </w:p>
    <w:sectPr w:rsidRPr="00F10D94" w:rsidR="00F10D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20E3"/>
    <w:multiLevelType w:val="hybridMultilevel"/>
    <w:tmpl w:val="3F22863C"/>
    <w:lvl w:ilvl="0" w:tplc="21B699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9"/>
    <w:rsid w:val="003248F0"/>
    <w:rsid w:val="004D1362"/>
    <w:rsid w:val="00675BA9"/>
    <w:rsid w:val="00F10D94"/>
    <w:rsid w:val="32B41E6F"/>
    <w:rsid w:val="3C41D858"/>
    <w:rsid w:val="40E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3025"/>
  <w15:chartTrackingRefBased/>
  <w15:docId w15:val="{BFE4A4C5-9B75-427E-A8F8-B0612831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BA9"/>
    <w:rPr>
      <w:color w:val="808080"/>
    </w:rPr>
  </w:style>
  <w:style w:type="paragraph" w:styleId="Paragraphedeliste">
    <w:name w:val="List Paragraph"/>
    <w:basedOn w:val="Normal"/>
    <w:uiPriority w:val="34"/>
    <w:qFormat/>
    <w:rsid w:val="0067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 Lagon</dc:creator>
  <keywords/>
  <dc:description/>
  <lastModifiedBy>Louis Lagon</lastModifiedBy>
  <revision>2</revision>
  <dcterms:created xsi:type="dcterms:W3CDTF">2022-04-12T21:13:00.0000000Z</dcterms:created>
  <dcterms:modified xsi:type="dcterms:W3CDTF">2023-04-03T06:21:29.0130569Z</dcterms:modified>
</coreProperties>
</file>