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horzAnchor="margin" w:tblpY="-68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705E5" w:rsidRPr="005705E5" w:rsidTr="00F86500">
        <w:tc>
          <w:tcPr>
            <w:tcW w:w="9062" w:type="dxa"/>
          </w:tcPr>
          <w:p w:rsidR="005705E5" w:rsidRPr="005705E5" w:rsidRDefault="005705E5" w:rsidP="00F86500">
            <w:pPr>
              <w:jc w:val="center"/>
              <w:rPr>
                <w:b/>
                <w:bCs/>
                <w:sz w:val="28"/>
                <w:szCs w:val="28"/>
              </w:rPr>
            </w:pPr>
            <w:r w:rsidRPr="005705E5">
              <w:rPr>
                <w:b/>
                <w:bCs/>
                <w:sz w:val="28"/>
                <w:szCs w:val="28"/>
              </w:rPr>
              <w:t xml:space="preserve">Première Bac Pro – Probabilités conditionnelles </w:t>
            </w:r>
          </w:p>
        </w:tc>
      </w:tr>
    </w:tbl>
    <w:p w:rsidR="005705E5" w:rsidRDefault="005705E5" w:rsidP="00CC05B6">
      <w:pPr>
        <w:rPr>
          <w:b/>
          <w:bCs/>
        </w:rPr>
      </w:pPr>
    </w:p>
    <w:p w:rsidR="00CC05B6" w:rsidRPr="00CC05B6" w:rsidRDefault="00CC05B6" w:rsidP="00CC05B6">
      <w:pPr>
        <w:rPr>
          <w:b/>
          <w:bCs/>
          <w:sz w:val="24"/>
          <w:szCs w:val="24"/>
        </w:rPr>
      </w:pPr>
      <w:r w:rsidRPr="00CC05B6">
        <w:rPr>
          <w:b/>
          <w:bCs/>
          <w:sz w:val="24"/>
          <w:szCs w:val="24"/>
        </w:rPr>
        <w:t>Exercice 1 : Probabilité conditionnelle simple</w:t>
      </w:r>
    </w:p>
    <w:p w:rsidR="00CC05B6" w:rsidRPr="00CC05B6" w:rsidRDefault="00CC05B6" w:rsidP="00CC05B6">
      <w:r w:rsidRPr="00CC05B6">
        <w:t>Une étude sur un groupe de 100 personnes a permis de recueillir les informations suivantes sur le sexe (Homme/Femme) et la pratique du sport (Oui/Non) :</w:t>
      </w:r>
    </w:p>
    <w:p w:rsidR="005D0577" w:rsidRDefault="00CC05B6">
      <w:r w:rsidRPr="00CC05B6">
        <w:drawing>
          <wp:inline distT="0" distB="0" distL="0" distR="0" wp14:anchorId="54DA89CD" wp14:editId="32BF3400">
            <wp:extent cx="5760720" cy="1031875"/>
            <wp:effectExtent l="0" t="0" r="0" b="0"/>
            <wp:docPr id="212291492" name="Image 1" descr="Une image contenant texte, ligne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1492" name="Image 1" descr="Une image contenant texte, ligne, Police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B6" w:rsidRDefault="00CC05B6"/>
    <w:p w:rsidR="00CC05B6" w:rsidRDefault="00CC05B6" w:rsidP="00CC05B6">
      <w:pPr>
        <w:pStyle w:val="Paragraphedeliste"/>
        <w:numPr>
          <w:ilvl w:val="0"/>
          <w:numId w:val="1"/>
        </w:numPr>
      </w:pPr>
      <w:r>
        <w:t>Calculer la probabilité qu’une personne pratique un sport et qu’elle soit une femme</w:t>
      </w:r>
    </w:p>
    <w:p w:rsidR="00CC05B6" w:rsidRDefault="00CC05B6" w:rsidP="00CC05B6">
      <w:pPr>
        <w:pStyle w:val="Paragraphedeliste"/>
        <w:numPr>
          <w:ilvl w:val="0"/>
          <w:numId w:val="1"/>
        </w:numPr>
      </w:pPr>
      <w:r>
        <w:t xml:space="preserve">Calculer la probabilité qu’une personne pratique un sport sachant que c’est une femme </w:t>
      </w:r>
    </w:p>
    <w:p w:rsidR="00CC05B6" w:rsidRDefault="00CC05B6" w:rsidP="00CC05B6">
      <w:pPr>
        <w:pStyle w:val="Paragraphedeliste"/>
        <w:numPr>
          <w:ilvl w:val="0"/>
          <w:numId w:val="1"/>
        </w:numPr>
      </w:pPr>
      <w:r>
        <w:t>Calculer la probabilité qu’une personne soit une femme sachant qu’elle pratique un sport</w:t>
      </w:r>
    </w:p>
    <w:p w:rsidR="00CC05B6" w:rsidRDefault="00CC05B6" w:rsidP="00CC05B6"/>
    <w:p w:rsidR="00CC05B6" w:rsidRPr="00CC05B6" w:rsidRDefault="00CC05B6" w:rsidP="00CC05B6">
      <w:pPr>
        <w:rPr>
          <w:b/>
          <w:bCs/>
          <w:sz w:val="24"/>
          <w:szCs w:val="24"/>
        </w:rPr>
      </w:pPr>
      <w:r w:rsidRPr="00CC05B6">
        <w:rPr>
          <w:b/>
          <w:bCs/>
          <w:sz w:val="24"/>
          <w:szCs w:val="24"/>
        </w:rPr>
        <w:t>Exercice 2 : Probabilité conditionnelle et événements complémentaires</w:t>
      </w:r>
    </w:p>
    <w:p w:rsidR="00CC05B6" w:rsidRPr="00CC05B6" w:rsidRDefault="00CC05B6" w:rsidP="00CC05B6">
      <w:r w:rsidRPr="00CC05B6">
        <w:t>Dans un lycée, 200 élèves ont été interrogés sur leur activité extra-scolaire. Voici les résultats :</w:t>
      </w:r>
    </w:p>
    <w:p w:rsidR="00CC05B6" w:rsidRDefault="00CC05B6" w:rsidP="00CC05B6">
      <w:r w:rsidRPr="00CC05B6">
        <w:drawing>
          <wp:inline distT="0" distB="0" distL="0" distR="0" wp14:anchorId="6FECCFE1" wp14:editId="01930C49">
            <wp:extent cx="5760720" cy="1059815"/>
            <wp:effectExtent l="0" t="0" r="0" b="6985"/>
            <wp:docPr id="1558413150" name="Image 1" descr="Une image contenant texte, lign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13150" name="Image 1" descr="Une image contenant texte, ligne, Police, capture d’écra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B6" w:rsidRDefault="00CC05B6" w:rsidP="00CC05B6">
      <w:pPr>
        <w:pStyle w:val="Paragraphedeliste"/>
        <w:numPr>
          <w:ilvl w:val="0"/>
          <w:numId w:val="2"/>
        </w:numPr>
      </w:pPr>
      <w:r>
        <w:t xml:space="preserve">Transformer ce tableau en arbre de probabilités </w:t>
      </w:r>
    </w:p>
    <w:p w:rsidR="00CC05B6" w:rsidRDefault="00CC05B6" w:rsidP="00CC05B6">
      <w:pPr>
        <w:pStyle w:val="Paragraphedeliste"/>
        <w:numPr>
          <w:ilvl w:val="0"/>
          <w:numId w:val="2"/>
        </w:numPr>
      </w:pPr>
      <w:r>
        <w:t xml:space="preserve">Calculer la probabilité qu’un élève fasse du sport et de la musique </w:t>
      </w:r>
    </w:p>
    <w:p w:rsidR="00CC05B6" w:rsidRDefault="00CC05B6" w:rsidP="00CC05B6">
      <w:pPr>
        <w:pStyle w:val="Paragraphedeliste"/>
        <w:numPr>
          <w:ilvl w:val="0"/>
          <w:numId w:val="2"/>
        </w:numPr>
      </w:pPr>
      <w:r>
        <w:t>Calculer la probabilité qu’un élève fasse de la musique</w:t>
      </w:r>
    </w:p>
    <w:p w:rsidR="00CC05B6" w:rsidRDefault="00CC05B6" w:rsidP="00CC05B6"/>
    <w:p w:rsidR="005705E5" w:rsidRPr="005705E5" w:rsidRDefault="005705E5" w:rsidP="00CC05B6">
      <w:pPr>
        <w:rPr>
          <w:b/>
          <w:bCs/>
          <w:sz w:val="24"/>
          <w:szCs w:val="24"/>
        </w:rPr>
      </w:pPr>
      <w:r w:rsidRPr="005705E5">
        <w:rPr>
          <w:b/>
          <w:bCs/>
          <w:sz w:val="24"/>
          <w:szCs w:val="24"/>
        </w:rPr>
        <w:t>Exercice 3 – Tirage de cartes</w:t>
      </w:r>
    </w:p>
    <w:p w:rsidR="005705E5" w:rsidRPr="005705E5" w:rsidRDefault="005705E5" w:rsidP="005705E5">
      <w:r w:rsidRPr="005705E5">
        <w:t>On tire une carte au hasard dans un jeu de 52 cartes. On s’intéresse aux probabilités suivantes :</w:t>
      </w:r>
    </w:p>
    <w:p w:rsidR="005705E5" w:rsidRPr="005705E5" w:rsidRDefault="005705E5" w:rsidP="005705E5">
      <w:pPr>
        <w:numPr>
          <w:ilvl w:val="0"/>
          <w:numId w:val="5"/>
        </w:numPr>
      </w:pPr>
      <w:r w:rsidRPr="005705E5">
        <w:t xml:space="preserve">Une carte peut être </w:t>
      </w:r>
      <w:r w:rsidRPr="005705E5">
        <w:rPr>
          <w:b/>
          <w:bCs/>
        </w:rPr>
        <w:t>rouge</w:t>
      </w:r>
      <w:r w:rsidRPr="005705E5">
        <w:t xml:space="preserve"> (Cœur ou Carreau) ou </w:t>
      </w:r>
      <w:r w:rsidRPr="005705E5">
        <w:rPr>
          <w:b/>
          <w:bCs/>
        </w:rPr>
        <w:t>noire</w:t>
      </w:r>
      <w:r w:rsidRPr="005705E5">
        <w:t xml:space="preserve"> (Pique ou Trèfle). Il y a </w:t>
      </w:r>
      <w:r w:rsidRPr="005705E5">
        <w:rPr>
          <w:b/>
          <w:bCs/>
        </w:rPr>
        <w:t>26 cartes rouges</w:t>
      </w:r>
      <w:r w:rsidRPr="005705E5">
        <w:t xml:space="preserve"> et </w:t>
      </w:r>
      <w:r w:rsidRPr="005705E5">
        <w:rPr>
          <w:b/>
          <w:bCs/>
        </w:rPr>
        <w:t>26 cartes noires</w:t>
      </w:r>
      <w:r w:rsidRPr="005705E5">
        <w:t>.</w:t>
      </w:r>
    </w:p>
    <w:p w:rsidR="005705E5" w:rsidRPr="005705E5" w:rsidRDefault="005705E5" w:rsidP="005705E5">
      <w:pPr>
        <w:numPr>
          <w:ilvl w:val="0"/>
          <w:numId w:val="5"/>
        </w:numPr>
      </w:pPr>
      <w:r w:rsidRPr="005705E5">
        <w:t xml:space="preserve">Une carte peut être une </w:t>
      </w:r>
      <w:r w:rsidRPr="005705E5">
        <w:rPr>
          <w:b/>
          <w:bCs/>
        </w:rPr>
        <w:t>figure</w:t>
      </w:r>
      <w:r w:rsidRPr="005705E5">
        <w:t xml:space="preserve"> (Roi, Dame, Valet) ou une </w:t>
      </w:r>
      <w:r w:rsidRPr="005705E5">
        <w:rPr>
          <w:b/>
          <w:bCs/>
        </w:rPr>
        <w:t>non-figure</w:t>
      </w:r>
      <w:r w:rsidRPr="005705E5">
        <w:t xml:space="preserve">. Il y a </w:t>
      </w:r>
      <w:r w:rsidRPr="005705E5">
        <w:rPr>
          <w:b/>
          <w:bCs/>
        </w:rPr>
        <w:t>12 figures</w:t>
      </w:r>
      <w:r w:rsidRPr="005705E5">
        <w:t xml:space="preserve"> (6 rouges et 6 noires) et </w:t>
      </w:r>
      <w:r w:rsidRPr="005705E5">
        <w:rPr>
          <w:b/>
          <w:bCs/>
        </w:rPr>
        <w:t>40 non-figures</w:t>
      </w:r>
      <w:r w:rsidRPr="005705E5">
        <w:t xml:space="preserve"> (20 rouges et 20 noires).</w:t>
      </w:r>
    </w:p>
    <w:p w:rsidR="005705E5" w:rsidRPr="005705E5" w:rsidRDefault="005705E5" w:rsidP="005705E5">
      <w:pPr>
        <w:rPr>
          <w:b/>
          <w:bCs/>
        </w:rPr>
      </w:pPr>
      <w:r w:rsidRPr="005705E5">
        <w:rPr>
          <w:b/>
          <w:bCs/>
        </w:rPr>
        <w:t>Questions :</w:t>
      </w:r>
    </w:p>
    <w:p w:rsidR="005705E5" w:rsidRPr="005705E5" w:rsidRDefault="005705E5" w:rsidP="005705E5">
      <w:pPr>
        <w:numPr>
          <w:ilvl w:val="0"/>
          <w:numId w:val="6"/>
        </w:numPr>
      </w:pPr>
      <w:r w:rsidRPr="005705E5">
        <w:t>Quelle est la probabilité de tirer une carte rouge sachant que c’est une figure ?</w:t>
      </w:r>
    </w:p>
    <w:p w:rsidR="00CC05B6" w:rsidRDefault="005705E5" w:rsidP="005705E5">
      <w:pPr>
        <w:numPr>
          <w:ilvl w:val="0"/>
          <w:numId w:val="6"/>
        </w:numPr>
      </w:pPr>
      <w:r w:rsidRPr="005705E5">
        <w:t>Quelle est la probabilité de tirer une figure sachant que la carte est rouge</w:t>
      </w:r>
      <w:r>
        <w:t> ?</w:t>
      </w:r>
    </w:p>
    <w:sectPr w:rsidR="00CC0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76760"/>
    <w:multiLevelType w:val="hybridMultilevel"/>
    <w:tmpl w:val="E82439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F02CB"/>
    <w:multiLevelType w:val="multilevel"/>
    <w:tmpl w:val="848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A6EEC"/>
    <w:multiLevelType w:val="multilevel"/>
    <w:tmpl w:val="5556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022AF"/>
    <w:multiLevelType w:val="multilevel"/>
    <w:tmpl w:val="B2CA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74172E"/>
    <w:multiLevelType w:val="hybridMultilevel"/>
    <w:tmpl w:val="1CCC2D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A24E6"/>
    <w:multiLevelType w:val="hybridMultilevel"/>
    <w:tmpl w:val="850CA2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6756">
    <w:abstractNumId w:val="0"/>
  </w:num>
  <w:num w:numId="2" w16cid:durableId="1273902268">
    <w:abstractNumId w:val="5"/>
  </w:num>
  <w:num w:numId="3" w16cid:durableId="348683985">
    <w:abstractNumId w:val="1"/>
  </w:num>
  <w:num w:numId="4" w16cid:durableId="1789355755">
    <w:abstractNumId w:val="4"/>
  </w:num>
  <w:num w:numId="5" w16cid:durableId="1845851833">
    <w:abstractNumId w:val="2"/>
  </w:num>
  <w:num w:numId="6" w16cid:durableId="663629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B6"/>
    <w:rsid w:val="001659AC"/>
    <w:rsid w:val="002D6C57"/>
    <w:rsid w:val="005705E5"/>
    <w:rsid w:val="005D0577"/>
    <w:rsid w:val="005E4DC1"/>
    <w:rsid w:val="00CC05B6"/>
    <w:rsid w:val="00D47693"/>
    <w:rsid w:val="00DC3A92"/>
    <w:rsid w:val="00F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ADBA"/>
  <w15:chartTrackingRefBased/>
  <w15:docId w15:val="{C470047F-050A-4708-8232-F67F0160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0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0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0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0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0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0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0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0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0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0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0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0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05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05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05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05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05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05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0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0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0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0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0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05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05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05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0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05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05B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70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2025-03-16T18:44:00Z</dcterms:created>
  <dcterms:modified xsi:type="dcterms:W3CDTF">2025-03-16T19:08:00Z</dcterms:modified>
</cp:coreProperties>
</file>