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6"/>
        <w:tblW w:w="0" w:type="auto"/>
        <w:tblLook w:val="04A0" w:firstRow="1" w:lastRow="0" w:firstColumn="1" w:lastColumn="0" w:noHBand="0" w:noVBand="1"/>
      </w:tblPr>
      <w:tblGrid>
        <w:gridCol w:w="1051"/>
        <w:gridCol w:w="8011"/>
      </w:tblGrid>
      <w:tr w:rsidR="00990FD2" w:rsidRPr="00031D4B" w14:paraId="3FFEDDC2" w14:textId="77777777" w:rsidTr="00342D9A">
        <w:tc>
          <w:tcPr>
            <w:tcW w:w="902" w:type="dxa"/>
          </w:tcPr>
          <w:p w14:paraId="46E2D848" w14:textId="7D73EBC7" w:rsidR="00990FD2" w:rsidRPr="00031D4B" w:rsidRDefault="00990FD2" w:rsidP="00342D9A">
            <w:pPr>
              <w:rPr>
                <w:b/>
                <w:bCs/>
                <w:sz w:val="28"/>
                <w:szCs w:val="28"/>
              </w:rPr>
            </w:pPr>
            <w:r w:rsidRPr="00031D4B">
              <w:rPr>
                <w:b/>
                <w:bCs/>
                <w:sz w:val="28"/>
                <w:szCs w:val="28"/>
              </w:rPr>
              <w:t>2</w:t>
            </w:r>
            <w:r w:rsidR="00E924F0">
              <w:rPr>
                <w:b/>
                <w:bCs/>
                <w:sz w:val="28"/>
                <w:szCs w:val="28"/>
              </w:rPr>
              <w:t>MRC2</w:t>
            </w:r>
          </w:p>
        </w:tc>
        <w:tc>
          <w:tcPr>
            <w:tcW w:w="8160" w:type="dxa"/>
          </w:tcPr>
          <w:p w14:paraId="07902598" w14:textId="42526AA5" w:rsidR="00990FD2" w:rsidRPr="00031D4B" w:rsidRDefault="00990FD2" w:rsidP="00342D9A">
            <w:pPr>
              <w:jc w:val="center"/>
              <w:rPr>
                <w:b/>
                <w:bCs/>
                <w:sz w:val="28"/>
                <w:szCs w:val="28"/>
              </w:rPr>
            </w:pPr>
            <w:r w:rsidRPr="00031D4B">
              <w:rPr>
                <w:b/>
                <w:bCs/>
                <w:sz w:val="28"/>
                <w:szCs w:val="28"/>
              </w:rPr>
              <w:t xml:space="preserve">Séance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031D4B">
              <w:rPr>
                <w:b/>
                <w:bCs/>
                <w:sz w:val="28"/>
                <w:szCs w:val="28"/>
              </w:rPr>
              <w:t xml:space="preserve"> – </w:t>
            </w:r>
            <w:r w:rsidR="00195D2E">
              <w:rPr>
                <w:b/>
                <w:bCs/>
                <w:sz w:val="28"/>
                <w:szCs w:val="28"/>
              </w:rPr>
              <w:t>Exploiter la représentation graphique</w:t>
            </w:r>
          </w:p>
        </w:tc>
      </w:tr>
    </w:tbl>
    <w:p w14:paraId="5F50B9B3" w14:textId="6A382FF5" w:rsidR="00667CCE" w:rsidRDefault="009D5AD5" w:rsidP="00E716C1">
      <w:pPr>
        <w:rPr>
          <w:rFonts w:eastAsiaTheme="minorEastAsia"/>
        </w:rPr>
      </w:pPr>
      <w:r w:rsidRPr="009D5AD5">
        <w:rPr>
          <w:rFonts w:eastAsiaTheme="minorEastAsia"/>
          <w:noProof/>
        </w:rPr>
        <w:drawing>
          <wp:anchor distT="0" distB="0" distL="114300" distR="114300" simplePos="0" relativeHeight="251667456" behindDoc="1" locked="0" layoutInCell="1" allowOverlap="1" wp14:anchorId="4FDA6524" wp14:editId="6EC473CC">
            <wp:simplePos x="0" y="0"/>
            <wp:positionH relativeFrom="column">
              <wp:posOffset>4570122</wp:posOffset>
            </wp:positionH>
            <wp:positionV relativeFrom="paragraph">
              <wp:posOffset>28</wp:posOffset>
            </wp:positionV>
            <wp:extent cx="1241425" cy="1170940"/>
            <wp:effectExtent l="0" t="0" r="0" b="0"/>
            <wp:wrapTight wrapText="bothSides">
              <wp:wrapPolygon edited="0">
                <wp:start x="0" y="0"/>
                <wp:lineTo x="0" y="21085"/>
                <wp:lineTo x="21213" y="21085"/>
                <wp:lineTo x="2121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4778" w:rsidRPr="00B24778"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4D44004A" wp14:editId="017A0037">
            <wp:simplePos x="0" y="0"/>
            <wp:positionH relativeFrom="column">
              <wp:posOffset>-682134</wp:posOffset>
            </wp:positionH>
            <wp:positionV relativeFrom="paragraph">
              <wp:posOffset>371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6C1">
        <w:rPr>
          <w:rFonts w:eastAsiaTheme="minorEastAsia"/>
        </w:rPr>
        <w:t xml:space="preserve">Un commercial freelance </w:t>
      </w:r>
      <w:r>
        <w:rPr>
          <w:rFonts w:eastAsiaTheme="minorEastAsia"/>
        </w:rPr>
        <w:t>a acheté un stock de lettres en silicone qu’il revend sous forme de bracelet.</w:t>
      </w:r>
      <w:r w:rsidR="00667CCE">
        <w:rPr>
          <w:rFonts w:eastAsiaTheme="minorEastAsia"/>
        </w:rPr>
        <w:t xml:space="preserve"> Il possède un stock de 200 bracelets</w:t>
      </w:r>
      <w:r w:rsidR="004B736D">
        <w:rPr>
          <w:rFonts w:eastAsiaTheme="minorEastAsia"/>
        </w:rPr>
        <w:t xml:space="preserve"> qui lui a couté 175 € et</w:t>
      </w:r>
      <w:r w:rsidR="00667CCE">
        <w:rPr>
          <w:rFonts w:eastAsiaTheme="minorEastAsia"/>
        </w:rPr>
        <w:t xml:space="preserve"> qu’il souhait</w:t>
      </w:r>
      <w:r w:rsidR="004B736D">
        <w:rPr>
          <w:rFonts w:eastAsiaTheme="minorEastAsia"/>
        </w:rPr>
        <w:t>e</w:t>
      </w:r>
      <w:r w:rsidR="00667CCE">
        <w:rPr>
          <w:rFonts w:eastAsiaTheme="minorEastAsia"/>
        </w:rPr>
        <w:t xml:space="preserve"> écouler cet été.</w:t>
      </w:r>
      <w:r w:rsidR="004B736D">
        <w:rPr>
          <w:rFonts w:eastAsiaTheme="minorEastAsia"/>
        </w:rPr>
        <w:t xml:space="preserve"> Il vendra chaque bracelet 10 €.</w:t>
      </w:r>
    </w:p>
    <w:p w14:paraId="32F8D888" w14:textId="058BCD54" w:rsidR="00990FD2" w:rsidRDefault="009D5AD5" w:rsidP="00E716C1">
      <w:pPr>
        <w:rPr>
          <w:rFonts w:eastAsiaTheme="minorEastAsia"/>
        </w:rPr>
      </w:pPr>
      <w:r>
        <w:rPr>
          <w:rFonts w:eastAsiaTheme="minorEastAsia"/>
        </w:rPr>
        <w:t xml:space="preserve"> Son bénéfice peut être représenté par la fonction : </w:t>
      </w:r>
    </w:p>
    <w:p w14:paraId="3847D764" w14:textId="7BC53D48" w:rsidR="009D5AD5" w:rsidRPr="001C1334" w:rsidRDefault="001C1334" w:rsidP="00E716C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f(x)=10</m:t>
          </m:r>
          <m:r>
            <m:rPr>
              <m:sty m:val="bi"/>
            </m:rPr>
            <w:rPr>
              <w:rFonts w:ascii="Cambria Math" w:eastAsiaTheme="minorEastAsia" w:hAnsi="Cambria Math"/>
            </w:rPr>
            <m:t>x - 175</m:t>
          </m:r>
        </m:oMath>
      </m:oMathPara>
    </w:p>
    <w:p w14:paraId="10505798" w14:textId="02C750A4" w:rsidR="009D5AD5" w:rsidRPr="00667CCE" w:rsidRDefault="00667CCE" w:rsidP="00667CCE">
      <w:pPr>
        <w:ind w:left="708" w:firstLine="708"/>
      </w:pPr>
      <m:oMath>
        <m:r>
          <w:rPr>
            <w:rFonts w:ascii="Cambria Math" w:hAnsi="Cambria Math"/>
          </w:rPr>
          <m:t>f(x)</m:t>
        </m:r>
      </m:oMath>
      <w:r w:rsidRPr="00667CCE">
        <w:t> : bénéfice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x </m:t>
        </m:r>
      </m:oMath>
      <w:r w:rsidRPr="00667CCE">
        <w:t>: nombre de bracelets vendus</w:t>
      </w:r>
    </w:p>
    <w:p w14:paraId="45648918" w14:textId="6C7CD904" w:rsidR="009D5AD5" w:rsidRDefault="00667CCE" w:rsidP="00667CCE">
      <w:pPr>
        <w:pStyle w:val="Paragraphedeliste"/>
        <w:numPr>
          <w:ilvl w:val="0"/>
          <w:numId w:val="4"/>
        </w:numPr>
      </w:pPr>
      <w:r>
        <w:t xml:space="preserve">A partir de combien de bracelet vendu devient-il rentable ? </w:t>
      </w:r>
    </w:p>
    <w:p w14:paraId="4DE37993" w14:textId="77777777" w:rsidR="00667CCE" w:rsidRDefault="00667CCE" w:rsidP="009D1428">
      <w:pPr>
        <w:pStyle w:val="Paragraphedeliste"/>
        <w:numPr>
          <w:ilvl w:val="0"/>
          <w:numId w:val="4"/>
        </w:numPr>
      </w:pPr>
      <w:r>
        <w:t>Combien dégage-t-il de bénéfice en vendant la totalité de son stock de bracelets ?</w:t>
      </w:r>
    </w:p>
    <w:p w14:paraId="0B7F6203" w14:textId="4FF039BA" w:rsidR="009D1428" w:rsidRPr="00667CCE" w:rsidRDefault="00B24778" w:rsidP="00667CCE">
      <w:pPr>
        <w:pStyle w:val="Paragraphedeliste"/>
      </w:pPr>
      <w:bookmarkStart w:id="0" w:name="_Hlk111809301"/>
      <w:r w:rsidRPr="00B24778">
        <w:rPr>
          <w:noProof/>
        </w:rPr>
        <w:drawing>
          <wp:anchor distT="0" distB="0" distL="114300" distR="114300" simplePos="0" relativeHeight="251661312" behindDoc="0" locked="0" layoutInCell="1" allowOverlap="1" wp14:anchorId="5D40CD80" wp14:editId="1E620780">
            <wp:simplePos x="0" y="0"/>
            <wp:positionH relativeFrom="column">
              <wp:posOffset>-572650</wp:posOffset>
            </wp:positionH>
            <wp:positionV relativeFrom="paragraph">
              <wp:posOffset>307867</wp:posOffset>
            </wp:positionV>
            <wp:extent cx="306070" cy="313055"/>
            <wp:effectExtent l="0" t="0" r="0" b="0"/>
            <wp:wrapNone/>
            <wp:docPr id="5" name="Image 5" descr="Picto Engrenages : images, photos et images vectoriell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o Engrenages : images, photos et images vectoriell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t="16038" r="17474" b="26273"/>
                    <a:stretch/>
                  </pic:blipFill>
                  <pic:spPr bwMode="auto">
                    <a:xfrm>
                      <a:off x="0" y="0"/>
                      <a:ext cx="3060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0EF4" w14:paraId="71E9FCEF" w14:textId="77777777" w:rsidTr="00A50EF4">
        <w:trPr>
          <w:trHeight w:val="374"/>
        </w:trPr>
        <w:tc>
          <w:tcPr>
            <w:tcW w:w="9062" w:type="dxa"/>
            <w:gridSpan w:val="2"/>
          </w:tcPr>
          <w:p w14:paraId="69796A25" w14:textId="52E30751" w:rsidR="00A50EF4" w:rsidRDefault="00A50EF4" w:rsidP="00A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Point méthode : Utilisation de la représentation graphique</w:t>
            </w:r>
          </w:p>
        </w:tc>
      </w:tr>
      <w:tr w:rsidR="00A50EF4" w14:paraId="3DCB0BB0" w14:textId="77777777" w:rsidTr="005D6EB5">
        <w:trPr>
          <w:trHeight w:val="2350"/>
        </w:trPr>
        <w:tc>
          <w:tcPr>
            <w:tcW w:w="4531" w:type="dxa"/>
          </w:tcPr>
          <w:p w14:paraId="193EAC4F" w14:textId="14B10406" w:rsidR="00A50EF4" w:rsidRDefault="00A50EF4" w:rsidP="00A50EF4">
            <w:pPr>
              <w:jc w:val="center"/>
            </w:pPr>
            <w:r w:rsidRPr="00A50EF4">
              <w:t>Tracer une fonction</w:t>
            </w:r>
          </w:p>
          <w:p w14:paraId="65F41BBD" w14:textId="77777777" w:rsidR="00A50EF4" w:rsidRPr="00A50EF4" w:rsidRDefault="00A50EF4" w:rsidP="00A50EF4">
            <w:pPr>
              <w:jc w:val="center"/>
            </w:pPr>
          </w:p>
          <w:p w14:paraId="57B77AA1" w14:textId="14650CEC" w:rsidR="00A50EF4" w:rsidRDefault="00A50EF4" w:rsidP="004549B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3AD7262" wp14:editId="3009D95E">
                  <wp:extent cx="1395259" cy="1046444"/>
                  <wp:effectExtent l="0" t="0" r="0" b="1905"/>
                  <wp:docPr id="2" name="Vidéo 2" descr="Calculatrice NumWorks : représentation graphique d'une fonction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déo 2" descr="Calculatrice NumWorks : représentation graphique d'une fonction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cXLMX1N_jaI?start=6&amp;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367" cy="106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50B5497" w14:textId="77777777" w:rsidR="00A50EF4" w:rsidRPr="00A50EF4" w:rsidRDefault="00A50EF4" w:rsidP="004549B2">
            <w:pPr>
              <w:jc w:val="center"/>
            </w:pPr>
            <w:r w:rsidRPr="00A50EF4">
              <w:t>Calculer une image / un antécédent</w:t>
            </w:r>
          </w:p>
          <w:p w14:paraId="08BF7379" w14:textId="77777777" w:rsidR="00A50EF4" w:rsidRDefault="00A50EF4" w:rsidP="004549B2">
            <w:pPr>
              <w:jc w:val="center"/>
              <w:rPr>
                <w:b/>
                <w:bCs/>
              </w:rPr>
            </w:pPr>
          </w:p>
          <w:p w14:paraId="3ED99F8F" w14:textId="33BD8B6D" w:rsidR="00A50EF4" w:rsidRDefault="00A50EF4" w:rsidP="004549B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99A9D5B" wp14:editId="680F64FC">
                  <wp:extent cx="1398739" cy="1049055"/>
                  <wp:effectExtent l="0" t="0" r="0" b="0"/>
                  <wp:docPr id="4" name="Vidéo 4" descr="Lire graphiquement une image ou un antécédent - Second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déo 3" descr="Lire graphiquement une image ou un antécédent - Seconde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8cytzglu8yc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616" cy="106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15F08990" w14:textId="6AA39097" w:rsidR="009D1428" w:rsidRDefault="00B24778" w:rsidP="009D1428">
      <w:pPr>
        <w:rPr>
          <w:b/>
          <w:bCs/>
        </w:rPr>
      </w:pPr>
      <w:r w:rsidRPr="00B24778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BC75A04" wp14:editId="6047BE0D">
            <wp:simplePos x="0" y="0"/>
            <wp:positionH relativeFrom="column">
              <wp:posOffset>-572770</wp:posOffset>
            </wp:positionH>
            <wp:positionV relativeFrom="paragraph">
              <wp:posOffset>287655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3C58E" w14:textId="0D3FFB97" w:rsidR="00706EF8" w:rsidRDefault="00706EF8" w:rsidP="009D1428">
      <w:pPr>
        <w:rPr>
          <w:b/>
          <w:bCs/>
        </w:rPr>
      </w:pPr>
      <w:r>
        <w:rPr>
          <w:b/>
          <w:bCs/>
        </w:rPr>
        <w:t>Exercice d’entrainement</w:t>
      </w:r>
    </w:p>
    <w:p w14:paraId="14DC53EA" w14:textId="44FE25AE" w:rsidR="00706EF8" w:rsidRDefault="00706EF8" w:rsidP="009D1428">
      <w:pPr>
        <w:rPr>
          <w:rFonts w:eastAsiaTheme="minorEastAsia"/>
        </w:rPr>
      </w:pPr>
      <w:r>
        <w:t xml:space="preserve">Sur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-12;50</m:t>
            </m:r>
          </m:e>
        </m:d>
      </m:oMath>
      <w:r>
        <w:rPr>
          <w:rFonts w:eastAsiaTheme="minorEastAsia"/>
        </w:rPr>
        <w:t xml:space="preserve">, </w:t>
      </w:r>
      <w:r w:rsidR="00BB6842">
        <w:rPr>
          <w:rFonts w:eastAsiaTheme="minorEastAsia"/>
        </w:rPr>
        <w:t>on observe la fonction suivante :</w:t>
      </w:r>
    </w:p>
    <w:p w14:paraId="6A8D21B1" w14:textId="77777777" w:rsidR="00342D9A" w:rsidRDefault="00342D9A" w:rsidP="00706EF8">
      <w:pPr>
        <w:pStyle w:val="Paragraphedeliste"/>
        <w:numPr>
          <w:ilvl w:val="0"/>
          <w:numId w:val="2"/>
        </w:numPr>
        <w:rPr>
          <w:rFonts w:ascii="Cambria Math" w:eastAsiaTheme="minorEastAsia" w:hAnsi="Cambria Math"/>
          <w:oMath/>
        </w:rPr>
        <w:sectPr w:rsidR="00342D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89928A" w14:textId="6F974FC8" w:rsidR="00706EF8" w:rsidRPr="00924D56" w:rsidRDefault="005E730B" w:rsidP="00BB6842">
      <w:pPr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x+12</m:t>
          </m:r>
        </m:oMath>
      </m:oMathPara>
    </w:p>
    <w:p w14:paraId="1ADCA93D" w14:textId="77777777" w:rsidR="00BB6842" w:rsidRPr="00924D56" w:rsidRDefault="00BB6842" w:rsidP="00BB6842">
      <w:pPr>
        <w:pStyle w:val="Paragraphedeliste"/>
        <w:rPr>
          <w:rFonts w:eastAsiaTheme="minorEastAsia"/>
          <w:b/>
          <w:bCs/>
          <w:sz w:val="20"/>
          <w:szCs w:val="20"/>
        </w:rPr>
      </w:pPr>
    </w:p>
    <w:p w14:paraId="37812912" w14:textId="1C4C95ED" w:rsidR="00BB6842" w:rsidRPr="00924D56" w:rsidRDefault="00BB6842" w:rsidP="00706EF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>Tracer la fonction</w:t>
      </w:r>
    </w:p>
    <w:p w14:paraId="2AED432A" w14:textId="655EE7DD" w:rsidR="00706EF8" w:rsidRPr="00924D56" w:rsidRDefault="00BB6842" w:rsidP="00706EF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 xml:space="preserve">Sur le graphique, quelle </w:t>
      </w:r>
      <w:r w:rsidR="00706EF8" w:rsidRPr="00924D56">
        <w:rPr>
          <w:rFonts w:eastAsiaTheme="minorEastAsia"/>
          <w:sz w:val="20"/>
          <w:szCs w:val="20"/>
        </w:rPr>
        <w:t xml:space="preserve">est l’image de </w:t>
      </w:r>
      <w:r w:rsidRPr="00924D56">
        <w:rPr>
          <w:rFonts w:eastAsiaTheme="minorEastAsia"/>
          <w:sz w:val="20"/>
          <w:szCs w:val="20"/>
        </w:rPr>
        <w:t>5</w:t>
      </w:r>
      <w:r w:rsidR="00706EF8" w:rsidRPr="00924D56">
        <w:rPr>
          <w:rFonts w:eastAsiaTheme="minorEastAsia"/>
          <w:sz w:val="20"/>
          <w:szCs w:val="20"/>
        </w:rPr>
        <w:t xml:space="preserve"> ? </w:t>
      </w:r>
    </w:p>
    <w:p w14:paraId="0F6AF32C" w14:textId="3C155BC0" w:rsidR="00706EF8" w:rsidRPr="00924D56" w:rsidRDefault="00706EF8" w:rsidP="00706EF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 xml:space="preserve">Donner un antécédent de </w:t>
      </w:r>
      <w:r w:rsidR="00BB6842" w:rsidRPr="00924D56">
        <w:rPr>
          <w:rFonts w:eastAsiaTheme="minorEastAsia"/>
          <w:sz w:val="20"/>
          <w:szCs w:val="20"/>
        </w:rPr>
        <w:t>62</w:t>
      </w:r>
    </w:p>
    <w:p w14:paraId="4F597971" w14:textId="0E5A34CD" w:rsidR="005E730B" w:rsidRPr="00924D56" w:rsidRDefault="005E730B" w:rsidP="0047618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>Le point A (</w:t>
      </w:r>
      <w:proofErr w:type="gramStart"/>
      <w:r w:rsidRPr="00924D56">
        <w:rPr>
          <w:rFonts w:eastAsiaTheme="minorEastAsia"/>
          <w:sz w:val="20"/>
          <w:szCs w:val="20"/>
        </w:rPr>
        <w:t>20;</w:t>
      </w:r>
      <w:proofErr w:type="gramEnd"/>
      <w:r w:rsidR="00761B2B" w:rsidRPr="00924D56">
        <w:rPr>
          <w:rFonts w:eastAsiaTheme="minorEastAsia"/>
          <w:sz w:val="20"/>
          <w:szCs w:val="20"/>
        </w:rPr>
        <w:t xml:space="preserve"> </w:t>
      </w:r>
      <w:r w:rsidRPr="00924D56">
        <w:rPr>
          <w:rFonts w:eastAsiaTheme="minorEastAsia"/>
          <w:sz w:val="20"/>
          <w:szCs w:val="20"/>
        </w:rPr>
        <w:t xml:space="preserve">32) </w:t>
      </w:r>
      <w:r w:rsidR="00924D56" w:rsidRPr="00924D56">
        <w:rPr>
          <w:rFonts w:eastAsiaTheme="minorEastAsia"/>
          <w:sz w:val="20"/>
          <w:szCs w:val="20"/>
        </w:rPr>
        <w:t xml:space="preserve">appartient-il à la droite </w:t>
      </w:r>
      <w:r w:rsidRPr="00924D56">
        <w:rPr>
          <w:rFonts w:eastAsiaTheme="minorEastAsia"/>
          <w:sz w:val="20"/>
          <w:szCs w:val="20"/>
        </w:rPr>
        <w:t>?</w:t>
      </w:r>
    </w:p>
    <w:p w14:paraId="21E20A55" w14:textId="54C902A0" w:rsidR="00924D56" w:rsidRPr="00924D56" w:rsidRDefault="00924D56" w:rsidP="00924D56">
      <w:pPr>
        <w:jc w:val="center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=-4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x+17</m:t>
          </m:r>
        </m:oMath>
      </m:oMathPara>
    </w:p>
    <w:p w14:paraId="77B32A1B" w14:textId="77777777" w:rsidR="00924D56" w:rsidRPr="00924D56" w:rsidRDefault="00924D56" w:rsidP="00924D56">
      <w:pPr>
        <w:pStyle w:val="Paragraphedeliste"/>
        <w:rPr>
          <w:rFonts w:eastAsiaTheme="minorEastAsia"/>
          <w:b/>
          <w:bCs/>
          <w:sz w:val="20"/>
          <w:szCs w:val="20"/>
        </w:rPr>
      </w:pPr>
    </w:p>
    <w:p w14:paraId="2F6335BC" w14:textId="77777777" w:rsidR="00924D56" w:rsidRPr="00924D56" w:rsidRDefault="00924D56" w:rsidP="00924D56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>Tracer la fonction</w:t>
      </w:r>
    </w:p>
    <w:p w14:paraId="0C1144BE" w14:textId="77777777" w:rsidR="00924D56" w:rsidRPr="00924D56" w:rsidRDefault="00924D56" w:rsidP="00924D56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 xml:space="preserve">Sur le graphique, quelle est l’image de 5 ? </w:t>
      </w:r>
    </w:p>
    <w:p w14:paraId="0D86DF87" w14:textId="49124898" w:rsidR="00924D56" w:rsidRPr="00924D56" w:rsidRDefault="00924D56" w:rsidP="00924D56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>Donner un antécédent de -9</w:t>
      </w:r>
    </w:p>
    <w:p w14:paraId="0A3A01DB" w14:textId="4DD2611A" w:rsidR="00924D56" w:rsidRPr="00924D56" w:rsidRDefault="00924D56" w:rsidP="00924D56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924D56">
        <w:rPr>
          <w:rFonts w:eastAsiaTheme="minorEastAsia"/>
          <w:sz w:val="20"/>
          <w:szCs w:val="20"/>
        </w:rPr>
        <w:t>Le point A (</w:t>
      </w:r>
      <w:proofErr w:type="gramStart"/>
      <w:r w:rsidRPr="00924D56">
        <w:rPr>
          <w:rFonts w:eastAsiaTheme="minorEastAsia"/>
          <w:sz w:val="20"/>
          <w:szCs w:val="20"/>
        </w:rPr>
        <w:t>20;</w:t>
      </w:r>
      <w:proofErr w:type="gramEnd"/>
      <w:r w:rsidRPr="00924D56">
        <w:rPr>
          <w:rFonts w:eastAsiaTheme="minorEastAsia"/>
          <w:sz w:val="20"/>
          <w:szCs w:val="20"/>
        </w:rPr>
        <w:t xml:space="preserve"> 32) appartient-il à la droite ?</w:t>
      </w:r>
    </w:p>
    <w:p w14:paraId="1AE3F279" w14:textId="77777777" w:rsidR="00924D56" w:rsidRDefault="00924D56" w:rsidP="00924D56">
      <w:pPr>
        <w:rPr>
          <w:rFonts w:eastAsiaTheme="minorEastAsia"/>
        </w:rPr>
        <w:sectPr w:rsidR="00924D56" w:rsidSect="0047618E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1197C1EB" w14:textId="77777777" w:rsidR="00924D56" w:rsidRPr="00924D56" w:rsidRDefault="00924D56" w:rsidP="00924D56">
      <w:pPr>
        <w:rPr>
          <w:rFonts w:eastAsiaTheme="minorEastAsia"/>
        </w:rPr>
      </w:pPr>
    </w:p>
    <w:p w14:paraId="674CA59B" w14:textId="556D8B1E" w:rsidR="005E730B" w:rsidRDefault="00B24778" w:rsidP="005E730B">
      <w:pPr>
        <w:rPr>
          <w:rFonts w:eastAsiaTheme="minorEastAsia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101C6E4" wp14:editId="2BCDF7D5">
            <wp:simplePos x="0" y="0"/>
            <wp:positionH relativeFrom="column">
              <wp:posOffset>-568852</wp:posOffset>
            </wp:positionH>
            <wp:positionV relativeFrom="paragraph">
              <wp:posOffset>243109</wp:posOffset>
            </wp:positionV>
            <wp:extent cx="345209" cy="279298"/>
            <wp:effectExtent l="0" t="0" r="0" b="698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9" cy="2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92832" w14:textId="5D83923B" w:rsidR="005E730B" w:rsidRDefault="00E716C1" w:rsidP="005E730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B52AB22" wp14:editId="18847C2E">
            <wp:simplePos x="0" y="0"/>
            <wp:positionH relativeFrom="column">
              <wp:posOffset>4573298</wp:posOffset>
            </wp:positionH>
            <wp:positionV relativeFrom="paragraph">
              <wp:posOffset>238014</wp:posOffset>
            </wp:positionV>
            <wp:extent cx="148844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87" y="21379"/>
                <wp:lineTo x="21287" y="0"/>
                <wp:lineTo x="0" y="0"/>
              </wp:wrapPolygon>
            </wp:wrapTight>
            <wp:docPr id="1" name="Vidéo 1" descr="Felix Baumgartner's supersonic freefall from 128k' - Mission Highlight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éo 1" descr="Felix Baumgartner's supersonic freefall from 128k' - Mission Highlights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HtvDA0W34I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D9A" w:rsidRPr="00342D9A">
        <w:rPr>
          <w:rFonts w:eastAsiaTheme="minorEastAsia"/>
          <w:b/>
          <w:bCs/>
        </w:rPr>
        <w:t>Problème de synthèse</w:t>
      </w:r>
    </w:p>
    <w:p w14:paraId="53C7F632" w14:textId="08F4F800" w:rsidR="00E716C1" w:rsidRDefault="00E716C1" w:rsidP="00E716C1">
      <w:r>
        <w:t xml:space="preserve">En 2012, Felix Baumgartner a réalisé le plus haut saut en parachute du monde, en sautant depuis une nacelle a 38969 mètres de hauteur. </w:t>
      </w:r>
    </w:p>
    <w:p w14:paraId="393CD0AE" w14:textId="77777777" w:rsidR="00E716C1" w:rsidRDefault="00E716C1" w:rsidP="00E716C1">
      <w:r>
        <w:t xml:space="preserve">Les lois de la physique nous donnent l’altitude </w:t>
      </w:r>
      <m:oMath>
        <m:r>
          <w:rPr>
            <w:rFonts w:ascii="Cambria Math" w:hAnsi="Cambria Math"/>
          </w:rPr>
          <m:t>f(x)</m:t>
        </m:r>
      </m:oMath>
      <w:r>
        <w:t xml:space="preserve"> de Felix en fonction de la durée </w:t>
      </w:r>
      <m:oMath>
        <m:r>
          <w:rPr>
            <w:rFonts w:ascii="Cambria Math" w:hAnsi="Cambria Math"/>
          </w:rPr>
          <m:t>x</m:t>
        </m:r>
      </m:oMath>
      <w:r>
        <w:t xml:space="preserve"> de sa chute libre à l’aide de la fonction suivante :</w:t>
      </w:r>
    </w:p>
    <w:p w14:paraId="1D985057" w14:textId="414C2D76" w:rsidR="00E716C1" w:rsidRPr="00E716C1" w:rsidRDefault="00E716C1" w:rsidP="00E716C1">
      <w:pPr>
        <w:jc w:val="center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f(x) =- 5 x²</m:t>
        </m:r>
      </m:oMath>
      <w:r>
        <w:rPr>
          <w:rFonts w:eastAsiaTheme="minorEastAsia"/>
          <w:b/>
          <w:bCs/>
        </w:rPr>
        <w:t xml:space="preserve"> + 38</w:t>
      </w:r>
      <w:r w:rsidR="0047618E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969</w:t>
      </w:r>
    </w:p>
    <w:p w14:paraId="774ED3E6" w14:textId="7FA39305" w:rsidR="00E716C1" w:rsidRDefault="00E716C1" w:rsidP="00E716C1">
      <w:pPr>
        <w:jc w:val="center"/>
        <w:rPr>
          <w:b/>
          <w:bCs/>
        </w:rPr>
      </w:pPr>
      <w:r w:rsidRPr="009D1428">
        <w:rPr>
          <w:b/>
          <w:bCs/>
        </w:rPr>
        <w:t>Au bout de combien de temps franchira-t-il la barre de 3</w:t>
      </w:r>
      <w:r w:rsidR="0047618E">
        <w:rPr>
          <w:b/>
          <w:bCs/>
        </w:rPr>
        <w:t xml:space="preserve">0 </w:t>
      </w:r>
      <w:r w:rsidRPr="009D1428">
        <w:rPr>
          <w:b/>
          <w:bCs/>
        </w:rPr>
        <w:t>000 mètres d’altitude ?</w:t>
      </w:r>
    </w:p>
    <w:p w14:paraId="2027453F" w14:textId="77777777" w:rsidR="00E716C1" w:rsidRPr="00B24778" w:rsidRDefault="00E716C1" w:rsidP="00E716C1">
      <w:pPr>
        <w:rPr>
          <w:rFonts w:eastAsiaTheme="minorEastAsia"/>
          <w:b/>
          <w:bCs/>
        </w:rPr>
      </w:pPr>
    </w:p>
    <w:sectPr w:rsidR="00E716C1" w:rsidRPr="00B24778" w:rsidSect="00342D9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084"/>
    <w:multiLevelType w:val="hybridMultilevel"/>
    <w:tmpl w:val="94D88780"/>
    <w:lvl w:ilvl="0" w:tplc="61D832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5995"/>
    <w:multiLevelType w:val="hybridMultilevel"/>
    <w:tmpl w:val="E2D0C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2110"/>
    <w:multiLevelType w:val="hybridMultilevel"/>
    <w:tmpl w:val="FE6E49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B14DEC"/>
    <w:multiLevelType w:val="hybridMultilevel"/>
    <w:tmpl w:val="7E34F6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93F"/>
    <w:multiLevelType w:val="hybridMultilevel"/>
    <w:tmpl w:val="FE6E49C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325639">
    <w:abstractNumId w:val="3"/>
  </w:num>
  <w:num w:numId="2" w16cid:durableId="980112381">
    <w:abstractNumId w:val="0"/>
  </w:num>
  <w:num w:numId="3" w16cid:durableId="1540052743">
    <w:abstractNumId w:val="4"/>
  </w:num>
  <w:num w:numId="4" w16cid:durableId="785083038">
    <w:abstractNumId w:val="1"/>
  </w:num>
  <w:num w:numId="5" w16cid:durableId="2521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D2"/>
    <w:rsid w:val="00195D2E"/>
    <w:rsid w:val="001C1334"/>
    <w:rsid w:val="001C64A3"/>
    <w:rsid w:val="0025490A"/>
    <w:rsid w:val="00342D9A"/>
    <w:rsid w:val="004549B2"/>
    <w:rsid w:val="0047618E"/>
    <w:rsid w:val="004B736D"/>
    <w:rsid w:val="005E730B"/>
    <w:rsid w:val="00667CCE"/>
    <w:rsid w:val="00706EF8"/>
    <w:rsid w:val="00761B2B"/>
    <w:rsid w:val="00822CBD"/>
    <w:rsid w:val="00924D56"/>
    <w:rsid w:val="00990FD2"/>
    <w:rsid w:val="009D1428"/>
    <w:rsid w:val="009D5630"/>
    <w:rsid w:val="009D5AD5"/>
    <w:rsid w:val="00A50EF4"/>
    <w:rsid w:val="00B24778"/>
    <w:rsid w:val="00BB6842"/>
    <w:rsid w:val="00C1758C"/>
    <w:rsid w:val="00E716C1"/>
    <w:rsid w:val="00E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289F"/>
  <w15:chartTrackingRefBased/>
  <w15:docId w15:val="{0F43765D-7683-432E-AA57-1A9DE726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90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0FD2"/>
    <w:rPr>
      <w:color w:val="808080"/>
    </w:rPr>
  </w:style>
  <w:style w:type="paragraph" w:styleId="Paragraphedeliste">
    <w:name w:val="List Paragraph"/>
    <w:basedOn w:val="Normal"/>
    <w:uiPriority w:val="34"/>
    <w:qFormat/>
    <w:rsid w:val="009D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cXLMX1N_jaI?start=6&amp;feature=oembe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emf"/><Relationship Id="rId15" Type="http://schemas.openxmlformats.org/officeDocument/2006/relationships/image" Target="media/image8.jpg"/><Relationship Id="rId10" Type="http://schemas.openxmlformats.org/officeDocument/2006/relationships/hyperlink" Target="https://www.youtube.com/embed/8cytzglu8yc?feature=oemb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embed/FHtvDA0W34I?feature=oemb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2022-08-19T10:58:00Z</dcterms:created>
  <dcterms:modified xsi:type="dcterms:W3CDTF">2022-08-19T14:07:00Z</dcterms:modified>
</cp:coreProperties>
</file>