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16"/>
        <w:tblW w:w="0" w:type="auto"/>
        <w:tblLook w:val="04A0" w:firstRow="1" w:lastRow="0" w:firstColumn="1" w:lastColumn="0" w:noHBand="0" w:noVBand="1"/>
      </w:tblPr>
      <w:tblGrid>
        <w:gridCol w:w="1051"/>
        <w:gridCol w:w="8011"/>
      </w:tblGrid>
      <w:tr w:rsidR="00B81341" w:rsidRPr="00031D4B" w14:paraId="129DB057" w14:textId="77777777" w:rsidTr="00AA061D">
        <w:tc>
          <w:tcPr>
            <w:tcW w:w="902" w:type="dxa"/>
          </w:tcPr>
          <w:p w14:paraId="71CD2CCB" w14:textId="77777777" w:rsidR="00B81341" w:rsidRPr="00031D4B" w:rsidRDefault="00B81341" w:rsidP="00AA061D">
            <w:pPr>
              <w:rPr>
                <w:b/>
                <w:bCs/>
                <w:sz w:val="28"/>
                <w:szCs w:val="28"/>
              </w:rPr>
            </w:pPr>
            <w:bookmarkStart w:id="0" w:name="_Hlk111809272"/>
            <w:bookmarkEnd w:id="0"/>
            <w:r w:rsidRPr="00031D4B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MRC2</w:t>
            </w:r>
          </w:p>
        </w:tc>
        <w:tc>
          <w:tcPr>
            <w:tcW w:w="8160" w:type="dxa"/>
          </w:tcPr>
          <w:p w14:paraId="673C628D" w14:textId="5BF99BCD" w:rsidR="00B81341" w:rsidRPr="00031D4B" w:rsidRDefault="00B81341" w:rsidP="00AA06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Séance 3 – La représentation algébrique</w:t>
            </w:r>
          </w:p>
        </w:tc>
      </w:tr>
    </w:tbl>
    <w:p w14:paraId="296D9EA1" w14:textId="77777777" w:rsidR="00B81341" w:rsidRPr="00667CCE" w:rsidRDefault="00B81341" w:rsidP="00C551B1">
      <w:r w:rsidRPr="00B24778">
        <w:rPr>
          <w:noProof/>
        </w:rPr>
        <w:drawing>
          <wp:anchor distT="0" distB="0" distL="114300" distR="114300" simplePos="0" relativeHeight="251663360" behindDoc="0" locked="0" layoutInCell="1" allowOverlap="1" wp14:anchorId="58059EF6" wp14:editId="6AB01962">
            <wp:simplePos x="0" y="0"/>
            <wp:positionH relativeFrom="column">
              <wp:posOffset>-572650</wp:posOffset>
            </wp:positionH>
            <wp:positionV relativeFrom="paragraph">
              <wp:posOffset>307867</wp:posOffset>
            </wp:positionV>
            <wp:extent cx="306070" cy="313055"/>
            <wp:effectExtent l="0" t="0" r="0" b="0"/>
            <wp:wrapNone/>
            <wp:docPr id="1" name="Image 1" descr="Picto Engrenages : images, photos et images vectoriell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o Engrenages : images, photos et images vectoriell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t="16038" r="17474" b="26273"/>
                    <a:stretch/>
                  </pic:blipFill>
                  <pic:spPr bwMode="auto">
                    <a:xfrm>
                      <a:off x="0" y="0"/>
                      <a:ext cx="3060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Grilledutableau"/>
        <w:tblW w:w="9715" w:type="dxa"/>
        <w:tblLook w:val="04A0" w:firstRow="1" w:lastRow="0" w:firstColumn="1" w:lastColumn="0" w:noHBand="0" w:noVBand="1"/>
      </w:tblPr>
      <w:tblGrid>
        <w:gridCol w:w="3235"/>
        <w:gridCol w:w="6480"/>
      </w:tblGrid>
      <w:tr w:rsidR="00B81341" w14:paraId="4947801D" w14:textId="75657A7E" w:rsidTr="00B81341">
        <w:trPr>
          <w:trHeight w:val="404"/>
        </w:trPr>
        <w:tc>
          <w:tcPr>
            <w:tcW w:w="9715" w:type="dxa"/>
            <w:gridSpan w:val="2"/>
          </w:tcPr>
          <w:p w14:paraId="5119315A" w14:textId="0BE9D27B" w:rsidR="00B81341" w:rsidRDefault="00B81341" w:rsidP="00AA0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Point méthode : </w:t>
            </w:r>
            <w:r>
              <w:rPr>
                <w:b/>
                <w:bCs/>
              </w:rPr>
              <w:t>Calculer une image à partir de la forme algébrique</w:t>
            </w:r>
          </w:p>
        </w:tc>
      </w:tr>
      <w:tr w:rsidR="00B81341" w14:paraId="60FFFFCF" w14:textId="4E873405" w:rsidTr="00B81341">
        <w:trPr>
          <w:trHeight w:val="2268"/>
        </w:trPr>
        <w:tc>
          <w:tcPr>
            <w:tcW w:w="3235" w:type="dxa"/>
          </w:tcPr>
          <w:p w14:paraId="1E8B4C6F" w14:textId="6DDDA393" w:rsidR="00B81341" w:rsidRDefault="00B81341" w:rsidP="00B81341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39E0605" wp14:editId="5C92E2C3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64770</wp:posOffset>
                  </wp:positionV>
                  <wp:extent cx="1753319" cy="1314989"/>
                  <wp:effectExtent l="0" t="0" r="0" b="0"/>
                  <wp:wrapTight wrapText="bothSides">
                    <wp:wrapPolygon edited="0">
                      <wp:start x="0" y="0"/>
                      <wp:lineTo x="0" y="21287"/>
                      <wp:lineTo x="21357" y="21287"/>
                      <wp:lineTo x="21357" y="0"/>
                      <wp:lineTo x="0" y="0"/>
                    </wp:wrapPolygon>
                  </wp:wrapTight>
                  <wp:docPr id="2" name="Vidéo 2" descr="Les fonctions - Image  Antécéden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déo 2" descr="Les fonctions - Image  Antécédent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klqqakZvIY4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319" cy="131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80" w:type="dxa"/>
          </w:tcPr>
          <w:p w14:paraId="0FD5AA5D" w14:textId="77777777" w:rsidR="00EE5B5C" w:rsidRPr="00EE5B5C" w:rsidRDefault="00EE5B5C" w:rsidP="00EE5B5C">
            <w:pPr>
              <w:jc w:val="center"/>
              <w:rPr>
                <w:rFonts w:eastAsiaTheme="minorEastAsia"/>
                <w:b/>
                <w:bCs/>
                <w:noProof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>f(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C00000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 xml:space="preserve"> = 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385623" w:themeColor="accent6" w:themeShade="80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C00000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385623" w:themeColor="accent6" w:themeShade="80"/>
                  </w:rPr>
                  <m:t>+5</m:t>
                </m:r>
              </m:oMath>
            </m:oMathPara>
          </w:p>
          <w:p w14:paraId="3B5492CC" w14:textId="77777777" w:rsidR="00EE5B5C" w:rsidRDefault="00EE5B5C" w:rsidP="00EE5B5C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 w:rsidRPr="00EE5B5C">
              <w:rPr>
                <w:noProof/>
              </w:rPr>
              <w:t>Comb</w:t>
            </w:r>
            <w:r>
              <w:rPr>
                <w:noProof/>
              </w:rPr>
              <w:t>ien vaut f(2) ?</w:t>
            </w:r>
          </w:p>
          <w:p w14:paraId="0A4C2408" w14:textId="77777777" w:rsidR="00EE5B5C" w:rsidRDefault="00EE5B5C" w:rsidP="00EE5B5C">
            <w:pPr>
              <w:pStyle w:val="Paragraphedeliste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Calculer l’image de 4 par f</w:t>
            </w:r>
          </w:p>
          <w:p w14:paraId="45270F76" w14:textId="77777777" w:rsidR="00EE5B5C" w:rsidRDefault="00EE5B5C" w:rsidP="00EE5B5C">
            <w:pPr>
              <w:rPr>
                <w:noProof/>
              </w:rPr>
            </w:pPr>
          </w:p>
          <w:p w14:paraId="4192676F" w14:textId="77777777" w:rsidR="00EE5B5C" w:rsidRDefault="00EE5B5C" w:rsidP="00EE5B5C">
            <w:pPr>
              <w:rPr>
                <w:noProof/>
              </w:rPr>
            </w:pPr>
            <w:r>
              <w:rPr>
                <w:noProof/>
              </w:rPr>
              <w:t xml:space="preserve">Correction : </w:t>
            </w:r>
          </w:p>
          <w:p w14:paraId="18E12772" w14:textId="77777777" w:rsidR="00EE5B5C" w:rsidRPr="00EE5B5C" w:rsidRDefault="00EE5B5C" w:rsidP="00EE5B5C">
            <w:pPr>
              <w:pStyle w:val="Paragraphedeliste"/>
              <w:numPr>
                <w:ilvl w:val="0"/>
                <w:numId w:val="2"/>
              </w:num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C00000"/>
                    </w:rPr>
                    <m:t>2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  <w:color w:val="385623" w:themeColor="accent6" w:themeShade="80"/>
                </w:rPr>
                <m:t>-3</m:t>
              </m:r>
              <m:r>
                <w:rPr>
                  <w:rFonts w:ascii="Cambria Math" w:hAnsi="Cambria Math"/>
                  <w:noProof/>
                </w:rPr>
                <m:t>×</m:t>
              </m:r>
              <m:r>
                <w:rPr>
                  <w:rFonts w:ascii="Cambria Math" w:hAnsi="Cambria Math"/>
                  <w:noProof/>
                  <w:color w:val="C00000"/>
                </w:rPr>
                <m:t>2</m:t>
              </m:r>
              <m:r>
                <w:rPr>
                  <w:rFonts w:ascii="Cambria Math" w:hAnsi="Cambria Math"/>
                  <w:noProof/>
                  <w:color w:val="385623" w:themeColor="accent6" w:themeShade="80"/>
                </w:rPr>
                <m:t>+5</m:t>
              </m:r>
              <m:r>
                <w:rPr>
                  <w:rFonts w:ascii="Cambria Math" w:hAnsi="Cambria Math"/>
                  <w:noProof/>
                </w:rPr>
                <m:t>= -6+5= -1</m:t>
              </m:r>
            </m:oMath>
          </w:p>
          <w:p w14:paraId="33E373FE" w14:textId="0B938C46" w:rsidR="00EE5B5C" w:rsidRPr="00EE5B5C" w:rsidRDefault="00EE5B5C" w:rsidP="00EE5B5C">
            <w:pPr>
              <w:pStyle w:val="Paragraphedeliste"/>
              <w:numPr>
                <w:ilvl w:val="0"/>
                <w:numId w:val="2"/>
              </w:numPr>
              <w:rPr>
                <w:noProof/>
              </w:rPr>
            </w:pPr>
            <m:oMath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color w:val="C00000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r>
                <w:rPr>
                  <w:rFonts w:ascii="Cambria Math" w:eastAsiaTheme="minorEastAsia" w:hAnsi="Cambria Math"/>
                  <w:noProof/>
                  <w:color w:val="385623" w:themeColor="accent6" w:themeShade="80"/>
                </w:rPr>
                <m:t>-3</m:t>
              </m:r>
              <m:r>
                <w:rPr>
                  <w:rFonts w:ascii="Cambria Math" w:eastAsiaTheme="minorEastAsia" w:hAnsi="Cambria Math"/>
                  <w:noProof/>
                </w:rPr>
                <m:t xml:space="preserve"> ×</m:t>
              </m:r>
              <m:r>
                <w:rPr>
                  <w:rFonts w:ascii="Cambria Math" w:eastAsiaTheme="minorEastAsia" w:hAnsi="Cambria Math"/>
                  <w:noProof/>
                  <w:color w:val="C00000"/>
                </w:rPr>
                <m:t>4</m:t>
              </m:r>
              <m:r>
                <w:rPr>
                  <w:rFonts w:ascii="Cambria Math" w:eastAsiaTheme="minorEastAsia" w:hAnsi="Cambria Math"/>
                  <w:noProof/>
                  <w:color w:val="385623" w:themeColor="accent6" w:themeShade="80"/>
                </w:rPr>
                <m:t>+5</m:t>
              </m:r>
              <m:r>
                <w:rPr>
                  <w:rFonts w:ascii="Cambria Math" w:eastAsiaTheme="minorEastAsia" w:hAnsi="Cambria Math"/>
                  <w:noProof/>
                </w:rPr>
                <m:t>= -12+5= -7</m:t>
              </m:r>
            </m:oMath>
          </w:p>
        </w:tc>
      </w:tr>
    </w:tbl>
    <w:p w14:paraId="7637CA12" w14:textId="77777777" w:rsidR="00B81341" w:rsidRDefault="00B81341" w:rsidP="00B81341">
      <w:pPr>
        <w:shd w:val="clear" w:color="auto" w:fill="FFFFFF"/>
        <w:spacing w:after="0" w:line="240" w:lineRule="auto"/>
      </w:pPr>
    </w:p>
    <w:p w14:paraId="3D183CC1" w14:textId="77777777" w:rsidR="0077467A" w:rsidRDefault="0077467A" w:rsidP="00B81341">
      <w:pPr>
        <w:shd w:val="clear" w:color="auto" w:fill="FFFFFF"/>
        <w:spacing w:after="0" w:line="240" w:lineRule="auto"/>
      </w:pPr>
    </w:p>
    <w:p w14:paraId="14B7274C" w14:textId="5CEAF725" w:rsidR="00B81341" w:rsidRDefault="00B81341" w:rsidP="00B81341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41A72C" wp14:editId="09E235DD">
            <wp:simplePos x="0" y="0"/>
            <wp:positionH relativeFrom="column">
              <wp:posOffset>-342900</wp:posOffset>
            </wp:positionH>
            <wp:positionV relativeFrom="paragraph">
              <wp:posOffset>227330</wp:posOffset>
            </wp:positionV>
            <wp:extent cx="306070" cy="313055"/>
            <wp:effectExtent l="0" t="0" r="0" b="0"/>
            <wp:wrapNone/>
            <wp:docPr id="5" name="Image 5" descr="Picto Engrenages : images, photos et images vectoriell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o Engrenages : images, photos et images vectoriell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5" t="16038" r="17474" b="26273"/>
                    <a:stretch/>
                  </pic:blipFill>
                  <pic:spPr bwMode="auto">
                    <a:xfrm>
                      <a:off x="0" y="0"/>
                      <a:ext cx="3060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DE2B7F" wp14:editId="24377B35">
            <wp:simplePos x="0" y="0"/>
            <wp:positionH relativeFrom="column">
              <wp:posOffset>-342900</wp:posOffset>
            </wp:positionH>
            <wp:positionV relativeFrom="paragraph">
              <wp:posOffset>212725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2A047" w14:textId="39970EFB" w:rsidR="000936C1" w:rsidRPr="000936C1" w:rsidRDefault="000936C1" w:rsidP="000936C1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94DA882" wp14:editId="35E30D93">
            <wp:simplePos x="0" y="0"/>
            <wp:positionH relativeFrom="column">
              <wp:posOffset>3543300</wp:posOffset>
            </wp:positionH>
            <wp:positionV relativeFrom="paragraph">
              <wp:posOffset>306070</wp:posOffset>
            </wp:positionV>
            <wp:extent cx="2628265" cy="2056765"/>
            <wp:effectExtent l="0" t="0" r="635" b="635"/>
            <wp:wrapTight wrapText="bothSides">
              <wp:wrapPolygon edited="0">
                <wp:start x="0" y="0"/>
                <wp:lineTo x="0" y="21407"/>
                <wp:lineTo x="21449" y="21407"/>
                <wp:lineTo x="21449" y="0"/>
                <wp:lineTo x="0" y="0"/>
              </wp:wrapPolygon>
            </wp:wrapTight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4D90BFCE-2DB3-2D4E-CCD2-72E90CB597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341" w:rsidRPr="00C87795">
        <w:rPr>
          <w:b/>
          <w:bCs/>
          <w:noProof/>
          <w:sz w:val="28"/>
          <w:szCs w:val="28"/>
        </w:rPr>
        <w:t>Exercices</w:t>
      </w:r>
      <w:r>
        <w:rPr>
          <w:b/>
          <w:bCs/>
          <w:noProof/>
          <w:sz w:val="28"/>
          <w:szCs w:val="28"/>
        </w:rPr>
        <w:t xml:space="preserve"> d’Entrainement</w:t>
      </w:r>
    </w:p>
    <w:p w14:paraId="6D6EA8FC" w14:textId="1098E2F2" w:rsidR="000936C1" w:rsidRPr="000936C1" w:rsidRDefault="000936C1" w:rsidP="00C551B1">
      <w:pPr>
        <w:rPr>
          <w:b/>
          <w:bCs/>
        </w:rPr>
      </w:pPr>
      <w:r w:rsidRPr="000936C1">
        <w:rPr>
          <w:b/>
          <w:bCs/>
        </w:rPr>
        <w:t>Exercice 1 : Passer de l’algébrique à un graphique</w:t>
      </w:r>
    </w:p>
    <w:p w14:paraId="1BF84A7A" w14:textId="274DC441" w:rsidR="00B81341" w:rsidRDefault="00C551B1" w:rsidP="00C551B1">
      <w:r>
        <w:t xml:space="preserve">Soit </w:t>
      </w:r>
      <m:oMath>
        <m:r>
          <w:rPr>
            <w:rFonts w:ascii="Cambria Math" w:hAnsi="Cambria Math"/>
          </w:rPr>
          <m:t>f(x) = 2x</m:t>
        </m:r>
      </m:oMath>
    </w:p>
    <w:p w14:paraId="4251EC4C" w14:textId="6821E2A5" w:rsidR="00B81341" w:rsidRDefault="00C551B1" w:rsidP="000936C1">
      <w:pPr>
        <w:pStyle w:val="Paragraphedeliste"/>
        <w:numPr>
          <w:ilvl w:val="0"/>
          <w:numId w:val="3"/>
        </w:numPr>
        <w:spacing w:line="360" w:lineRule="auto"/>
      </w:pPr>
      <w:r>
        <w:t xml:space="preserve">Calculer </w:t>
      </w:r>
      <w:proofErr w:type="gramStart"/>
      <w:r>
        <w:t>f(</w:t>
      </w:r>
      <w:proofErr w:type="gramEnd"/>
      <w:r>
        <w:t>-</w:t>
      </w:r>
      <w:r w:rsidR="000936C1">
        <w:t>2</w:t>
      </w:r>
      <w:r>
        <w:t>), f(</w:t>
      </w:r>
      <w:r w:rsidR="000936C1">
        <w:t>4</w:t>
      </w:r>
      <w:r>
        <w:t>), f(</w:t>
      </w:r>
      <w:r w:rsidR="000936C1">
        <w:t>8</w:t>
      </w:r>
      <w:r>
        <w:t>)</w:t>
      </w:r>
      <w:r w:rsidR="000936C1">
        <w:t>, f(10)</w:t>
      </w:r>
      <w:r w:rsidR="000936C1" w:rsidRPr="000936C1">
        <w:rPr>
          <w:noProof/>
        </w:rPr>
        <w:t xml:space="preserve"> </w:t>
      </w:r>
    </w:p>
    <w:p w14:paraId="06ED5723" w14:textId="4E5FF79E" w:rsidR="00C551B1" w:rsidRDefault="00C551B1" w:rsidP="000936C1">
      <w:pPr>
        <w:pStyle w:val="Paragraphedeliste"/>
        <w:numPr>
          <w:ilvl w:val="0"/>
          <w:numId w:val="3"/>
        </w:numPr>
        <w:spacing w:line="360" w:lineRule="auto"/>
      </w:pPr>
      <w:r>
        <w:t>Tracer la courbe représentative sur le graphique ci-dessous</w:t>
      </w:r>
    </w:p>
    <w:p w14:paraId="0F1BCFB5" w14:textId="77777777" w:rsidR="000936C1" w:rsidRDefault="000936C1" w:rsidP="000936C1">
      <w:pPr>
        <w:pStyle w:val="Paragraphedeliste"/>
        <w:numPr>
          <w:ilvl w:val="0"/>
          <w:numId w:val="3"/>
        </w:numPr>
        <w:spacing w:line="360" w:lineRule="auto"/>
      </w:pPr>
      <w:r>
        <w:t>Déterminez la valeur d’un antécédent de 0</w:t>
      </w:r>
    </w:p>
    <w:p w14:paraId="46788F3B" w14:textId="1A1BAC71" w:rsidR="000936C1" w:rsidRDefault="000936C1" w:rsidP="000936C1">
      <w:pPr>
        <w:spacing w:line="360" w:lineRule="auto"/>
      </w:pPr>
    </w:p>
    <w:p w14:paraId="20054BEB" w14:textId="049E386D" w:rsidR="000936C1" w:rsidRPr="000936C1" w:rsidRDefault="000936C1" w:rsidP="000936C1">
      <w:pPr>
        <w:spacing w:line="360" w:lineRule="auto"/>
        <w:rPr>
          <w:b/>
          <w:bCs/>
        </w:rPr>
      </w:pPr>
      <w:r w:rsidRPr="000936C1">
        <w:rPr>
          <w:b/>
          <w:bCs/>
        </w:rPr>
        <w:t>Exercice 2 : Passer de l’algébrique à un tableau</w:t>
      </w:r>
    </w:p>
    <w:p w14:paraId="41C73DFD" w14:textId="77777777" w:rsidR="003E5F27" w:rsidRDefault="003E5F27" w:rsidP="000936C1">
      <w:pPr>
        <w:spacing w:line="360" w:lineRule="auto"/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g(x)=3x-20</m:t>
        </m:r>
      </m:oMath>
      <w:r>
        <w:rPr>
          <w:rFonts w:eastAsiaTheme="minorEastAsia"/>
        </w:rPr>
        <w:t xml:space="preserve"> </w:t>
      </w:r>
    </w:p>
    <w:p w14:paraId="44E77168" w14:textId="05F4D961" w:rsidR="000936C1" w:rsidRDefault="003E5F27" w:rsidP="003E5F27">
      <w:pPr>
        <w:pStyle w:val="Paragraphedeliste"/>
        <w:numPr>
          <w:ilvl w:val="0"/>
          <w:numId w:val="5"/>
        </w:numPr>
        <w:spacing w:line="360" w:lineRule="auto"/>
      </w:pPr>
      <w:r>
        <w:rPr>
          <w:rFonts w:eastAsiaTheme="minorEastAsia"/>
        </w:rPr>
        <w:t>C</w:t>
      </w:r>
      <w:r w:rsidRPr="003E5F27">
        <w:rPr>
          <w:rFonts w:eastAsiaTheme="minorEastAsia"/>
        </w:rPr>
        <w:t>ompléter le tableau suivant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E5F27" w:rsidRPr="003E5F27" w14:paraId="4F7D69A3" w14:textId="77777777" w:rsidTr="003E5F27">
        <w:trPr>
          <w:jc w:val="center"/>
        </w:trPr>
        <w:tc>
          <w:tcPr>
            <w:tcW w:w="1510" w:type="dxa"/>
            <w:vAlign w:val="center"/>
          </w:tcPr>
          <w:p w14:paraId="39E67B3B" w14:textId="04C163DB" w:rsidR="003E5F27" w:rsidRPr="003E5F27" w:rsidRDefault="003E5F27" w:rsidP="000936C1">
            <w:pPr>
              <w:spacing w:line="360" w:lineRule="auto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10" w:type="dxa"/>
            <w:vAlign w:val="center"/>
          </w:tcPr>
          <w:p w14:paraId="5A125ACD" w14:textId="7C27CF40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  <w:r w:rsidRPr="003E5F27">
              <w:rPr>
                <w:b/>
                <w:bCs/>
              </w:rPr>
              <w:t>-10</w:t>
            </w:r>
          </w:p>
        </w:tc>
        <w:tc>
          <w:tcPr>
            <w:tcW w:w="1510" w:type="dxa"/>
            <w:vAlign w:val="center"/>
          </w:tcPr>
          <w:p w14:paraId="0D32588C" w14:textId="1E46CC1A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  <w:r w:rsidRPr="003E5F27">
              <w:rPr>
                <w:b/>
                <w:bCs/>
              </w:rPr>
              <w:t>5</w:t>
            </w:r>
          </w:p>
        </w:tc>
        <w:tc>
          <w:tcPr>
            <w:tcW w:w="1510" w:type="dxa"/>
            <w:vAlign w:val="center"/>
          </w:tcPr>
          <w:p w14:paraId="5F7B9FD1" w14:textId="1D10D30B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  <w:r w:rsidRPr="003E5F27">
              <w:rPr>
                <w:b/>
                <w:bCs/>
              </w:rPr>
              <w:t>0</w:t>
            </w:r>
          </w:p>
        </w:tc>
        <w:tc>
          <w:tcPr>
            <w:tcW w:w="1511" w:type="dxa"/>
            <w:vAlign w:val="center"/>
          </w:tcPr>
          <w:p w14:paraId="24AEEE2B" w14:textId="297D1F6B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  <w:r w:rsidRPr="003E5F27">
              <w:rPr>
                <w:b/>
                <w:bCs/>
              </w:rPr>
              <w:t>5</w:t>
            </w:r>
          </w:p>
        </w:tc>
        <w:tc>
          <w:tcPr>
            <w:tcW w:w="1511" w:type="dxa"/>
            <w:vAlign w:val="center"/>
          </w:tcPr>
          <w:p w14:paraId="65F3A7E8" w14:textId="513315B9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  <w:r w:rsidRPr="003E5F27">
              <w:rPr>
                <w:b/>
                <w:bCs/>
              </w:rPr>
              <w:t>10</w:t>
            </w:r>
          </w:p>
        </w:tc>
      </w:tr>
      <w:tr w:rsidR="003E5F27" w:rsidRPr="003E5F27" w14:paraId="4FDAE693" w14:textId="77777777" w:rsidTr="003E5F27">
        <w:trPr>
          <w:jc w:val="center"/>
        </w:trPr>
        <w:tc>
          <w:tcPr>
            <w:tcW w:w="1510" w:type="dxa"/>
            <w:vAlign w:val="center"/>
          </w:tcPr>
          <w:p w14:paraId="194A83CF" w14:textId="51CF274D" w:rsidR="003E5F27" w:rsidRPr="003E5F27" w:rsidRDefault="003E5F27" w:rsidP="000936C1">
            <w:pPr>
              <w:spacing w:line="360" w:lineRule="auto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g(x)</m:t>
                </m:r>
              </m:oMath>
            </m:oMathPara>
          </w:p>
        </w:tc>
        <w:tc>
          <w:tcPr>
            <w:tcW w:w="1510" w:type="dxa"/>
            <w:vAlign w:val="center"/>
          </w:tcPr>
          <w:p w14:paraId="5AAF5DC3" w14:textId="77777777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vAlign w:val="center"/>
          </w:tcPr>
          <w:p w14:paraId="14ACD936" w14:textId="77777777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10" w:type="dxa"/>
            <w:vAlign w:val="center"/>
          </w:tcPr>
          <w:p w14:paraId="46159827" w14:textId="77777777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11" w:type="dxa"/>
            <w:vAlign w:val="center"/>
          </w:tcPr>
          <w:p w14:paraId="457AD819" w14:textId="77777777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11" w:type="dxa"/>
            <w:vAlign w:val="center"/>
          </w:tcPr>
          <w:p w14:paraId="14C11F4F" w14:textId="77777777" w:rsidR="003E5F27" w:rsidRPr="003E5F27" w:rsidRDefault="003E5F27" w:rsidP="003E5F2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32B33502" w14:textId="77777777" w:rsidR="000936C1" w:rsidRDefault="000936C1" w:rsidP="000936C1">
      <w:pPr>
        <w:spacing w:line="360" w:lineRule="auto"/>
      </w:pPr>
    </w:p>
    <w:p w14:paraId="63227F66" w14:textId="77777777" w:rsidR="00B316DB" w:rsidRDefault="00B316DB"/>
    <w:sectPr w:rsidR="00B316DB" w:rsidSect="00B81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68D"/>
    <w:multiLevelType w:val="hybridMultilevel"/>
    <w:tmpl w:val="829C0932"/>
    <w:lvl w:ilvl="0" w:tplc="B7B6422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0354"/>
    <w:multiLevelType w:val="hybridMultilevel"/>
    <w:tmpl w:val="BAB422C4"/>
    <w:lvl w:ilvl="0" w:tplc="0B04E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402D"/>
    <w:multiLevelType w:val="hybridMultilevel"/>
    <w:tmpl w:val="D4B60386"/>
    <w:lvl w:ilvl="0" w:tplc="5E8C8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02809"/>
    <w:multiLevelType w:val="hybridMultilevel"/>
    <w:tmpl w:val="1B144E8A"/>
    <w:lvl w:ilvl="0" w:tplc="47841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51854"/>
    <w:multiLevelType w:val="hybridMultilevel"/>
    <w:tmpl w:val="32DEFB76"/>
    <w:lvl w:ilvl="0" w:tplc="E39C89A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823945">
    <w:abstractNumId w:val="4"/>
  </w:num>
  <w:num w:numId="2" w16cid:durableId="2073190120">
    <w:abstractNumId w:val="3"/>
  </w:num>
  <w:num w:numId="3" w16cid:durableId="1809515289">
    <w:abstractNumId w:val="1"/>
  </w:num>
  <w:num w:numId="4" w16cid:durableId="1576434233">
    <w:abstractNumId w:val="2"/>
  </w:num>
  <w:num w:numId="5" w16cid:durableId="77740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41"/>
    <w:rsid w:val="000936C1"/>
    <w:rsid w:val="00383BD1"/>
    <w:rsid w:val="003E5F27"/>
    <w:rsid w:val="0077467A"/>
    <w:rsid w:val="00B316DB"/>
    <w:rsid w:val="00B81341"/>
    <w:rsid w:val="00C551B1"/>
    <w:rsid w:val="00E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6821"/>
  <w15:chartTrackingRefBased/>
  <w15:docId w15:val="{FE449E6D-AC1C-40EA-8A32-2169022A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1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klqqakZvIY4?feature=oembe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Feuil1!$C$8:$I$8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Feuil1!$C$9:$I$9</c:f>
              <c:numCache>
                <c:formatCode>General</c:formatCode>
                <c:ptCount val="7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9B-4A81-83E4-97769F6AB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179375"/>
        <c:axId val="588182703"/>
      </c:scatterChart>
      <c:valAx>
        <c:axId val="588179375"/>
        <c:scaling>
          <c:orientation val="minMax"/>
          <c:max val="10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8182703"/>
        <c:crosses val="autoZero"/>
        <c:crossBetween val="midCat"/>
        <c:majorUnit val="1"/>
      </c:valAx>
      <c:valAx>
        <c:axId val="588182703"/>
        <c:scaling>
          <c:orientation val="minMax"/>
          <c:max val="12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88179375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2022-08-19T11:44:00Z</dcterms:created>
  <dcterms:modified xsi:type="dcterms:W3CDTF">2022-08-19T14:10:00Z</dcterms:modified>
</cp:coreProperties>
</file>