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90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51D9" w:rsidRPr="003F51D9" w14:paraId="76DE451F" w14:textId="77777777" w:rsidTr="00543377">
        <w:tc>
          <w:tcPr>
            <w:tcW w:w="9062" w:type="dxa"/>
          </w:tcPr>
          <w:p w14:paraId="049F85D7" w14:textId="45FF1248" w:rsidR="003F51D9" w:rsidRPr="003F51D9" w:rsidRDefault="003F51D9" w:rsidP="00543377">
            <w:pPr>
              <w:jc w:val="center"/>
              <w:rPr>
                <w:b/>
                <w:bCs/>
                <w:sz w:val="28"/>
                <w:szCs w:val="28"/>
              </w:rPr>
            </w:pPr>
            <w:r w:rsidRPr="003F51D9">
              <w:rPr>
                <w:b/>
                <w:bCs/>
                <w:sz w:val="28"/>
                <w:szCs w:val="28"/>
              </w:rPr>
              <w:t>Evaluation – Fonctions affines</w:t>
            </w:r>
          </w:p>
        </w:tc>
      </w:tr>
    </w:tbl>
    <w:p w14:paraId="09C748EA" w14:textId="2C11F9D5" w:rsidR="0068050A" w:rsidRPr="00DF72BA" w:rsidRDefault="003F51D9" w:rsidP="00015450">
      <w:pPr>
        <w:jc w:val="center"/>
        <w:rPr>
          <w:b/>
          <w:bCs/>
          <w:sz w:val="26"/>
          <w:szCs w:val="26"/>
        </w:rPr>
      </w:pPr>
      <w:r w:rsidRPr="00DF72BA">
        <w:rPr>
          <w:b/>
          <w:bCs/>
          <w:sz w:val="26"/>
          <w:szCs w:val="26"/>
        </w:rPr>
        <w:t>Exercice 1 – Identifier une fonction affine</w:t>
      </w:r>
    </w:p>
    <w:p w14:paraId="430464FC" w14:textId="690BBCC4" w:rsidR="0068050A" w:rsidRDefault="0068050A">
      <w:pPr>
        <w:rPr>
          <w:b/>
          <w:bCs/>
          <w:sz w:val="24"/>
          <w:szCs w:val="24"/>
        </w:rPr>
      </w:pPr>
      <w:r w:rsidRPr="0068050A">
        <w:drawing>
          <wp:inline distT="0" distB="0" distL="0" distR="0" wp14:anchorId="0E48CA74" wp14:editId="62ECA8BB">
            <wp:extent cx="5760720" cy="1746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FFAA" w14:textId="77777777" w:rsidR="00015450" w:rsidRDefault="00015450" w:rsidP="00015450">
      <w:pPr>
        <w:jc w:val="center"/>
        <w:rPr>
          <w:b/>
          <w:bCs/>
          <w:sz w:val="26"/>
          <w:szCs w:val="26"/>
        </w:rPr>
      </w:pPr>
    </w:p>
    <w:p w14:paraId="164A6FE2" w14:textId="44C238CE" w:rsidR="0068050A" w:rsidRPr="00DF72BA" w:rsidRDefault="0068050A" w:rsidP="00015450">
      <w:pPr>
        <w:jc w:val="center"/>
        <w:rPr>
          <w:b/>
          <w:bCs/>
          <w:sz w:val="26"/>
          <w:szCs w:val="26"/>
        </w:rPr>
      </w:pPr>
      <w:r w:rsidRPr="00DF72BA">
        <w:rPr>
          <w:b/>
          <w:bCs/>
          <w:sz w:val="26"/>
          <w:szCs w:val="26"/>
        </w:rPr>
        <w:t xml:space="preserve">Exercice </w:t>
      </w:r>
      <w:r w:rsidRPr="00DF72BA">
        <w:rPr>
          <w:b/>
          <w:bCs/>
          <w:sz w:val="26"/>
          <w:szCs w:val="26"/>
        </w:rPr>
        <w:t>2</w:t>
      </w:r>
      <w:r w:rsidRPr="00DF72BA">
        <w:rPr>
          <w:b/>
          <w:bCs/>
          <w:sz w:val="26"/>
          <w:szCs w:val="26"/>
        </w:rPr>
        <w:t xml:space="preserve"> – </w:t>
      </w:r>
      <w:r w:rsidRPr="00DF72BA">
        <w:rPr>
          <w:b/>
          <w:bCs/>
          <w:sz w:val="26"/>
          <w:szCs w:val="26"/>
        </w:rPr>
        <w:t>Passer de la forme tableau à la forme algébrique</w:t>
      </w:r>
    </w:p>
    <w:tbl>
      <w:tblPr>
        <w:tblStyle w:val="Grilledutableau"/>
        <w:tblpPr w:leftFromText="141" w:rightFromText="141" w:vertAnchor="text" w:horzAnchor="page" w:tblpX="7178" w:tblpY="-39"/>
        <w:tblOverlap w:val="never"/>
        <w:tblW w:w="2703" w:type="dxa"/>
        <w:tblLook w:val="04A0" w:firstRow="1" w:lastRow="0" w:firstColumn="1" w:lastColumn="0" w:noHBand="0" w:noVBand="1"/>
      </w:tblPr>
      <w:tblGrid>
        <w:gridCol w:w="675"/>
        <w:gridCol w:w="676"/>
        <w:gridCol w:w="676"/>
        <w:gridCol w:w="676"/>
      </w:tblGrid>
      <w:tr w:rsidR="00543377" w:rsidRPr="0068050A" w14:paraId="4C77E083" w14:textId="77777777" w:rsidTr="00543377">
        <w:trPr>
          <w:trHeight w:val="436"/>
        </w:trPr>
        <w:tc>
          <w:tcPr>
            <w:tcW w:w="675" w:type="dxa"/>
            <w:vAlign w:val="center"/>
          </w:tcPr>
          <w:p w14:paraId="7781BA07" w14:textId="77777777" w:rsidR="00543377" w:rsidRPr="0068050A" w:rsidRDefault="00543377" w:rsidP="005433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76" w:type="dxa"/>
            <w:vAlign w:val="center"/>
          </w:tcPr>
          <w:p w14:paraId="46CA965A" w14:textId="77777777" w:rsidR="00543377" w:rsidRPr="0068050A" w:rsidRDefault="00543377" w:rsidP="00543377">
            <w:pPr>
              <w:jc w:val="center"/>
            </w:pPr>
            <w:r w:rsidRPr="0068050A">
              <w:t>1</w:t>
            </w:r>
          </w:p>
        </w:tc>
        <w:tc>
          <w:tcPr>
            <w:tcW w:w="676" w:type="dxa"/>
            <w:vAlign w:val="center"/>
          </w:tcPr>
          <w:p w14:paraId="64F6E59E" w14:textId="77777777" w:rsidR="00543377" w:rsidRPr="0068050A" w:rsidRDefault="00543377" w:rsidP="00543377">
            <w:pPr>
              <w:jc w:val="center"/>
            </w:pPr>
            <w:r w:rsidRPr="0068050A">
              <w:t>2</w:t>
            </w:r>
          </w:p>
        </w:tc>
        <w:tc>
          <w:tcPr>
            <w:tcW w:w="676" w:type="dxa"/>
            <w:vAlign w:val="center"/>
          </w:tcPr>
          <w:p w14:paraId="6ED3BFF4" w14:textId="77777777" w:rsidR="00543377" w:rsidRPr="0068050A" w:rsidRDefault="00543377" w:rsidP="00543377">
            <w:pPr>
              <w:jc w:val="center"/>
            </w:pPr>
            <w:r w:rsidRPr="0068050A">
              <w:t>6</w:t>
            </w:r>
          </w:p>
        </w:tc>
      </w:tr>
      <w:tr w:rsidR="00543377" w:rsidRPr="0068050A" w14:paraId="63DF9D59" w14:textId="77777777" w:rsidTr="00543377">
        <w:trPr>
          <w:trHeight w:val="420"/>
        </w:trPr>
        <w:tc>
          <w:tcPr>
            <w:tcW w:w="675" w:type="dxa"/>
            <w:vAlign w:val="center"/>
          </w:tcPr>
          <w:p w14:paraId="2DECD895" w14:textId="77777777" w:rsidR="00543377" w:rsidRPr="0068050A" w:rsidRDefault="00543377" w:rsidP="005433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676" w:type="dxa"/>
            <w:vAlign w:val="center"/>
          </w:tcPr>
          <w:p w14:paraId="723DA18B" w14:textId="77777777" w:rsidR="00543377" w:rsidRPr="0068050A" w:rsidRDefault="00543377" w:rsidP="00543377">
            <w:pPr>
              <w:jc w:val="center"/>
            </w:pPr>
            <w:r w:rsidRPr="0068050A">
              <w:t>5</w:t>
            </w:r>
          </w:p>
        </w:tc>
        <w:tc>
          <w:tcPr>
            <w:tcW w:w="676" w:type="dxa"/>
            <w:vAlign w:val="center"/>
          </w:tcPr>
          <w:p w14:paraId="416B5465" w14:textId="77777777" w:rsidR="00543377" w:rsidRPr="0068050A" w:rsidRDefault="00543377" w:rsidP="00543377">
            <w:pPr>
              <w:jc w:val="center"/>
            </w:pPr>
            <w:r w:rsidRPr="0068050A">
              <w:t>7</w:t>
            </w:r>
          </w:p>
        </w:tc>
        <w:tc>
          <w:tcPr>
            <w:tcW w:w="676" w:type="dxa"/>
            <w:vAlign w:val="center"/>
          </w:tcPr>
          <w:p w14:paraId="4D918D1E" w14:textId="77777777" w:rsidR="00543377" w:rsidRPr="0068050A" w:rsidRDefault="00543377" w:rsidP="00543377">
            <w:pPr>
              <w:jc w:val="center"/>
            </w:pPr>
            <w:r w:rsidRPr="0068050A">
              <w:t>15</w:t>
            </w:r>
          </w:p>
        </w:tc>
      </w:tr>
    </w:tbl>
    <w:p w14:paraId="785DF145" w14:textId="613550C5" w:rsidR="0068050A" w:rsidRPr="00DF72BA" w:rsidRDefault="0068050A">
      <w:r w:rsidRPr="00DF72BA">
        <w:t>Le tableau suivant représente quelques points d’une fonction affine. Trouver sa forme algébrique.</w:t>
      </w:r>
    </w:p>
    <w:p w14:paraId="34A4B3D4" w14:textId="076CF426" w:rsidR="0068050A" w:rsidRDefault="0068050A">
      <w:pPr>
        <w:rPr>
          <w:sz w:val="24"/>
          <w:szCs w:val="24"/>
        </w:rPr>
      </w:pPr>
    </w:p>
    <w:p w14:paraId="4CC7EB13" w14:textId="77777777" w:rsidR="00DF72BA" w:rsidRDefault="00DF72BA" w:rsidP="00DF72BA">
      <w:pPr>
        <w:jc w:val="center"/>
        <w:rPr>
          <w:b/>
          <w:bCs/>
          <w:sz w:val="26"/>
          <w:szCs w:val="26"/>
        </w:rPr>
      </w:pPr>
    </w:p>
    <w:p w14:paraId="79DF1677" w14:textId="1BA93154" w:rsidR="00543377" w:rsidRPr="00DF72BA" w:rsidRDefault="00015450" w:rsidP="00DF72BA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9BE7A5" wp14:editId="3B9E6843">
            <wp:simplePos x="0" y="0"/>
            <wp:positionH relativeFrom="column">
              <wp:posOffset>-1270</wp:posOffset>
            </wp:positionH>
            <wp:positionV relativeFrom="paragraph">
              <wp:posOffset>318770</wp:posOffset>
            </wp:positionV>
            <wp:extent cx="2910205" cy="1376045"/>
            <wp:effectExtent l="0" t="0" r="4445" b="0"/>
            <wp:wrapTight wrapText="bothSides">
              <wp:wrapPolygon edited="0">
                <wp:start x="0" y="0"/>
                <wp:lineTo x="0" y="21231"/>
                <wp:lineTo x="21492" y="21231"/>
                <wp:lineTo x="21492" y="0"/>
                <wp:lineTo x="0" y="0"/>
              </wp:wrapPolygon>
            </wp:wrapTight>
            <wp:docPr id="3" name="Image 3" descr="Le constructeur automobile Citroën se préoccupe des femmes •  CharlotteAuVo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 constructeur automobile Citroën se préoccupe des femmes •  CharlotteAuVola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98"/>
                    <a:stretch/>
                  </pic:blipFill>
                  <pic:spPr bwMode="auto">
                    <a:xfrm>
                      <a:off x="0" y="0"/>
                      <a:ext cx="291020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377" w:rsidRPr="00DF72BA">
        <w:rPr>
          <w:b/>
          <w:bCs/>
          <w:sz w:val="26"/>
          <w:szCs w:val="26"/>
        </w:rPr>
        <w:t>Problème : Location de voiture</w:t>
      </w:r>
    </w:p>
    <w:p w14:paraId="7F07EE45" w14:textId="45C26151" w:rsidR="007B1CA8" w:rsidRDefault="00543377" w:rsidP="000421D2">
      <w:proofErr w:type="spellStart"/>
      <w:r w:rsidRPr="00DF72BA">
        <w:t>Alycia</w:t>
      </w:r>
      <w:proofErr w:type="spellEnd"/>
      <w:r w:rsidRPr="00DF72BA">
        <w:t xml:space="preserve"> </w:t>
      </w:r>
      <w:r w:rsidR="000421D2">
        <w:t xml:space="preserve">doit aller présenter un produit </w:t>
      </w:r>
      <w:r w:rsidR="00015450">
        <w:t xml:space="preserve">cosmétique à </w:t>
      </w:r>
      <w:r w:rsidR="000421D2">
        <w:t>un client potentiel à l’autre bout de la France</w:t>
      </w:r>
      <w:r w:rsidRPr="00DF72BA">
        <w:t xml:space="preserve">. Pour se déplacer, </w:t>
      </w:r>
      <w:r w:rsidR="00E95360" w:rsidRPr="00DF72BA">
        <w:t>elle veut louer une voiture et hésite entre deux forfaits de location différents.</w:t>
      </w:r>
      <w:r w:rsidR="007B1CA8" w:rsidRPr="00DF72BA">
        <w:t xml:space="preserve"> Elle voudrait savoir lequel des deux est le moins cher en fonction de la distance qu’elle aura </w:t>
      </w:r>
      <w:r w:rsidR="00B17EEB" w:rsidRPr="00DF72BA">
        <w:t>à</w:t>
      </w:r>
      <w:r w:rsidR="007B1CA8" w:rsidRPr="00DF72BA">
        <w:t xml:space="preserve"> parcourir.</w:t>
      </w:r>
      <w:r w:rsidR="00E95360" w:rsidRPr="00DF72BA">
        <w:t xml:space="preserve"> </w:t>
      </w:r>
    </w:p>
    <w:p w14:paraId="30928756" w14:textId="77777777" w:rsidR="00015450" w:rsidRPr="000421D2" w:rsidRDefault="00015450" w:rsidP="000421D2"/>
    <w:p w14:paraId="100A7FBF" w14:textId="24B22832" w:rsidR="007B1CA8" w:rsidRPr="007B1CA8" w:rsidRDefault="007B1CA8">
      <w:pPr>
        <w:rPr>
          <w:b/>
          <w:bCs/>
          <w:sz w:val="24"/>
          <w:szCs w:val="24"/>
        </w:rPr>
      </w:pPr>
      <w:r w:rsidRPr="007B1CA8">
        <w:rPr>
          <w:b/>
          <w:bCs/>
          <w:sz w:val="24"/>
          <w:szCs w:val="24"/>
        </w:rPr>
        <w:t>Partie 1 – Etude d</w:t>
      </w:r>
      <w:r w:rsidR="00B17EEB">
        <w:rPr>
          <w:b/>
          <w:bCs/>
          <w:sz w:val="24"/>
          <w:szCs w:val="24"/>
        </w:rPr>
        <w:t>e la première voiture</w:t>
      </w:r>
    </w:p>
    <w:p w14:paraId="6A790C05" w14:textId="5EEACB8F" w:rsidR="00F86930" w:rsidRPr="00DF72BA" w:rsidRDefault="00B17EEB">
      <w:r w:rsidRPr="00DF72BA">
        <w:t>La location de la première voiture coûte</w:t>
      </w:r>
      <w:r w:rsidR="00D239B8" w:rsidRPr="00DF72BA">
        <w:t xml:space="preserve"> 50€. Elle consomme 0,12 L d’essence pour chaque km qu’elle parcours</w:t>
      </w:r>
      <w:r w:rsidR="00F86930" w:rsidRPr="00DF72BA">
        <w:t>, ce qui revient à 0,24 €</w:t>
      </w:r>
      <w:r w:rsidR="00D239B8" w:rsidRPr="00DF72BA">
        <w:t>.</w:t>
      </w:r>
    </w:p>
    <w:p w14:paraId="4067E864" w14:textId="6D4B0F1B" w:rsidR="00F86930" w:rsidRPr="00DF72BA" w:rsidRDefault="00F86930" w:rsidP="00F86930">
      <w:pPr>
        <w:pStyle w:val="Paragraphedeliste"/>
        <w:numPr>
          <w:ilvl w:val="0"/>
          <w:numId w:val="1"/>
        </w:numPr>
      </w:pPr>
      <w:r w:rsidRPr="00DF72BA">
        <w:t xml:space="preserve">Combien </w:t>
      </w:r>
      <w:proofErr w:type="spellStart"/>
      <w:r w:rsidRPr="00DF72BA">
        <w:t>Alycia</w:t>
      </w:r>
      <w:proofErr w:type="spellEnd"/>
      <w:r w:rsidRPr="00DF72BA">
        <w:t xml:space="preserve"> devra-elle dépenser si elle souhaite louer la voiture pour parcourir 250 km ?</w:t>
      </w:r>
    </w:p>
    <w:p w14:paraId="738F6349" w14:textId="77777777" w:rsidR="00F86930" w:rsidRPr="00DF72BA" w:rsidRDefault="00F86930" w:rsidP="00F86930">
      <w:pPr>
        <w:pStyle w:val="Paragraphedeliste"/>
      </w:pPr>
    </w:p>
    <w:p w14:paraId="174A10B7" w14:textId="75E24D01" w:rsidR="00F86930" w:rsidRPr="00DF72BA" w:rsidRDefault="00F86930" w:rsidP="00DF72BA">
      <w:pPr>
        <w:pStyle w:val="Paragraphedeliste"/>
        <w:numPr>
          <w:ilvl w:val="0"/>
          <w:numId w:val="1"/>
        </w:numPr>
      </w:pPr>
      <w:r w:rsidRPr="00DF72BA">
        <w:t>Compléter le tableau suivant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DF72BA" w:rsidRPr="00DF72BA" w14:paraId="058C2D1C" w14:textId="77777777" w:rsidTr="004E399C">
        <w:trPr>
          <w:jc w:val="center"/>
        </w:trPr>
        <w:tc>
          <w:tcPr>
            <w:tcW w:w="6040" w:type="dxa"/>
            <w:gridSpan w:val="4"/>
            <w:vAlign w:val="center"/>
          </w:tcPr>
          <w:p w14:paraId="04D8A059" w14:textId="47031F1B" w:rsidR="00DF72BA" w:rsidRPr="00DF72BA" w:rsidRDefault="00DF72BA" w:rsidP="0074542B">
            <w:pPr>
              <w:jc w:val="center"/>
              <w:rPr>
                <w:b/>
                <w:bCs/>
              </w:rPr>
            </w:pPr>
            <w:r w:rsidRPr="00DF72BA">
              <w:rPr>
                <w:b/>
                <w:bCs/>
              </w:rPr>
              <w:t>Voiture 1</w:t>
            </w:r>
          </w:p>
        </w:tc>
      </w:tr>
      <w:tr w:rsidR="00F86930" w:rsidRPr="00DF72BA" w14:paraId="70C0620C" w14:textId="77777777" w:rsidTr="0074542B">
        <w:trPr>
          <w:jc w:val="center"/>
        </w:trPr>
        <w:tc>
          <w:tcPr>
            <w:tcW w:w="1510" w:type="dxa"/>
            <w:vAlign w:val="center"/>
          </w:tcPr>
          <w:p w14:paraId="47713A9F" w14:textId="71627735" w:rsidR="00F86930" w:rsidRPr="00DF72BA" w:rsidRDefault="00F86930" w:rsidP="0074542B">
            <w:pPr>
              <w:jc w:val="center"/>
              <w:rPr>
                <w:b/>
                <w:bCs/>
              </w:rPr>
            </w:pPr>
            <w:r w:rsidRPr="00DF72BA">
              <w:rPr>
                <w:b/>
                <w:bCs/>
              </w:rPr>
              <w:t>Km parcourus</w:t>
            </w:r>
            <w:r w:rsidRPr="00DF72BA">
              <w:rPr>
                <w:b/>
                <w:bCs/>
              </w:rPr>
              <w:t xml:space="preserve"> </w:t>
            </w:r>
          </w:p>
        </w:tc>
        <w:tc>
          <w:tcPr>
            <w:tcW w:w="1510" w:type="dxa"/>
            <w:vAlign w:val="center"/>
          </w:tcPr>
          <w:p w14:paraId="5DE2D16F" w14:textId="77777777" w:rsidR="00F86930" w:rsidRPr="00DF72BA" w:rsidRDefault="00F86930" w:rsidP="0074542B">
            <w:pPr>
              <w:jc w:val="center"/>
            </w:pPr>
            <w:r w:rsidRPr="00DF72BA">
              <w:t>0</w:t>
            </w:r>
          </w:p>
        </w:tc>
        <w:tc>
          <w:tcPr>
            <w:tcW w:w="1510" w:type="dxa"/>
            <w:vAlign w:val="center"/>
          </w:tcPr>
          <w:p w14:paraId="618969D6" w14:textId="20FDFD23" w:rsidR="00F86930" w:rsidRPr="00DF72BA" w:rsidRDefault="00F86930" w:rsidP="0074542B">
            <w:pPr>
              <w:jc w:val="center"/>
            </w:pPr>
            <w:r w:rsidRPr="00DF72BA">
              <w:t>250</w:t>
            </w:r>
          </w:p>
        </w:tc>
        <w:tc>
          <w:tcPr>
            <w:tcW w:w="1510" w:type="dxa"/>
            <w:vAlign w:val="center"/>
          </w:tcPr>
          <w:p w14:paraId="6FAE20C3" w14:textId="2BA5F43F" w:rsidR="00F86930" w:rsidRPr="00DF72BA" w:rsidRDefault="006B1797" w:rsidP="0074542B">
            <w:pPr>
              <w:jc w:val="center"/>
            </w:pPr>
            <w:r>
              <w:t>75</w:t>
            </w:r>
            <w:r w:rsidR="00F86930" w:rsidRPr="00DF72BA">
              <w:t>0</w:t>
            </w:r>
          </w:p>
        </w:tc>
      </w:tr>
      <w:tr w:rsidR="00F86930" w:rsidRPr="00DF72BA" w14:paraId="4CB0AEC7" w14:textId="77777777" w:rsidTr="0074542B">
        <w:trPr>
          <w:trHeight w:val="434"/>
          <w:jc w:val="center"/>
        </w:trPr>
        <w:tc>
          <w:tcPr>
            <w:tcW w:w="1510" w:type="dxa"/>
            <w:vAlign w:val="center"/>
          </w:tcPr>
          <w:p w14:paraId="1F7E56D4" w14:textId="1272F0EA" w:rsidR="00F86930" w:rsidRPr="00DF72BA" w:rsidRDefault="00F86930" w:rsidP="0074542B">
            <w:pPr>
              <w:jc w:val="center"/>
              <w:rPr>
                <w:b/>
                <w:bCs/>
              </w:rPr>
            </w:pPr>
            <w:r w:rsidRPr="00DF72BA">
              <w:rPr>
                <w:b/>
                <w:bCs/>
              </w:rPr>
              <w:t xml:space="preserve">Prix </w:t>
            </w:r>
            <w:r w:rsidR="00DF72BA">
              <w:rPr>
                <w:b/>
                <w:bCs/>
              </w:rPr>
              <w:t xml:space="preserve">total </w:t>
            </w:r>
            <w:r w:rsidRPr="00DF72BA">
              <w:rPr>
                <w:b/>
                <w:bCs/>
              </w:rPr>
              <w:t>payé (€)</w:t>
            </w:r>
          </w:p>
        </w:tc>
        <w:tc>
          <w:tcPr>
            <w:tcW w:w="1510" w:type="dxa"/>
            <w:vAlign w:val="center"/>
          </w:tcPr>
          <w:p w14:paraId="4CD5CF38" w14:textId="2C909771" w:rsidR="00F86930" w:rsidRPr="00DF72BA" w:rsidRDefault="00F86930" w:rsidP="0074542B">
            <w:pPr>
              <w:jc w:val="center"/>
            </w:pPr>
            <w:r w:rsidRPr="00DF72BA">
              <w:t>50</w:t>
            </w:r>
          </w:p>
        </w:tc>
        <w:tc>
          <w:tcPr>
            <w:tcW w:w="1510" w:type="dxa"/>
            <w:vAlign w:val="center"/>
          </w:tcPr>
          <w:p w14:paraId="417B66C5" w14:textId="77777777" w:rsidR="00F86930" w:rsidRPr="00DF72BA" w:rsidRDefault="00F86930" w:rsidP="0074542B">
            <w:pPr>
              <w:jc w:val="center"/>
            </w:pPr>
          </w:p>
        </w:tc>
        <w:tc>
          <w:tcPr>
            <w:tcW w:w="1510" w:type="dxa"/>
            <w:vAlign w:val="center"/>
          </w:tcPr>
          <w:p w14:paraId="36225BB9" w14:textId="77777777" w:rsidR="00F86930" w:rsidRPr="00DF72BA" w:rsidRDefault="00F86930" w:rsidP="0074542B"/>
        </w:tc>
      </w:tr>
    </w:tbl>
    <w:p w14:paraId="747C8F39" w14:textId="4D1C2CB4" w:rsidR="00E95360" w:rsidRDefault="00D239B8" w:rsidP="00F86930">
      <w:r w:rsidRPr="00DF72BA">
        <w:t xml:space="preserve"> </w:t>
      </w:r>
    </w:p>
    <w:p w14:paraId="4CEBCBC8" w14:textId="0CF5A20F" w:rsidR="00015450" w:rsidRDefault="00015450" w:rsidP="00F86930"/>
    <w:p w14:paraId="4656CA3A" w14:textId="77777777" w:rsidR="00015450" w:rsidRPr="00DF72BA" w:rsidRDefault="00015450" w:rsidP="00F86930"/>
    <w:p w14:paraId="43810AF0" w14:textId="79965C8B" w:rsidR="00F86930" w:rsidRPr="00DF72BA" w:rsidRDefault="00F86930" w:rsidP="00F86930">
      <w:pPr>
        <w:pStyle w:val="Paragraphedeliste"/>
        <w:numPr>
          <w:ilvl w:val="0"/>
          <w:numId w:val="1"/>
        </w:numPr>
      </w:pPr>
      <w:r w:rsidRPr="00DF72BA">
        <w:lastRenderedPageBreak/>
        <w:t>Transformer ce tableau en graphique</w:t>
      </w:r>
      <w:r w:rsidR="00015450">
        <w:t xml:space="preserve"> à l’aide du document réponse</w:t>
      </w:r>
    </w:p>
    <w:p w14:paraId="7D6BCC79" w14:textId="77777777" w:rsidR="00F86930" w:rsidRPr="00DF72BA" w:rsidRDefault="00F86930" w:rsidP="00F86930">
      <w:pPr>
        <w:pStyle w:val="Paragraphedeliste"/>
      </w:pPr>
    </w:p>
    <w:p w14:paraId="337B7888" w14:textId="13D17C9B" w:rsidR="00F86930" w:rsidRDefault="00F86930" w:rsidP="00F86930">
      <w:pPr>
        <w:pStyle w:val="Paragraphedeliste"/>
        <w:numPr>
          <w:ilvl w:val="0"/>
          <w:numId w:val="1"/>
        </w:numPr>
      </w:pPr>
      <w:r w:rsidRPr="00DF72BA">
        <w:t xml:space="preserve">On cherche à modéliser le prix payé par </w:t>
      </w:r>
      <w:proofErr w:type="spellStart"/>
      <w:r w:rsidRPr="00DF72BA">
        <w:t>Alycia</w:t>
      </w:r>
      <w:proofErr w:type="spellEnd"/>
      <w:r w:rsidRPr="00DF72BA">
        <w:t xml:space="preserve"> à l’aide d</w:t>
      </w:r>
      <w:r w:rsidR="00DF72BA" w:rsidRPr="00DF72BA">
        <w:t xml:space="preserve">’une fonction affine, où </w:t>
      </w:r>
      <m:oMath>
        <m:r>
          <w:rPr>
            <w:rFonts w:ascii="Cambria Math" w:hAnsi="Cambria Math"/>
          </w:rPr>
          <m:t xml:space="preserve">f(x) </m:t>
        </m:r>
      </m:oMath>
      <w:r w:rsidR="00DF72BA" w:rsidRPr="00DF72BA">
        <w:t xml:space="preserve">représente le prix payé et </w:t>
      </w:r>
      <m:oMath>
        <m:r>
          <w:rPr>
            <w:rFonts w:ascii="Cambria Math" w:hAnsi="Cambria Math"/>
          </w:rPr>
          <m:t>x</m:t>
        </m:r>
      </m:oMath>
      <w:r w:rsidR="00DF72BA" w:rsidRPr="00DF72BA">
        <w:t xml:space="preserve"> le nombre de km parcours. Donner </w:t>
      </w:r>
      <w:r w:rsidR="00DF72BA">
        <w:t>la forme algébrique</w:t>
      </w:r>
      <w:r w:rsidR="00DF72BA" w:rsidRPr="00DF72BA">
        <w:t xml:space="preserve"> de cette fonction.</w:t>
      </w:r>
    </w:p>
    <w:p w14:paraId="799B6F3E" w14:textId="77777777" w:rsidR="00DF72BA" w:rsidRDefault="00DF72BA" w:rsidP="00DF72BA"/>
    <w:p w14:paraId="393C382F" w14:textId="6FF76710" w:rsidR="00DF72BA" w:rsidRDefault="00DF72BA" w:rsidP="00DF72BA">
      <w:pPr>
        <w:rPr>
          <w:b/>
          <w:bCs/>
          <w:sz w:val="24"/>
          <w:szCs w:val="24"/>
        </w:rPr>
      </w:pPr>
      <w:r w:rsidRPr="007B1CA8">
        <w:rPr>
          <w:b/>
          <w:bCs/>
          <w:sz w:val="24"/>
          <w:szCs w:val="24"/>
        </w:rPr>
        <w:t>Partie</w:t>
      </w:r>
      <w:r w:rsidR="006B179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7B1CA8">
        <w:rPr>
          <w:b/>
          <w:bCs/>
          <w:sz w:val="24"/>
          <w:szCs w:val="24"/>
        </w:rPr>
        <w:t xml:space="preserve"> – Etude d</w:t>
      </w:r>
      <w:r>
        <w:rPr>
          <w:b/>
          <w:bCs/>
          <w:sz w:val="24"/>
          <w:szCs w:val="24"/>
        </w:rPr>
        <w:t xml:space="preserve">e la </w:t>
      </w:r>
      <w:r>
        <w:rPr>
          <w:b/>
          <w:bCs/>
          <w:sz w:val="24"/>
          <w:szCs w:val="24"/>
        </w:rPr>
        <w:t>deuxième</w:t>
      </w:r>
      <w:r>
        <w:rPr>
          <w:b/>
          <w:bCs/>
          <w:sz w:val="24"/>
          <w:szCs w:val="24"/>
        </w:rPr>
        <w:t xml:space="preserve"> voiture</w:t>
      </w:r>
    </w:p>
    <w:p w14:paraId="3FFF3367" w14:textId="2AEA3A69" w:rsidR="006B1797" w:rsidRPr="006B1797" w:rsidRDefault="006B1797" w:rsidP="00DF72BA">
      <w:pPr>
        <w:rPr>
          <w:sz w:val="24"/>
          <w:szCs w:val="24"/>
        </w:rPr>
      </w:pPr>
      <w:r>
        <w:rPr>
          <w:sz w:val="24"/>
          <w:szCs w:val="24"/>
        </w:rPr>
        <w:t>La compagnie louant la voiture 2 propose le tableau suivant. Le prix comprend la location et l’essence consommée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DF72BA" w:rsidRPr="00DF72BA" w14:paraId="75546398" w14:textId="77777777" w:rsidTr="0074542B">
        <w:trPr>
          <w:jc w:val="center"/>
        </w:trPr>
        <w:tc>
          <w:tcPr>
            <w:tcW w:w="6040" w:type="dxa"/>
            <w:gridSpan w:val="4"/>
            <w:vAlign w:val="center"/>
          </w:tcPr>
          <w:p w14:paraId="05B113E1" w14:textId="0A3FB2F6" w:rsidR="00DF72BA" w:rsidRPr="00DF72BA" w:rsidRDefault="00DF72BA" w:rsidP="0074542B">
            <w:pPr>
              <w:jc w:val="center"/>
              <w:rPr>
                <w:b/>
                <w:bCs/>
              </w:rPr>
            </w:pPr>
            <w:r w:rsidRPr="00DF72BA">
              <w:rPr>
                <w:b/>
                <w:bCs/>
              </w:rPr>
              <w:t xml:space="preserve">Voiture </w:t>
            </w:r>
            <w:r>
              <w:rPr>
                <w:b/>
                <w:bCs/>
              </w:rPr>
              <w:t>2</w:t>
            </w:r>
          </w:p>
        </w:tc>
      </w:tr>
      <w:tr w:rsidR="00DF72BA" w:rsidRPr="00DF72BA" w14:paraId="6473B89F" w14:textId="77777777" w:rsidTr="0074542B">
        <w:trPr>
          <w:jc w:val="center"/>
        </w:trPr>
        <w:tc>
          <w:tcPr>
            <w:tcW w:w="1510" w:type="dxa"/>
            <w:vAlign w:val="center"/>
          </w:tcPr>
          <w:p w14:paraId="417DBBA6" w14:textId="77777777" w:rsidR="00DF72BA" w:rsidRPr="00DF72BA" w:rsidRDefault="00DF72BA" w:rsidP="0074542B">
            <w:pPr>
              <w:jc w:val="center"/>
              <w:rPr>
                <w:b/>
                <w:bCs/>
              </w:rPr>
            </w:pPr>
            <w:r w:rsidRPr="00DF72BA">
              <w:rPr>
                <w:b/>
                <w:bCs/>
              </w:rPr>
              <w:t xml:space="preserve">Km parcourus </w:t>
            </w:r>
          </w:p>
        </w:tc>
        <w:tc>
          <w:tcPr>
            <w:tcW w:w="1510" w:type="dxa"/>
            <w:vAlign w:val="center"/>
          </w:tcPr>
          <w:p w14:paraId="0F94ABD8" w14:textId="77777777" w:rsidR="00DF72BA" w:rsidRPr="00DF72BA" w:rsidRDefault="00DF72BA" w:rsidP="0074542B">
            <w:pPr>
              <w:jc w:val="center"/>
            </w:pPr>
            <w:r w:rsidRPr="00DF72BA">
              <w:t>0</w:t>
            </w:r>
          </w:p>
        </w:tc>
        <w:tc>
          <w:tcPr>
            <w:tcW w:w="1510" w:type="dxa"/>
            <w:vAlign w:val="center"/>
          </w:tcPr>
          <w:p w14:paraId="55913D75" w14:textId="77777777" w:rsidR="00DF72BA" w:rsidRPr="00DF72BA" w:rsidRDefault="00DF72BA" w:rsidP="0074542B">
            <w:pPr>
              <w:jc w:val="center"/>
            </w:pPr>
            <w:r w:rsidRPr="00DF72BA">
              <w:t>250</w:t>
            </w:r>
          </w:p>
        </w:tc>
        <w:tc>
          <w:tcPr>
            <w:tcW w:w="1510" w:type="dxa"/>
            <w:vAlign w:val="center"/>
          </w:tcPr>
          <w:p w14:paraId="3FEF8FFD" w14:textId="65B73430" w:rsidR="00DF72BA" w:rsidRPr="00DF72BA" w:rsidRDefault="006B1797" w:rsidP="0074542B">
            <w:pPr>
              <w:jc w:val="center"/>
            </w:pPr>
            <w:r>
              <w:t>750</w:t>
            </w:r>
          </w:p>
        </w:tc>
      </w:tr>
      <w:tr w:rsidR="00DF72BA" w:rsidRPr="00DF72BA" w14:paraId="5F2DB8EA" w14:textId="77777777" w:rsidTr="0074542B">
        <w:trPr>
          <w:trHeight w:val="434"/>
          <w:jc w:val="center"/>
        </w:trPr>
        <w:tc>
          <w:tcPr>
            <w:tcW w:w="1510" w:type="dxa"/>
            <w:vAlign w:val="center"/>
          </w:tcPr>
          <w:p w14:paraId="467E9230" w14:textId="77777777" w:rsidR="00DF72BA" w:rsidRPr="00DF72BA" w:rsidRDefault="00DF72BA" w:rsidP="0074542B">
            <w:pPr>
              <w:jc w:val="center"/>
              <w:rPr>
                <w:b/>
                <w:bCs/>
              </w:rPr>
            </w:pPr>
            <w:r w:rsidRPr="00DF72BA">
              <w:rPr>
                <w:b/>
                <w:bCs/>
              </w:rPr>
              <w:t xml:space="preserve">Prix </w:t>
            </w:r>
            <w:r>
              <w:rPr>
                <w:b/>
                <w:bCs/>
              </w:rPr>
              <w:t xml:space="preserve">total </w:t>
            </w:r>
            <w:r w:rsidRPr="00DF72BA">
              <w:rPr>
                <w:b/>
                <w:bCs/>
              </w:rPr>
              <w:t>payé (€)</w:t>
            </w:r>
          </w:p>
        </w:tc>
        <w:tc>
          <w:tcPr>
            <w:tcW w:w="1510" w:type="dxa"/>
            <w:vAlign w:val="center"/>
          </w:tcPr>
          <w:p w14:paraId="00BB20E5" w14:textId="75D3C479" w:rsidR="00DF72BA" w:rsidRPr="00DF72BA" w:rsidRDefault="006B1797" w:rsidP="0074542B">
            <w:pPr>
              <w:jc w:val="center"/>
            </w:pPr>
            <w:r>
              <w:t>100</w:t>
            </w:r>
          </w:p>
        </w:tc>
        <w:tc>
          <w:tcPr>
            <w:tcW w:w="1510" w:type="dxa"/>
            <w:vAlign w:val="center"/>
          </w:tcPr>
          <w:p w14:paraId="25E9A26C" w14:textId="14194C57" w:rsidR="00DF72BA" w:rsidRPr="00DF72BA" w:rsidRDefault="006B1797" w:rsidP="0074542B">
            <w:pPr>
              <w:jc w:val="center"/>
            </w:pPr>
            <w:r>
              <w:t>140</w:t>
            </w:r>
          </w:p>
        </w:tc>
        <w:tc>
          <w:tcPr>
            <w:tcW w:w="1510" w:type="dxa"/>
            <w:vAlign w:val="center"/>
          </w:tcPr>
          <w:p w14:paraId="0F08C9AD" w14:textId="29898CA4" w:rsidR="00DF72BA" w:rsidRPr="00DF72BA" w:rsidRDefault="000421D2" w:rsidP="006B1797">
            <w:pPr>
              <w:jc w:val="center"/>
            </w:pPr>
            <w:r>
              <w:t>220</w:t>
            </w:r>
          </w:p>
        </w:tc>
      </w:tr>
    </w:tbl>
    <w:p w14:paraId="3B1F4238" w14:textId="76CF85AA" w:rsidR="00DF72BA" w:rsidRDefault="00DF72BA" w:rsidP="00DF72BA"/>
    <w:p w14:paraId="1247BB74" w14:textId="129366B1" w:rsidR="006B1797" w:rsidRDefault="006B1797" w:rsidP="006B1797">
      <w:pPr>
        <w:pStyle w:val="Paragraphedeliste"/>
        <w:numPr>
          <w:ilvl w:val="0"/>
          <w:numId w:val="2"/>
        </w:numPr>
      </w:pPr>
      <w:r>
        <w:t>Donner la forme algébrique de ce tableau</w:t>
      </w:r>
    </w:p>
    <w:p w14:paraId="3BD75677" w14:textId="3B1BE2EF" w:rsidR="006B1797" w:rsidRDefault="000421D2" w:rsidP="006B1797">
      <w:pPr>
        <w:pStyle w:val="Paragraphedeliste"/>
        <w:numPr>
          <w:ilvl w:val="0"/>
          <w:numId w:val="2"/>
        </w:numPr>
      </w:pPr>
      <w:r>
        <w:t xml:space="preserve">A partir de la forme algébrique, retrouver le prix de location de la voiture, ainsi que </w:t>
      </w:r>
      <w:r w:rsidR="008B1CAC">
        <w:t>le prix de la consommation d’essence payé pour 1km parcouru</w:t>
      </w:r>
      <w:r>
        <w:t>.</w:t>
      </w:r>
    </w:p>
    <w:p w14:paraId="367D05B6" w14:textId="3C5D6FEF" w:rsidR="000421D2" w:rsidRDefault="000421D2" w:rsidP="006B1797">
      <w:pPr>
        <w:pStyle w:val="Paragraphedeliste"/>
        <w:numPr>
          <w:ilvl w:val="0"/>
          <w:numId w:val="2"/>
        </w:numPr>
      </w:pPr>
      <w:r>
        <w:t>Tracer la fonction correspondante sur le graphique</w:t>
      </w:r>
      <w:r w:rsidR="00015450">
        <w:t xml:space="preserve"> du document réponse</w:t>
      </w:r>
    </w:p>
    <w:p w14:paraId="21A1E455" w14:textId="36328234" w:rsidR="000421D2" w:rsidRDefault="000421D2" w:rsidP="006B1797">
      <w:pPr>
        <w:pStyle w:val="Paragraphedeliste"/>
        <w:numPr>
          <w:ilvl w:val="0"/>
          <w:numId w:val="2"/>
        </w:numPr>
      </w:pPr>
      <w:r w:rsidRPr="000421D2">
        <w:t>A partir de combien de km est</w:t>
      </w:r>
      <w:r>
        <w:t>-il plus intéressant de prendre la voiture 2 ?</w:t>
      </w:r>
    </w:p>
    <w:p w14:paraId="4AB9D98F" w14:textId="0B86AD98" w:rsidR="008B1CAC" w:rsidRDefault="008B1CAC" w:rsidP="008B1CAC"/>
    <w:p w14:paraId="05BA29BD" w14:textId="77777777" w:rsidR="00015450" w:rsidRDefault="008B1CAC" w:rsidP="00015450">
      <w:pPr>
        <w:keepNext/>
      </w:pPr>
      <w:r>
        <w:rPr>
          <w:noProof/>
        </w:rPr>
        <w:drawing>
          <wp:inline distT="0" distB="0" distL="0" distR="0" wp14:anchorId="750BC454" wp14:editId="2FDA1961">
            <wp:extent cx="5833745" cy="4157345"/>
            <wp:effectExtent l="0" t="0" r="14605" b="1460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CE5C01C-7EEB-4582-8D28-B4D9037829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BE5FD5" w14:textId="4559BDD9" w:rsidR="008B1CAC" w:rsidRPr="00015450" w:rsidRDefault="00015450" w:rsidP="00015450">
      <w:pPr>
        <w:pStyle w:val="Lgende"/>
        <w:jc w:val="center"/>
        <w:rPr>
          <w:sz w:val="24"/>
          <w:szCs w:val="24"/>
        </w:rPr>
      </w:pPr>
      <w:r w:rsidRPr="00015450">
        <w:rPr>
          <w:sz w:val="24"/>
          <w:szCs w:val="24"/>
        </w:rPr>
        <w:t>Document réponse</w:t>
      </w:r>
    </w:p>
    <w:sectPr w:rsidR="008B1CAC" w:rsidRPr="0001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4BC0"/>
    <w:multiLevelType w:val="hybridMultilevel"/>
    <w:tmpl w:val="360A784C"/>
    <w:lvl w:ilvl="0" w:tplc="F418C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151F"/>
    <w:multiLevelType w:val="hybridMultilevel"/>
    <w:tmpl w:val="69ECF50C"/>
    <w:lvl w:ilvl="0" w:tplc="75748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20546">
    <w:abstractNumId w:val="0"/>
  </w:num>
  <w:num w:numId="2" w16cid:durableId="133413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D9"/>
    <w:rsid w:val="00015450"/>
    <w:rsid w:val="000421D2"/>
    <w:rsid w:val="003F51D9"/>
    <w:rsid w:val="00543377"/>
    <w:rsid w:val="0068050A"/>
    <w:rsid w:val="006B1797"/>
    <w:rsid w:val="007B1CA8"/>
    <w:rsid w:val="008B1CAC"/>
    <w:rsid w:val="00B17EEB"/>
    <w:rsid w:val="00CB39D7"/>
    <w:rsid w:val="00D239B8"/>
    <w:rsid w:val="00DF72BA"/>
    <w:rsid w:val="00E95360"/>
    <w:rsid w:val="00F8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EA2C"/>
  <w15:chartTrackingRefBased/>
  <w15:docId w15:val="{F62DC2F9-3C7A-4EBF-A9B7-F3B1063A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8693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154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fr-FR" b="1"/>
              <a:t>Prix en fonction du km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solidFill>
                <a:sysClr val="window" lastClr="FFFFFF"/>
              </a:solidFill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Feuil1!$F$12:$H$12</c:f>
              <c:numCache>
                <c:formatCode>General</c:formatCode>
                <c:ptCount val="3"/>
                <c:pt idx="0">
                  <c:v>0</c:v>
                </c:pt>
                <c:pt idx="1">
                  <c:v>250</c:v>
                </c:pt>
                <c:pt idx="2">
                  <c:v>750</c:v>
                </c:pt>
              </c:numCache>
            </c:numRef>
          </c:xVal>
          <c:yVal>
            <c:numRef>
              <c:f>Feuil1!$F$13:$H$13</c:f>
              <c:numCache>
                <c:formatCode>General</c:formatCode>
                <c:ptCount val="3"/>
                <c:pt idx="0">
                  <c:v>-50</c:v>
                </c:pt>
                <c:pt idx="2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E5-4593-959B-FFF440218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94079"/>
        <c:axId val="1737891999"/>
      </c:scatterChart>
      <c:valAx>
        <c:axId val="1737894079"/>
        <c:scaling>
          <c:orientation val="minMax"/>
          <c:max val="8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Km Parcourus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37891999"/>
        <c:crosses val="autoZero"/>
        <c:crossBetween val="midCat"/>
        <c:majorUnit val="100"/>
        <c:minorUnit val="50"/>
      </c:valAx>
      <c:valAx>
        <c:axId val="1737891999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Prix total payé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3789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2022-04-18T10:58:00Z</dcterms:created>
  <dcterms:modified xsi:type="dcterms:W3CDTF">2022-04-18T20:45:00Z</dcterms:modified>
</cp:coreProperties>
</file>