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24"/>
        <w:tblW w:w="0" w:type="auto"/>
        <w:tblLook w:val="04A0" w:firstRow="1" w:lastRow="0" w:firstColumn="1" w:lastColumn="0" w:noHBand="0" w:noVBand="1"/>
      </w:tblPr>
      <w:tblGrid>
        <w:gridCol w:w="1307"/>
        <w:gridCol w:w="7755"/>
      </w:tblGrid>
      <w:tr w:rsidR="00EC2272" w:rsidRPr="00CA415D" w14:paraId="7EB7B52D" w14:textId="77777777" w:rsidTr="00EC2272">
        <w:tc>
          <w:tcPr>
            <w:tcW w:w="1307" w:type="dxa"/>
          </w:tcPr>
          <w:p w14:paraId="411C0D8B" w14:textId="201D88F8" w:rsidR="000900B6" w:rsidRPr="00CA415D" w:rsidRDefault="000900B6" w:rsidP="00EC2272">
            <w:pPr>
              <w:jc w:val="center"/>
              <w:rPr>
                <w:b/>
                <w:sz w:val="28"/>
              </w:rPr>
            </w:pPr>
            <w:r w:rsidRPr="00CA415D">
              <w:rPr>
                <w:b/>
                <w:sz w:val="28"/>
              </w:rPr>
              <w:t xml:space="preserve">T </w:t>
            </w:r>
            <w:proofErr w:type="spellStart"/>
            <w:r>
              <w:rPr>
                <w:b/>
                <w:sz w:val="28"/>
              </w:rPr>
              <w:t>Coif</w:t>
            </w:r>
            <w:proofErr w:type="spellEnd"/>
            <w:r>
              <w:rPr>
                <w:b/>
                <w:sz w:val="28"/>
              </w:rPr>
              <w:t> ‘</w:t>
            </w:r>
          </w:p>
        </w:tc>
        <w:tc>
          <w:tcPr>
            <w:tcW w:w="7755" w:type="dxa"/>
          </w:tcPr>
          <w:p w14:paraId="6C406D8D" w14:textId="110BF928" w:rsidR="000900B6" w:rsidRPr="00CA415D" w:rsidRDefault="000900B6" w:rsidP="00EC227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 a</w:t>
            </w:r>
            <w:r w:rsidRPr="00CA415D">
              <w:rPr>
                <w:b/>
                <w:sz w:val="28"/>
              </w:rPr>
              <w:t>u logarithme</w:t>
            </w:r>
          </w:p>
        </w:tc>
      </w:tr>
    </w:tbl>
    <w:p w14:paraId="36AD72D7" w14:textId="4C746AE4" w:rsidR="000900B6" w:rsidRPr="00EC2272" w:rsidRDefault="001E5902">
      <w:r>
        <w:rPr>
          <w:noProof/>
        </w:rPr>
        <w:drawing>
          <wp:anchor distT="0" distB="0" distL="114300" distR="114300" simplePos="0" relativeHeight="251661312" behindDoc="1" locked="0" layoutInCell="1" allowOverlap="1" wp14:anchorId="0A3914FF" wp14:editId="38B4DC99">
            <wp:simplePos x="0" y="0"/>
            <wp:positionH relativeFrom="column">
              <wp:posOffset>4343400</wp:posOffset>
            </wp:positionH>
            <wp:positionV relativeFrom="paragraph">
              <wp:posOffset>160020</wp:posOffset>
            </wp:positionV>
            <wp:extent cx="1376680" cy="774065"/>
            <wp:effectExtent l="0" t="0" r="0" b="6985"/>
            <wp:wrapTight wrapText="bothSides">
              <wp:wrapPolygon edited="0">
                <wp:start x="0" y="0"/>
                <wp:lineTo x="0" y="21263"/>
                <wp:lineTo x="21221" y="21263"/>
                <wp:lineTo x="21221" y="0"/>
                <wp:lineTo x="0" y="0"/>
              </wp:wrapPolygon>
            </wp:wrapTight>
            <wp:docPr id="4" name="Image 4" descr="Woman Holding Dollar Bills 1279261 Stock Video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 Holding Dollar Bills 1279261 Stock Video at Vecteez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0B6" w:rsidRPr="000900B6">
        <w:rPr>
          <w:b/>
          <w:bCs/>
        </w:rPr>
        <w:t>Situation 1 :</w:t>
      </w:r>
      <w:r>
        <w:rPr>
          <w:b/>
          <w:bCs/>
        </w:rPr>
        <w:t xml:space="preserve"> Etude d’une fortune décuplée</w:t>
      </w:r>
    </w:p>
    <w:p w14:paraId="1F97F8F2" w14:textId="179EC9CD" w:rsidR="001E5902" w:rsidRDefault="000900B6">
      <w:r>
        <w:t xml:space="preserve">Imaginons un heureux capitaliste dont la fortune est multipliée par dix chaque année. Son calendrier se présente ainsi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99"/>
        <w:gridCol w:w="1499"/>
        <w:gridCol w:w="1499"/>
        <w:gridCol w:w="1500"/>
        <w:gridCol w:w="1500"/>
      </w:tblGrid>
      <w:tr w:rsidR="000900B6" w14:paraId="49774215" w14:textId="77777777" w:rsidTr="001E5902">
        <w:trPr>
          <w:trHeight w:val="432"/>
          <w:jc w:val="center"/>
        </w:trPr>
        <w:tc>
          <w:tcPr>
            <w:tcW w:w="1499" w:type="dxa"/>
            <w:vAlign w:val="center"/>
          </w:tcPr>
          <w:p w14:paraId="6C9D9101" w14:textId="7F943167" w:rsidR="000900B6" w:rsidRDefault="000900B6" w:rsidP="000900B6">
            <w:pPr>
              <w:jc w:val="center"/>
            </w:pPr>
            <w:r>
              <w:t>Nombre d’années n</w:t>
            </w:r>
          </w:p>
        </w:tc>
        <w:tc>
          <w:tcPr>
            <w:tcW w:w="1499" w:type="dxa"/>
            <w:vAlign w:val="center"/>
          </w:tcPr>
          <w:p w14:paraId="73D0C1BB" w14:textId="504F370F" w:rsidR="000900B6" w:rsidRDefault="000900B6" w:rsidP="000900B6">
            <w:pPr>
              <w:jc w:val="center"/>
            </w:pPr>
            <w:r>
              <w:t>0</w:t>
            </w:r>
          </w:p>
        </w:tc>
        <w:tc>
          <w:tcPr>
            <w:tcW w:w="1499" w:type="dxa"/>
            <w:vAlign w:val="center"/>
          </w:tcPr>
          <w:p w14:paraId="2AA51234" w14:textId="34EBBEA9" w:rsidR="000900B6" w:rsidRDefault="000900B6" w:rsidP="000900B6">
            <w:pPr>
              <w:jc w:val="center"/>
            </w:pPr>
            <w:r>
              <w:t>1</w:t>
            </w:r>
          </w:p>
        </w:tc>
        <w:tc>
          <w:tcPr>
            <w:tcW w:w="1499" w:type="dxa"/>
            <w:vAlign w:val="center"/>
          </w:tcPr>
          <w:p w14:paraId="19B824B1" w14:textId="52FE2F43" w:rsidR="000900B6" w:rsidRDefault="000900B6" w:rsidP="000900B6">
            <w:pPr>
              <w:jc w:val="center"/>
            </w:pPr>
            <w:r>
              <w:t>2</w:t>
            </w:r>
          </w:p>
        </w:tc>
        <w:tc>
          <w:tcPr>
            <w:tcW w:w="1500" w:type="dxa"/>
            <w:vAlign w:val="center"/>
          </w:tcPr>
          <w:p w14:paraId="48645EEF" w14:textId="7C67FD52" w:rsidR="000900B6" w:rsidRDefault="000900B6" w:rsidP="000900B6">
            <w:pPr>
              <w:jc w:val="center"/>
            </w:pPr>
            <w:r>
              <w:t>3</w:t>
            </w:r>
          </w:p>
        </w:tc>
        <w:tc>
          <w:tcPr>
            <w:tcW w:w="1500" w:type="dxa"/>
            <w:vAlign w:val="center"/>
          </w:tcPr>
          <w:p w14:paraId="4D9ADF59" w14:textId="46023820" w:rsidR="000900B6" w:rsidRDefault="000900B6" w:rsidP="000900B6">
            <w:pPr>
              <w:jc w:val="center"/>
            </w:pPr>
            <w:r>
              <w:t>…</w:t>
            </w:r>
          </w:p>
        </w:tc>
      </w:tr>
      <w:tr w:rsidR="000900B6" w14:paraId="24B15FB7" w14:textId="77777777" w:rsidTr="001E5902">
        <w:trPr>
          <w:trHeight w:val="432"/>
          <w:jc w:val="center"/>
        </w:trPr>
        <w:tc>
          <w:tcPr>
            <w:tcW w:w="1499" w:type="dxa"/>
            <w:vAlign w:val="center"/>
          </w:tcPr>
          <w:p w14:paraId="7F2EF6EB" w14:textId="77278BD7" w:rsidR="000900B6" w:rsidRDefault="000900B6" w:rsidP="000900B6">
            <w:pPr>
              <w:jc w:val="center"/>
            </w:pPr>
            <w:r>
              <w:t>Fortune F (€)</w:t>
            </w:r>
          </w:p>
        </w:tc>
        <w:tc>
          <w:tcPr>
            <w:tcW w:w="1499" w:type="dxa"/>
            <w:vAlign w:val="center"/>
          </w:tcPr>
          <w:p w14:paraId="47C386AA" w14:textId="6CC69159" w:rsidR="000900B6" w:rsidRDefault="000900B6" w:rsidP="000900B6">
            <w:pPr>
              <w:jc w:val="center"/>
            </w:pPr>
            <w:r>
              <w:t>1</w:t>
            </w:r>
          </w:p>
        </w:tc>
        <w:tc>
          <w:tcPr>
            <w:tcW w:w="1499" w:type="dxa"/>
            <w:vAlign w:val="center"/>
          </w:tcPr>
          <w:p w14:paraId="3311F3D0" w14:textId="00F6B485" w:rsidR="000900B6" w:rsidRDefault="000900B6" w:rsidP="000900B6">
            <w:pPr>
              <w:jc w:val="center"/>
            </w:pPr>
            <w:r>
              <w:t>10</w:t>
            </w:r>
          </w:p>
        </w:tc>
        <w:tc>
          <w:tcPr>
            <w:tcW w:w="1499" w:type="dxa"/>
            <w:vAlign w:val="center"/>
          </w:tcPr>
          <w:p w14:paraId="52C3340D" w14:textId="712C8996" w:rsidR="000900B6" w:rsidRDefault="000900B6" w:rsidP="000900B6">
            <w:pPr>
              <w:jc w:val="center"/>
            </w:pPr>
            <w:r>
              <w:t>100</w:t>
            </w:r>
          </w:p>
        </w:tc>
        <w:tc>
          <w:tcPr>
            <w:tcW w:w="1500" w:type="dxa"/>
            <w:vAlign w:val="center"/>
          </w:tcPr>
          <w:p w14:paraId="25B0A71F" w14:textId="11DB81C7" w:rsidR="000900B6" w:rsidRDefault="000900B6" w:rsidP="000900B6">
            <w:pPr>
              <w:jc w:val="center"/>
            </w:pPr>
            <w:r>
              <w:t>1 000</w:t>
            </w:r>
          </w:p>
        </w:tc>
        <w:tc>
          <w:tcPr>
            <w:tcW w:w="1500" w:type="dxa"/>
            <w:vAlign w:val="center"/>
          </w:tcPr>
          <w:p w14:paraId="05082649" w14:textId="6E70BEE0" w:rsidR="000900B6" w:rsidRDefault="000900B6" w:rsidP="000900B6">
            <w:pPr>
              <w:jc w:val="center"/>
            </w:pPr>
            <w:r>
              <w:t>…</w:t>
            </w:r>
          </w:p>
        </w:tc>
      </w:tr>
    </w:tbl>
    <w:p w14:paraId="494A3002" w14:textId="2428276E" w:rsidR="000900B6" w:rsidRDefault="000900B6" w:rsidP="000900B6">
      <w:pPr>
        <w:rPr>
          <w:b/>
          <w:bCs/>
        </w:rPr>
      </w:pPr>
    </w:p>
    <w:p w14:paraId="4479BBB8" w14:textId="4070CE52" w:rsidR="000900B6" w:rsidRDefault="000900B6" w:rsidP="000900B6">
      <w:pPr>
        <w:pStyle w:val="Paragraphedeliste"/>
        <w:numPr>
          <w:ilvl w:val="0"/>
          <w:numId w:val="2"/>
        </w:numPr>
      </w:pPr>
      <w:r>
        <w:t xml:space="preserve">Quelle sera sa fortune au bout de 7 ans ? </w:t>
      </w:r>
    </w:p>
    <w:p w14:paraId="6D93CBA7" w14:textId="3A4D3B9F" w:rsidR="000900B6" w:rsidRDefault="000900B6" w:rsidP="000900B6">
      <w:pPr>
        <w:pStyle w:val="Paragraphedeliste"/>
        <w:numPr>
          <w:ilvl w:val="0"/>
          <w:numId w:val="2"/>
        </w:numPr>
      </w:pPr>
      <w:r>
        <w:t>Au bout de combien de temps aura-t-il gagné 100 000 € ?</w:t>
      </w:r>
      <w:r w:rsidR="001E5902" w:rsidRPr="001E5902">
        <w:t xml:space="preserve"> </w:t>
      </w:r>
    </w:p>
    <w:p w14:paraId="211777A6" w14:textId="2C9EA6FC" w:rsidR="000900B6" w:rsidRPr="001E5902" w:rsidRDefault="001E5902" w:rsidP="001E5902">
      <w:pPr>
        <w:jc w:val="center"/>
        <w:rPr>
          <w:b/>
          <w:bCs/>
        </w:rPr>
      </w:pPr>
      <w:r w:rsidRPr="001E5902">
        <w:rPr>
          <w:b/>
          <w:bCs/>
        </w:rPr>
        <w:t>_________________________________</w:t>
      </w:r>
    </w:p>
    <w:p w14:paraId="0D70BC9D" w14:textId="2B04A6FF" w:rsidR="000900B6" w:rsidRDefault="000900B6" w:rsidP="000900B6">
      <w:pPr>
        <w:rPr>
          <w:b/>
          <w:bCs/>
        </w:rPr>
      </w:pPr>
      <w:r w:rsidRPr="000900B6">
        <w:rPr>
          <w:b/>
          <w:bCs/>
        </w:rPr>
        <w:t xml:space="preserve">Situation </w:t>
      </w:r>
      <w:r>
        <w:rPr>
          <w:b/>
          <w:bCs/>
        </w:rPr>
        <w:t>2</w:t>
      </w:r>
      <w:r w:rsidRPr="000900B6">
        <w:rPr>
          <w:b/>
          <w:bCs/>
        </w:rPr>
        <w:t> :</w:t>
      </w:r>
      <w:r w:rsidR="001E5902">
        <w:rPr>
          <w:b/>
          <w:bCs/>
        </w:rPr>
        <w:t xml:space="preserve"> Evolution de la population du </w:t>
      </w:r>
      <w:proofErr w:type="spellStart"/>
      <w:r w:rsidR="001E5902">
        <w:rPr>
          <w:b/>
          <w:bCs/>
        </w:rPr>
        <w:t>Listembourg</w:t>
      </w:r>
      <w:proofErr w:type="spellEnd"/>
    </w:p>
    <w:p w14:paraId="390090C7" w14:textId="25EAFDE1" w:rsidR="000900B6" w:rsidRDefault="000900B6" w:rsidP="000900B6">
      <w:r>
        <w:t xml:space="preserve">La population du </w:t>
      </w:r>
      <w:proofErr w:type="spellStart"/>
      <w:r>
        <w:t>Listenbourg</w:t>
      </w:r>
      <w:proofErr w:type="spellEnd"/>
      <w:r>
        <w:t xml:space="preserve"> augmente de 2% par an.</w:t>
      </w:r>
      <w: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900B6" w14:paraId="18612DC5" w14:textId="77777777" w:rsidTr="00476777">
        <w:trPr>
          <w:trHeight w:val="599"/>
          <w:jc w:val="center"/>
        </w:trPr>
        <w:tc>
          <w:tcPr>
            <w:tcW w:w="1510" w:type="dxa"/>
            <w:vAlign w:val="center"/>
          </w:tcPr>
          <w:p w14:paraId="65BEEF8B" w14:textId="77777777" w:rsidR="000900B6" w:rsidRDefault="000900B6" w:rsidP="00476777">
            <w:pPr>
              <w:jc w:val="center"/>
            </w:pPr>
            <w:r>
              <w:t>Nombre d’années n</w:t>
            </w:r>
          </w:p>
        </w:tc>
        <w:tc>
          <w:tcPr>
            <w:tcW w:w="1510" w:type="dxa"/>
            <w:vAlign w:val="center"/>
          </w:tcPr>
          <w:p w14:paraId="68F88BBF" w14:textId="77777777" w:rsidR="000900B6" w:rsidRDefault="000900B6" w:rsidP="00476777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14:paraId="22161FF1" w14:textId="77777777" w:rsidR="000900B6" w:rsidRDefault="000900B6" w:rsidP="00476777"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 w14:paraId="45D41633" w14:textId="77777777" w:rsidR="000900B6" w:rsidRDefault="000900B6" w:rsidP="00476777">
            <w:pPr>
              <w:jc w:val="center"/>
            </w:pPr>
            <w:r>
              <w:t>2</w:t>
            </w:r>
          </w:p>
        </w:tc>
        <w:tc>
          <w:tcPr>
            <w:tcW w:w="1511" w:type="dxa"/>
            <w:vAlign w:val="center"/>
          </w:tcPr>
          <w:p w14:paraId="74647E76" w14:textId="525CE476" w:rsidR="000900B6" w:rsidRDefault="000900B6" w:rsidP="00476777">
            <w:pPr>
              <w:jc w:val="center"/>
            </w:pPr>
            <w:r>
              <w:t>3</w:t>
            </w:r>
          </w:p>
        </w:tc>
        <w:tc>
          <w:tcPr>
            <w:tcW w:w="1511" w:type="dxa"/>
            <w:vAlign w:val="center"/>
          </w:tcPr>
          <w:p w14:paraId="4E547033" w14:textId="427FE11C" w:rsidR="000900B6" w:rsidRDefault="000900B6" w:rsidP="00476777">
            <w:pPr>
              <w:jc w:val="center"/>
            </w:pPr>
            <w:r>
              <w:t>…</w:t>
            </w:r>
          </w:p>
        </w:tc>
      </w:tr>
      <w:tr w:rsidR="000900B6" w14:paraId="3BBA95CF" w14:textId="77777777" w:rsidTr="00476777">
        <w:trPr>
          <w:trHeight w:val="599"/>
          <w:jc w:val="center"/>
        </w:trPr>
        <w:tc>
          <w:tcPr>
            <w:tcW w:w="1510" w:type="dxa"/>
            <w:vAlign w:val="center"/>
          </w:tcPr>
          <w:p w14:paraId="63259EDA" w14:textId="7B94F839" w:rsidR="000900B6" w:rsidRDefault="000900B6" w:rsidP="00476777">
            <w:pPr>
              <w:jc w:val="center"/>
            </w:pPr>
            <w:r>
              <w:t>Nombre d’habitants (million)</w:t>
            </w:r>
          </w:p>
        </w:tc>
        <w:tc>
          <w:tcPr>
            <w:tcW w:w="1510" w:type="dxa"/>
            <w:vAlign w:val="center"/>
          </w:tcPr>
          <w:p w14:paraId="354C0B8E" w14:textId="613CCFBE" w:rsidR="000900B6" w:rsidRDefault="000900B6" w:rsidP="00476777">
            <w:pPr>
              <w:jc w:val="center"/>
            </w:pPr>
            <w:r>
              <w:t>65</w:t>
            </w:r>
          </w:p>
        </w:tc>
        <w:tc>
          <w:tcPr>
            <w:tcW w:w="1510" w:type="dxa"/>
            <w:vAlign w:val="center"/>
          </w:tcPr>
          <w:p w14:paraId="416411D0" w14:textId="77777777" w:rsidR="000900B6" w:rsidRDefault="000900B6" w:rsidP="00476777">
            <w:pPr>
              <w:jc w:val="center"/>
            </w:pPr>
            <w:r>
              <w:t>10</w:t>
            </w:r>
          </w:p>
        </w:tc>
        <w:tc>
          <w:tcPr>
            <w:tcW w:w="1510" w:type="dxa"/>
            <w:vAlign w:val="center"/>
          </w:tcPr>
          <w:p w14:paraId="370C407D" w14:textId="77777777" w:rsidR="000900B6" w:rsidRDefault="000900B6" w:rsidP="00476777">
            <w:pPr>
              <w:jc w:val="center"/>
            </w:pPr>
            <w:r>
              <w:t>100</w:t>
            </w:r>
          </w:p>
        </w:tc>
        <w:tc>
          <w:tcPr>
            <w:tcW w:w="1511" w:type="dxa"/>
            <w:vAlign w:val="center"/>
          </w:tcPr>
          <w:p w14:paraId="6C12D2C6" w14:textId="77777777" w:rsidR="000900B6" w:rsidRDefault="000900B6" w:rsidP="00476777">
            <w:pPr>
              <w:jc w:val="center"/>
            </w:pPr>
            <w:r>
              <w:t>1 000</w:t>
            </w:r>
          </w:p>
        </w:tc>
        <w:tc>
          <w:tcPr>
            <w:tcW w:w="1511" w:type="dxa"/>
            <w:vAlign w:val="center"/>
          </w:tcPr>
          <w:p w14:paraId="292CEE31" w14:textId="1291E6F7" w:rsidR="000900B6" w:rsidRDefault="000900B6" w:rsidP="00476777">
            <w:pPr>
              <w:jc w:val="center"/>
            </w:pPr>
            <w:r>
              <w:t>…</w:t>
            </w:r>
          </w:p>
        </w:tc>
      </w:tr>
    </w:tbl>
    <w:p w14:paraId="0011EF09" w14:textId="0ECFEBD9" w:rsidR="000900B6" w:rsidRDefault="000900B6" w:rsidP="000900B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8354E6" wp14:editId="79DFFFD8">
            <wp:simplePos x="0" y="0"/>
            <wp:positionH relativeFrom="column">
              <wp:posOffset>4000739</wp:posOffset>
            </wp:positionH>
            <wp:positionV relativeFrom="paragraph">
              <wp:posOffset>112626</wp:posOffset>
            </wp:positionV>
            <wp:extent cx="1826895" cy="1028065"/>
            <wp:effectExtent l="0" t="0" r="1905" b="635"/>
            <wp:wrapTight wrapText="bothSides">
              <wp:wrapPolygon edited="0">
                <wp:start x="0" y="0"/>
                <wp:lineTo x="0" y="21213"/>
                <wp:lineTo x="21397" y="21213"/>
                <wp:lineTo x="21397" y="0"/>
                <wp:lineTo x="0" y="0"/>
              </wp:wrapPolygon>
            </wp:wrapTight>
            <wp:docPr id="1" name="Image 1" descr="Listenbourg : les blagues les plus drôles sur ce pays fic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enbourg : les blagues les plus drôles sur ce pays fic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BCEA9" w14:textId="19055141" w:rsidR="000900B6" w:rsidRDefault="000900B6" w:rsidP="000900B6">
      <w:pPr>
        <w:pStyle w:val="Paragraphedeliste"/>
        <w:numPr>
          <w:ilvl w:val="0"/>
          <w:numId w:val="3"/>
        </w:numPr>
      </w:pPr>
      <w:r>
        <w:t>A combien s’élèvera la population dans 6 ans ?</w:t>
      </w:r>
    </w:p>
    <w:p w14:paraId="7C0AF012" w14:textId="7F9564BB" w:rsidR="000900B6" w:rsidRDefault="000900B6" w:rsidP="000900B6">
      <w:pPr>
        <w:pStyle w:val="Paragraphedeliste"/>
        <w:numPr>
          <w:ilvl w:val="0"/>
          <w:numId w:val="3"/>
        </w:numPr>
      </w:pPr>
      <w:r>
        <w:t xml:space="preserve">Au bout de combien de temps la population du </w:t>
      </w:r>
      <w:proofErr w:type="spellStart"/>
      <w:r>
        <w:t>Listembourg</w:t>
      </w:r>
      <w:proofErr w:type="spellEnd"/>
      <w:r>
        <w:t xml:space="preserve"> atteindra 100 000 habitants ?</w:t>
      </w:r>
    </w:p>
    <w:p w14:paraId="2CCE9D2E" w14:textId="6C873D5B" w:rsidR="000900B6" w:rsidRDefault="000900B6" w:rsidP="000900B6"/>
    <w:p w14:paraId="1B49B928" w14:textId="7650F8FD" w:rsidR="001E5902" w:rsidRDefault="001E5902" w:rsidP="000900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083A" w14:paraId="35E40D93" w14:textId="77777777" w:rsidTr="00FE083A">
        <w:tc>
          <w:tcPr>
            <w:tcW w:w="9062" w:type="dxa"/>
          </w:tcPr>
          <w:p w14:paraId="498B08B0" w14:textId="5954266A" w:rsidR="00FE083A" w:rsidRDefault="00FE083A" w:rsidP="00FE083A">
            <w:pPr>
              <w:jc w:val="center"/>
              <w:rPr>
                <w:b/>
                <w:bCs/>
              </w:rPr>
            </w:pPr>
            <w:r w:rsidRPr="00FE083A">
              <w:rPr>
                <w:b/>
                <w:bCs/>
              </w:rPr>
              <w:t>A Retenir</w:t>
            </w:r>
            <w:r>
              <w:rPr>
                <w:b/>
                <w:bCs/>
              </w:rPr>
              <w:t xml:space="preserve"> – Fonctions Exponentielles</w:t>
            </w:r>
          </w:p>
          <w:p w14:paraId="0919964A" w14:textId="0CE682DC" w:rsidR="00FE083A" w:rsidRDefault="00FE083A" w:rsidP="00FE083A"/>
          <w:p w14:paraId="53C8F2D0" w14:textId="58AA5B0B" w:rsidR="00FE083A" w:rsidRDefault="00FE083A" w:rsidP="00FE083A">
            <w:pPr>
              <w:rPr>
                <w:rFonts w:eastAsiaTheme="minorEastAsia"/>
              </w:rPr>
            </w:pPr>
            <w:r>
              <w:t xml:space="preserve">On peut modéliser les évolutions </w:t>
            </w:r>
            <w:proofErr w:type="gramStart"/>
            <w:r>
              <w:t>des suites géométrique</w:t>
            </w:r>
            <w:proofErr w:type="gramEnd"/>
            <w:r>
              <w:t xml:space="preserve"> de premier terme U0 et de raison q par une fonction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Fonts w:eastAsiaTheme="minorEastAsia"/>
              </w:rPr>
              <w:t xml:space="preserve">. </w:t>
            </w:r>
          </w:p>
          <w:p w14:paraId="0759156E" w14:textId="77777777" w:rsidR="00FE083A" w:rsidRDefault="00FE083A" w:rsidP="00FE083A">
            <w:pPr>
              <w:rPr>
                <w:rFonts w:eastAsiaTheme="minorEastAsia"/>
              </w:rPr>
            </w:pPr>
          </w:p>
          <w:p w14:paraId="4050B9E2" w14:textId="73F89923" w:rsidR="00FE083A" w:rsidRDefault="00FE083A" w:rsidP="00FE08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appelle cette fonction, la fonction exponentielle de base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. Il est bien entendu possible de la tracer et de l’étudier sur </w:t>
            </w:r>
            <w:proofErr w:type="spellStart"/>
            <w:r>
              <w:rPr>
                <w:rFonts w:eastAsiaTheme="minorEastAsia"/>
              </w:rPr>
              <w:t>Numworks</w:t>
            </w:r>
            <w:proofErr w:type="spellEnd"/>
            <w:r>
              <w:rPr>
                <w:rFonts w:eastAsiaTheme="minorEastAsia"/>
              </w:rPr>
              <w:t>.</w:t>
            </w:r>
          </w:p>
          <w:p w14:paraId="0621EF91" w14:textId="403E8ED6" w:rsidR="00FE083A" w:rsidRDefault="00FE083A" w:rsidP="00FE083A"/>
          <w:p w14:paraId="45EDB7F5" w14:textId="5506D7D3" w:rsidR="00FE083A" w:rsidRPr="00FE083A" w:rsidRDefault="00FE083A" w:rsidP="00FE083A">
            <w:pPr>
              <w:jc w:val="center"/>
              <w:rPr>
                <w:b/>
                <w:bCs/>
              </w:rPr>
            </w:pPr>
            <w:r w:rsidRPr="00FE083A">
              <w:rPr>
                <w:b/>
                <w:bCs/>
              </w:rPr>
              <w:t>_______________________</w:t>
            </w:r>
          </w:p>
          <w:p w14:paraId="0C830985" w14:textId="6325A0EC" w:rsidR="00FE083A" w:rsidRDefault="00FE083A" w:rsidP="00FE083A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b/>
                <w:bCs/>
              </w:rPr>
              <w:t xml:space="preserve">Résoudre une équation de type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=b</m:t>
              </m:r>
            </m:oMath>
          </w:p>
          <w:p w14:paraId="1627E346" w14:textId="2C642301" w:rsidR="00EC2272" w:rsidRDefault="00EC2272" w:rsidP="00EC2272">
            <w:pPr>
              <w:rPr>
                <w:rFonts w:eastAsiaTheme="minorEastAsi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170FFB2" wp14:editId="1EBFD7E2">
                      <wp:simplePos x="0" y="0"/>
                      <wp:positionH relativeFrom="column">
                        <wp:posOffset>502318</wp:posOffset>
                      </wp:positionH>
                      <wp:positionV relativeFrom="paragraph">
                        <wp:posOffset>20625</wp:posOffset>
                      </wp:positionV>
                      <wp:extent cx="1153160" cy="184150"/>
                      <wp:effectExtent l="0" t="0" r="8890" b="6350"/>
                      <wp:wrapTight wrapText="bothSides">
                        <wp:wrapPolygon edited="0">
                          <wp:start x="0" y="0"/>
                          <wp:lineTo x="0" y="20110"/>
                          <wp:lineTo x="21410" y="20110"/>
                          <wp:lineTo x="21410" y="0"/>
                          <wp:lineTo x="0" y="0"/>
                        </wp:wrapPolygon>
                      </wp:wrapTight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1841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9C5912" w14:textId="03BE21A3" w:rsidR="00EC2272" w:rsidRPr="00C5074E" w:rsidRDefault="00EC2272" w:rsidP="00EC2272">
                                  <w:pPr>
                                    <w:pStyle w:val="Lgende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La fonction logarithme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0FF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26" type="#_x0000_t202" style="position:absolute;margin-left:39.55pt;margin-top:1.6pt;width:90.8pt;height:1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" stroked="f">
                      <v:textbox inset="0,0,0,0">
                        <w:txbxContent>
                          <w:p w14:paraId="329C5912" w14:textId="03BE21A3" w:rsidR="00EC2272" w:rsidRPr="00C5074E" w:rsidRDefault="00EC2272" w:rsidP="00EC2272">
                            <w:pPr>
                              <w:pStyle w:val="Lgende"/>
                              <w:rPr>
                                <w:b/>
                                <w:bCs/>
                              </w:rPr>
                            </w:pPr>
                            <w:r>
                              <w:t>La fonction logarithme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EC2272">
              <w:rPr>
                <w:rFonts w:eastAsiaTheme="minorEastAsia"/>
                <w:b/>
                <w:bCs/>
              </w:rPr>
              <w:drawing>
                <wp:anchor distT="0" distB="0" distL="114300" distR="114300" simplePos="0" relativeHeight="251662336" behindDoc="1" locked="0" layoutInCell="1" allowOverlap="1" wp14:anchorId="27AF7E26" wp14:editId="61CFFDAC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3810</wp:posOffset>
                  </wp:positionV>
                  <wp:extent cx="1724660" cy="1356360"/>
                  <wp:effectExtent l="0" t="0" r="8890" b="0"/>
                  <wp:wrapTight wrapText="bothSides">
                    <wp:wrapPolygon edited="0">
                      <wp:start x="0" y="0"/>
                      <wp:lineTo x="0" y="21236"/>
                      <wp:lineTo x="21473" y="21236"/>
                      <wp:lineTo x="21473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8548F7" w14:textId="0A8BC7A1" w:rsidR="00EC2272" w:rsidRDefault="00EC2272" w:rsidP="00EC22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Pour résoudre une équation de ce type, on va utiliser un nouvel outil : la fonction logarithme. </w:t>
            </w:r>
          </w:p>
          <w:p w14:paraId="01F30536" w14:textId="77777777" w:rsidR="00EC2272" w:rsidRDefault="00EC2272" w:rsidP="00EC2272">
            <w:pPr>
              <w:rPr>
                <w:rFonts w:eastAsiaTheme="minorEastAsia"/>
              </w:rPr>
            </w:pPr>
          </w:p>
          <w:p w14:paraId="09041AC0" w14:textId="6B4CF229" w:rsidR="00EC2272" w:rsidRDefault="00EC2272" w:rsidP="00EC22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Celle-ci a une particularité très utile dans notre problème. En effet : </w:t>
            </w:r>
          </w:p>
          <w:p w14:paraId="58D2A2D6" w14:textId="51CE2CE7" w:rsidR="00EC2272" w:rsidRPr="00EC2272" w:rsidRDefault="00EC2272" w:rsidP="00EC2272">
            <w:pPr>
              <w:jc w:val="center"/>
              <w:rPr>
                <w:rFonts w:eastAsiaTheme="minorEastAsia"/>
                <w:b/>
                <w:bCs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 xml:space="preserve">=x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log⁡(a)</m:t>
              </m:r>
            </m:oMath>
            <w:r>
              <w:rPr>
                <w:noProof/>
              </w:rPr>
              <w:t xml:space="preserve"> </w:t>
            </w:r>
          </w:p>
          <w:p w14:paraId="2ED22629" w14:textId="40C9CED2" w:rsidR="00EC2272" w:rsidRDefault="00EC2272" w:rsidP="00EC2272">
            <w:pPr>
              <w:rPr>
                <w:b/>
                <w:bCs/>
              </w:rPr>
            </w:pPr>
          </w:p>
          <w:p w14:paraId="19102057" w14:textId="11F2DA44" w:rsidR="00EC2272" w:rsidRDefault="00EC2272" w:rsidP="00EC2272">
            <w:pPr>
              <w:rPr>
                <w:b/>
                <w:bCs/>
              </w:rPr>
            </w:pPr>
          </w:p>
          <w:p w14:paraId="43A5EB48" w14:textId="77777777" w:rsidR="00044F2D" w:rsidRDefault="00044F2D" w:rsidP="00EC2272"/>
          <w:p w14:paraId="2CAC2949" w14:textId="1383D598" w:rsidR="00EC2272" w:rsidRPr="00EC2272" w:rsidRDefault="00EC2272" w:rsidP="00EC2272">
            <w:r>
              <w:t xml:space="preserve">Pour résoudre une équation de type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=b</m:t>
              </m:r>
            </m:oMath>
            <w:r>
              <w:t>, on procedera donc toujours de la même manière</w:t>
            </w:r>
          </w:p>
          <w:p w14:paraId="6CB915BD" w14:textId="77777777" w:rsidR="00044F2D" w:rsidRDefault="00044F2D" w:rsidP="00EC2272">
            <w:pPr>
              <w:rPr>
                <w:b/>
                <w:bCs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147B27" w14:paraId="4C50FBFE" w14:textId="77777777" w:rsidTr="00147B27">
              <w:tc>
                <w:tcPr>
                  <w:tcW w:w="4418" w:type="dxa"/>
                </w:tcPr>
                <w:p w14:paraId="63543C86" w14:textId="77777777" w:rsidR="00147B27" w:rsidRPr="00147B27" w:rsidRDefault="00147B27" w:rsidP="00147B27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147B27">
                    <w:rPr>
                      <w:b/>
                      <w:bCs/>
                      <w:u w:val="single"/>
                    </w:rPr>
                    <w:t>Cas général :</w:t>
                  </w:r>
                </w:p>
                <w:p w14:paraId="31A2CB01" w14:textId="77777777" w:rsidR="00147B27" w:rsidRPr="00147B27" w:rsidRDefault="00147B27" w:rsidP="00147B2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=b</m:t>
                      </m:r>
                    </m:oMath>
                  </m:oMathPara>
                </w:p>
                <w:p w14:paraId="4D52B589" w14:textId="77777777" w:rsidR="00147B27" w:rsidRPr="00147B27" w:rsidRDefault="00147B27" w:rsidP="00147B2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  <w:p w14:paraId="790B303E" w14:textId="77777777" w:rsidR="00147B27" w:rsidRPr="00147B27" w:rsidRDefault="00147B27" w:rsidP="00147B2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x.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</m:func>
                    </m:oMath>
                  </m:oMathPara>
                </w:p>
                <w:p w14:paraId="3D46B4CF" w14:textId="77777777" w:rsidR="00147B27" w:rsidRPr="00147B27" w:rsidRDefault="00147B27" w:rsidP="00147B2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(b)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(a)</m:t>
                          </m:r>
                        </m:den>
                      </m:f>
                    </m:oMath>
                  </m:oMathPara>
                </w:p>
                <w:p w14:paraId="5420D2DE" w14:textId="77777777" w:rsidR="00147B27" w:rsidRDefault="00147B27" w:rsidP="00EC227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418" w:type="dxa"/>
                </w:tcPr>
                <w:p w14:paraId="5133B14E" w14:textId="77777777" w:rsidR="00147B27" w:rsidRPr="00147B27" w:rsidRDefault="00147B27" w:rsidP="00147B27">
                  <w:pPr>
                    <w:jc w:val="center"/>
                    <w:rPr>
                      <w:rFonts w:eastAsiaTheme="minorEastAsia"/>
                      <w:b/>
                      <w:bCs/>
                      <w:u w:val="single"/>
                    </w:rPr>
                  </w:pPr>
                  <w:r w:rsidRPr="00147B27">
                    <w:rPr>
                      <w:rFonts w:eastAsiaTheme="minorEastAsia"/>
                      <w:b/>
                      <w:bCs/>
                      <w:u w:val="single"/>
                    </w:rPr>
                    <w:t>Exemple :</w:t>
                  </w:r>
                </w:p>
                <w:p w14:paraId="4725E509" w14:textId="77777777" w:rsidR="00147B27" w:rsidRPr="00147B27" w:rsidRDefault="00147B27" w:rsidP="00147B27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oMath>
                  </m:oMathPara>
                </w:p>
                <w:p w14:paraId="13D07319" w14:textId="77777777" w:rsidR="00147B27" w:rsidRPr="00147B27" w:rsidRDefault="00147B27" w:rsidP="00147B27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(5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  <w:p w14:paraId="3EDC3DFB" w14:textId="77777777" w:rsidR="00147B27" w:rsidRPr="00147B27" w:rsidRDefault="00147B27" w:rsidP="00147B27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x.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d>
                        </m:e>
                      </m:func>
                    </m:oMath>
                  </m:oMathPara>
                </w:p>
                <w:p w14:paraId="22428CFE" w14:textId="391CBEC2" w:rsidR="00147B27" w:rsidRPr="00147B27" w:rsidRDefault="00147B27" w:rsidP="00147B27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(5)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(3)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</m:oMath>
                  </m:oMathPara>
                </w:p>
                <w:p w14:paraId="0A467707" w14:textId="77777777" w:rsidR="00147B27" w:rsidRDefault="00147B27" w:rsidP="00EC2272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D85ED0F" w14:textId="30D98E0E" w:rsidR="00147B27" w:rsidRPr="00EC2272" w:rsidRDefault="00147B27" w:rsidP="00147B27">
            <w:pPr>
              <w:rPr>
                <w:rFonts w:eastAsiaTheme="minorEastAsia"/>
                <w:b/>
                <w:bCs/>
              </w:rPr>
            </w:pPr>
          </w:p>
        </w:tc>
      </w:tr>
    </w:tbl>
    <w:p w14:paraId="1B6CEA5D" w14:textId="77777777" w:rsidR="001E5902" w:rsidRDefault="001E5902" w:rsidP="00FE083A">
      <w:pPr>
        <w:jc w:val="center"/>
      </w:pPr>
    </w:p>
    <w:p w14:paraId="37CEF7C4" w14:textId="5B1B4047" w:rsidR="000900B6" w:rsidRDefault="003E1E8E" w:rsidP="003E1E8E">
      <w:pPr>
        <w:jc w:val="center"/>
        <w:rPr>
          <w:b/>
          <w:bCs/>
        </w:rPr>
      </w:pPr>
      <w:r w:rsidRPr="003E1E8E">
        <w:rPr>
          <w:b/>
          <w:bCs/>
        </w:rPr>
        <w:t>Exercices d’entrainement</w:t>
      </w:r>
    </w:p>
    <w:p w14:paraId="54810E13" w14:textId="2CE6C2AD" w:rsidR="003E1E8E" w:rsidRDefault="003E1E8E" w:rsidP="003E1E8E">
      <w:pPr>
        <w:pStyle w:val="Paragraphedeliste"/>
        <w:numPr>
          <w:ilvl w:val="0"/>
          <w:numId w:val="4"/>
        </w:numPr>
      </w:pPr>
      <w:r w:rsidRPr="003E1E8E">
        <w:t>Le prix d’un article, dont le prix initial est de 100 euros, diminue de 7 % par an.</w:t>
      </w:r>
      <w:r w:rsidRPr="003E1E8E">
        <w:br/>
        <w:t>Modéliser le prix de cet article par une fonction exponentielle</w:t>
      </w:r>
    </w:p>
    <w:p w14:paraId="2BC742C9" w14:textId="77777777" w:rsidR="003E1E8E" w:rsidRDefault="003E1E8E" w:rsidP="003E1E8E">
      <w:pPr>
        <w:pStyle w:val="Paragraphedeliste"/>
      </w:pPr>
    </w:p>
    <w:p w14:paraId="0B1482B3" w14:textId="3ED97BF5" w:rsidR="003E1E8E" w:rsidRDefault="003E1E8E" w:rsidP="003E1E8E">
      <w:pPr>
        <w:pStyle w:val="Paragraphedeliste"/>
        <w:numPr>
          <w:ilvl w:val="0"/>
          <w:numId w:val="4"/>
        </w:numPr>
      </w:pPr>
      <w:r>
        <w:t xml:space="preserve">Résoudre les équations suivantes : </w:t>
      </w:r>
    </w:p>
    <w:p w14:paraId="03BD830D" w14:textId="77777777" w:rsidR="003E1E8E" w:rsidRDefault="003E1E8E" w:rsidP="003E1E8E">
      <w:pPr>
        <w:pStyle w:val="Paragraphedeliste"/>
      </w:pPr>
    </w:p>
    <w:p w14:paraId="4254745B" w14:textId="7344FD1D" w:rsidR="003E1E8E" w:rsidRPr="003E1E8E" w:rsidRDefault="003E1E8E" w:rsidP="003E1E8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</m:t>
        </m:r>
      </m:oMath>
    </w:p>
    <w:p w14:paraId="3F638017" w14:textId="48A86D23" w:rsidR="003E1E8E" w:rsidRPr="003E1E8E" w:rsidRDefault="003E1E8E" w:rsidP="003E1E8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</m:t>
        </m:r>
      </m:oMath>
    </w:p>
    <w:p w14:paraId="589E0D9D" w14:textId="39842A3D" w:rsidR="003E1E8E" w:rsidRPr="00044F2D" w:rsidRDefault="003E1E8E" w:rsidP="003E1E8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0,20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p w14:paraId="1E553510" w14:textId="5AA99985" w:rsidR="00044F2D" w:rsidRPr="00044F2D" w:rsidRDefault="00044F2D" w:rsidP="00044F2D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0,10</m:t>
        </m:r>
      </m:oMath>
    </w:p>
    <w:p w14:paraId="387536A1" w14:textId="41CD26A0" w:rsidR="003E1E8E" w:rsidRDefault="003E1E8E" w:rsidP="00044F2D"/>
    <w:p w14:paraId="764F8E68" w14:textId="5322C6DF" w:rsidR="00044F2D" w:rsidRDefault="00044F2D" w:rsidP="00044F2D">
      <w:pPr>
        <w:tabs>
          <w:tab w:val="left" w:pos="3529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2D" w14:paraId="190B895E" w14:textId="77777777" w:rsidTr="00476777">
        <w:tc>
          <w:tcPr>
            <w:tcW w:w="9062" w:type="dxa"/>
          </w:tcPr>
          <w:p w14:paraId="16AA13C5" w14:textId="77777777" w:rsidR="00044F2D" w:rsidRDefault="00044F2D" w:rsidP="00476777"/>
          <w:p w14:paraId="15C53613" w14:textId="77777777" w:rsidR="00044F2D" w:rsidRPr="00EC2272" w:rsidRDefault="00044F2D" w:rsidP="00476777">
            <w:r>
              <w:t xml:space="preserve">Pour résoudre une équation de type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=b</m:t>
              </m:r>
            </m:oMath>
            <w:r>
              <w:t>, on procedera donc toujours de la m</w:t>
            </w:r>
            <w:proofErr w:type="spellStart"/>
            <w:r>
              <w:t>ême</w:t>
            </w:r>
            <w:proofErr w:type="spellEnd"/>
            <w:r>
              <w:t xml:space="preserve"> manière</w:t>
            </w:r>
          </w:p>
          <w:p w14:paraId="49B831A5" w14:textId="77777777" w:rsidR="00044F2D" w:rsidRDefault="00044F2D" w:rsidP="00476777">
            <w:pPr>
              <w:rPr>
                <w:b/>
                <w:bCs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044F2D" w14:paraId="5FD560EE" w14:textId="77777777" w:rsidTr="00476777">
              <w:tc>
                <w:tcPr>
                  <w:tcW w:w="4418" w:type="dxa"/>
                </w:tcPr>
                <w:p w14:paraId="3A55705E" w14:textId="77777777" w:rsidR="00044F2D" w:rsidRPr="00147B27" w:rsidRDefault="00044F2D" w:rsidP="00476777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147B27">
                    <w:rPr>
                      <w:b/>
                      <w:bCs/>
                      <w:u w:val="single"/>
                    </w:rPr>
                    <w:t>Cas général :</w:t>
                  </w:r>
                </w:p>
                <w:p w14:paraId="7AC48F6D" w14:textId="77777777" w:rsidR="00044F2D" w:rsidRPr="00147B27" w:rsidRDefault="00044F2D" w:rsidP="0047677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=b</m:t>
                      </m:r>
                    </m:oMath>
                  </m:oMathPara>
                </w:p>
                <w:p w14:paraId="61BF3B29" w14:textId="77777777" w:rsidR="00044F2D" w:rsidRPr="00147B27" w:rsidRDefault="00044F2D" w:rsidP="0047677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  <w:p w14:paraId="004D89C3" w14:textId="77777777" w:rsidR="00044F2D" w:rsidRPr="00147B27" w:rsidRDefault="00044F2D" w:rsidP="0047677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x.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</m:func>
                    </m:oMath>
                  </m:oMathPara>
                </w:p>
                <w:p w14:paraId="39AAA69A" w14:textId="77777777" w:rsidR="00044F2D" w:rsidRPr="00147B27" w:rsidRDefault="00044F2D" w:rsidP="0047677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(b)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(a)</m:t>
                          </m:r>
                        </m:den>
                      </m:f>
                    </m:oMath>
                  </m:oMathPara>
                </w:p>
                <w:p w14:paraId="62C63497" w14:textId="77777777" w:rsidR="00044F2D" w:rsidRDefault="00044F2D" w:rsidP="004767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418" w:type="dxa"/>
                </w:tcPr>
                <w:p w14:paraId="68DC7A7E" w14:textId="77777777" w:rsidR="00044F2D" w:rsidRPr="00147B27" w:rsidRDefault="00044F2D" w:rsidP="00476777">
                  <w:pPr>
                    <w:jc w:val="center"/>
                    <w:rPr>
                      <w:rFonts w:eastAsiaTheme="minorEastAsia"/>
                      <w:b/>
                      <w:bCs/>
                      <w:u w:val="single"/>
                    </w:rPr>
                  </w:pPr>
                  <w:r w:rsidRPr="00147B27">
                    <w:rPr>
                      <w:rFonts w:eastAsiaTheme="minorEastAsia"/>
                      <w:b/>
                      <w:bCs/>
                      <w:u w:val="single"/>
                    </w:rPr>
                    <w:t>Exemple :</w:t>
                  </w:r>
                </w:p>
                <w:p w14:paraId="6D54145B" w14:textId="77777777" w:rsidR="00044F2D" w:rsidRPr="00147B27" w:rsidRDefault="00044F2D" w:rsidP="00476777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oMath>
                  </m:oMathPara>
                </w:p>
                <w:p w14:paraId="4D9DC611" w14:textId="77777777" w:rsidR="00044F2D" w:rsidRPr="00147B27" w:rsidRDefault="00044F2D" w:rsidP="00476777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(5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  <w:p w14:paraId="38C4604E" w14:textId="77777777" w:rsidR="00044F2D" w:rsidRPr="00147B27" w:rsidRDefault="00044F2D" w:rsidP="00476777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x.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d>
                        </m:e>
                      </m:func>
                    </m:oMath>
                  </m:oMathPara>
                </w:p>
                <w:p w14:paraId="60AF59EA" w14:textId="77777777" w:rsidR="00044F2D" w:rsidRPr="00147B27" w:rsidRDefault="00044F2D" w:rsidP="00476777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(5)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(3)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</m:oMath>
                  </m:oMathPara>
                </w:p>
                <w:p w14:paraId="42194E15" w14:textId="77777777" w:rsidR="00044F2D" w:rsidRDefault="00044F2D" w:rsidP="00476777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7F47A7B" w14:textId="77777777" w:rsidR="00044F2D" w:rsidRPr="00EC2272" w:rsidRDefault="00044F2D" w:rsidP="00476777">
            <w:pPr>
              <w:rPr>
                <w:rFonts w:eastAsiaTheme="minorEastAsia"/>
                <w:b/>
                <w:bCs/>
              </w:rPr>
            </w:pPr>
          </w:p>
        </w:tc>
      </w:tr>
    </w:tbl>
    <w:p w14:paraId="6AA195F7" w14:textId="77777777" w:rsidR="00044F2D" w:rsidRDefault="00044F2D" w:rsidP="00044F2D">
      <w:pPr>
        <w:jc w:val="center"/>
      </w:pPr>
    </w:p>
    <w:p w14:paraId="5403151F" w14:textId="77777777" w:rsidR="00044F2D" w:rsidRDefault="00044F2D" w:rsidP="00044F2D">
      <w:pPr>
        <w:jc w:val="center"/>
        <w:rPr>
          <w:b/>
          <w:bCs/>
        </w:rPr>
      </w:pPr>
      <w:r w:rsidRPr="003E1E8E">
        <w:rPr>
          <w:b/>
          <w:bCs/>
        </w:rPr>
        <w:t>Exercices d’entrainement</w:t>
      </w:r>
    </w:p>
    <w:p w14:paraId="154E31C9" w14:textId="77777777" w:rsidR="00044F2D" w:rsidRDefault="00044F2D" w:rsidP="00044F2D">
      <w:pPr>
        <w:pStyle w:val="Paragraphedeliste"/>
        <w:numPr>
          <w:ilvl w:val="0"/>
          <w:numId w:val="4"/>
        </w:numPr>
      </w:pPr>
      <w:r w:rsidRPr="003E1E8E">
        <w:t>Le prix d’un article, dont le prix initial est de 100 euros, diminue de 7 % par an.</w:t>
      </w:r>
      <w:r w:rsidRPr="003E1E8E">
        <w:br/>
        <w:t>Modéliser le prix de cet article par une fonction exponentielle</w:t>
      </w:r>
    </w:p>
    <w:p w14:paraId="73D8B898" w14:textId="77777777" w:rsidR="00044F2D" w:rsidRDefault="00044F2D" w:rsidP="00044F2D">
      <w:pPr>
        <w:pStyle w:val="Paragraphedeliste"/>
      </w:pPr>
    </w:p>
    <w:p w14:paraId="5C2E917C" w14:textId="77777777" w:rsidR="00044F2D" w:rsidRDefault="00044F2D" w:rsidP="00044F2D">
      <w:pPr>
        <w:pStyle w:val="Paragraphedeliste"/>
        <w:numPr>
          <w:ilvl w:val="0"/>
          <w:numId w:val="4"/>
        </w:numPr>
      </w:pPr>
      <w:r>
        <w:t xml:space="preserve">Résoudre les équations suivantes : </w:t>
      </w:r>
    </w:p>
    <w:p w14:paraId="01901C0A" w14:textId="77777777" w:rsidR="00044F2D" w:rsidRDefault="00044F2D" w:rsidP="00044F2D">
      <w:pPr>
        <w:pStyle w:val="Paragraphedeliste"/>
      </w:pPr>
    </w:p>
    <w:p w14:paraId="109064E2" w14:textId="77777777" w:rsidR="00044F2D" w:rsidRPr="003E1E8E" w:rsidRDefault="00044F2D" w:rsidP="00044F2D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</m:t>
        </m:r>
      </m:oMath>
    </w:p>
    <w:p w14:paraId="0E7ADCE4" w14:textId="77777777" w:rsidR="00044F2D" w:rsidRPr="003E1E8E" w:rsidRDefault="00044F2D" w:rsidP="00044F2D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</m:t>
        </m:r>
      </m:oMath>
    </w:p>
    <w:p w14:paraId="1A78CAF2" w14:textId="77777777" w:rsidR="00044F2D" w:rsidRPr="00044F2D" w:rsidRDefault="00044F2D" w:rsidP="00044F2D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0,20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p w14:paraId="270E52E9" w14:textId="77777777" w:rsidR="00044F2D" w:rsidRPr="00044F2D" w:rsidRDefault="00044F2D" w:rsidP="00044F2D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0,60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0,10</m:t>
        </m:r>
      </m:oMath>
    </w:p>
    <w:p w14:paraId="413D426E" w14:textId="77777777" w:rsidR="00044F2D" w:rsidRPr="003E1E8E" w:rsidRDefault="00044F2D" w:rsidP="00044F2D"/>
    <w:sectPr w:rsidR="00044F2D" w:rsidRPr="003E1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BF7"/>
    <w:multiLevelType w:val="hybridMultilevel"/>
    <w:tmpl w:val="E2B61C2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9E6B99"/>
    <w:multiLevelType w:val="hybridMultilevel"/>
    <w:tmpl w:val="E2B61C2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B16793"/>
    <w:multiLevelType w:val="hybridMultilevel"/>
    <w:tmpl w:val="647C7D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61F4D"/>
    <w:multiLevelType w:val="hybridMultilevel"/>
    <w:tmpl w:val="647C7D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70FA"/>
    <w:multiLevelType w:val="hybridMultilevel"/>
    <w:tmpl w:val="37A419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34DAB"/>
    <w:multiLevelType w:val="hybridMultilevel"/>
    <w:tmpl w:val="8E327BE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84754">
    <w:abstractNumId w:val="4"/>
  </w:num>
  <w:num w:numId="2" w16cid:durableId="1740322023">
    <w:abstractNumId w:val="2"/>
  </w:num>
  <w:num w:numId="3" w16cid:durableId="288555797">
    <w:abstractNumId w:val="3"/>
  </w:num>
  <w:num w:numId="4" w16cid:durableId="1001814569">
    <w:abstractNumId w:val="5"/>
  </w:num>
  <w:num w:numId="5" w16cid:durableId="607280730">
    <w:abstractNumId w:val="0"/>
  </w:num>
  <w:num w:numId="6" w16cid:durableId="31098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B6"/>
    <w:rsid w:val="00044F2D"/>
    <w:rsid w:val="000900B6"/>
    <w:rsid w:val="00147B27"/>
    <w:rsid w:val="001E5902"/>
    <w:rsid w:val="003E1E8E"/>
    <w:rsid w:val="006015AD"/>
    <w:rsid w:val="00EC2272"/>
    <w:rsid w:val="00FE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DBA7"/>
  <w15:chartTrackingRefBased/>
  <w15:docId w15:val="{09B7BF67-5AB2-4505-B815-67CE0613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F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0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00B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E083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C22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cp:lastPrinted>2022-11-05T13:32:00Z</cp:lastPrinted>
  <dcterms:created xsi:type="dcterms:W3CDTF">2022-11-05T12:22:00Z</dcterms:created>
  <dcterms:modified xsi:type="dcterms:W3CDTF">2022-11-05T13:33:00Z</dcterms:modified>
</cp:coreProperties>
</file>